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316EF" w14:textId="77777777" w:rsidR="00454875" w:rsidRPr="00E26FD8" w:rsidRDefault="00454875" w:rsidP="002E1104">
      <w:pPr>
        <w:spacing w:line="312" w:lineRule="auto"/>
        <w:rPr>
          <w:rFonts w:cstheme="minorHAnsi"/>
          <w:lang w:eastAsia="sl-SI"/>
        </w:rPr>
      </w:pPr>
    </w:p>
    <w:p w14:paraId="52B3D206" w14:textId="77777777" w:rsidR="00454875" w:rsidRPr="00E26FD8" w:rsidRDefault="00454875" w:rsidP="002E1104">
      <w:pPr>
        <w:spacing w:line="312" w:lineRule="auto"/>
        <w:rPr>
          <w:rFonts w:eastAsiaTheme="minorEastAsia" w:cstheme="minorHAnsi"/>
          <w:bCs/>
          <w:lang w:eastAsia="sl-SI"/>
        </w:rPr>
      </w:pPr>
      <w:r w:rsidRPr="00E26FD8">
        <w:rPr>
          <w:rFonts w:eastAsiaTheme="minorEastAsia" w:cstheme="minorHAnsi"/>
          <w:bCs/>
          <w:lang w:eastAsia="sl-SI"/>
        </w:rPr>
        <w:t>NAROČNIK:</w:t>
      </w:r>
    </w:p>
    <w:p w14:paraId="578D0C1E" w14:textId="77777777" w:rsidR="00454875" w:rsidRPr="00E26FD8" w:rsidRDefault="00454875" w:rsidP="002E1104">
      <w:pPr>
        <w:spacing w:line="312" w:lineRule="auto"/>
        <w:rPr>
          <w:rFonts w:eastAsiaTheme="minorEastAsia" w:cstheme="minorHAnsi"/>
          <w:bCs/>
          <w:lang w:eastAsia="sl-SI"/>
        </w:rPr>
      </w:pPr>
    </w:p>
    <w:p w14:paraId="5916AFDE" w14:textId="77777777" w:rsidR="00454875" w:rsidRPr="00E26FD8" w:rsidRDefault="00454875" w:rsidP="002E1104">
      <w:pPr>
        <w:spacing w:line="312" w:lineRule="auto"/>
        <w:rPr>
          <w:rFonts w:eastAsiaTheme="minorEastAsia" w:cstheme="minorHAnsi"/>
          <w:bCs/>
          <w:lang w:eastAsia="sl-SI"/>
        </w:rPr>
      </w:pPr>
      <w:r w:rsidRPr="00E26FD8">
        <w:rPr>
          <w:rFonts w:eastAsiaTheme="minorEastAsia" w:cstheme="minorHAnsi"/>
          <w:bCs/>
          <w:lang w:eastAsia="sl-SI"/>
        </w:rPr>
        <w:t>Kemijski Inštitut</w:t>
      </w:r>
    </w:p>
    <w:p w14:paraId="5665B0BD" w14:textId="77777777" w:rsidR="00454875" w:rsidRPr="00E26FD8" w:rsidRDefault="00454875" w:rsidP="002E1104">
      <w:pPr>
        <w:spacing w:line="312" w:lineRule="auto"/>
        <w:rPr>
          <w:rFonts w:eastAsiaTheme="minorEastAsia" w:cstheme="minorHAnsi"/>
          <w:bCs/>
          <w:lang w:eastAsia="sl-SI"/>
        </w:rPr>
      </w:pPr>
      <w:r w:rsidRPr="00E26FD8">
        <w:rPr>
          <w:rFonts w:eastAsiaTheme="minorEastAsia" w:cstheme="minorHAnsi"/>
          <w:bCs/>
          <w:lang w:eastAsia="sl-SI"/>
        </w:rPr>
        <w:t>Hajdrihova 19</w:t>
      </w:r>
    </w:p>
    <w:p w14:paraId="163A1B61" w14:textId="77777777" w:rsidR="00454875" w:rsidRPr="00E26FD8" w:rsidRDefault="00454875" w:rsidP="002E1104">
      <w:pPr>
        <w:spacing w:line="312" w:lineRule="auto"/>
        <w:rPr>
          <w:rFonts w:eastAsiaTheme="minorEastAsia" w:cstheme="minorHAnsi"/>
          <w:bCs/>
          <w:lang w:eastAsia="sl-SI"/>
        </w:rPr>
      </w:pPr>
      <w:r w:rsidRPr="00E26FD8">
        <w:rPr>
          <w:rFonts w:eastAsiaTheme="minorEastAsia" w:cstheme="minorHAnsi"/>
          <w:bCs/>
          <w:lang w:eastAsia="sl-SI"/>
        </w:rPr>
        <w:t>1000 Ljubljana</w:t>
      </w:r>
    </w:p>
    <w:p w14:paraId="4E390E1C" w14:textId="77777777" w:rsidR="00454875" w:rsidRPr="00E26FD8" w:rsidRDefault="00454875"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5949BE3B"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79E63907"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38CF9A8D"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446192C1"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569F572E"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6E9ECA7A"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66C5DF5F"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24F1984E"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lang w:eastAsia="sl-SI"/>
        </w:rPr>
      </w:pPr>
    </w:p>
    <w:p w14:paraId="7DDF3903" w14:textId="40A1E157" w:rsidR="00454875" w:rsidRPr="00E26FD8" w:rsidRDefault="005B2633"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lang w:eastAsia="sl-SI"/>
        </w:rPr>
      </w:pPr>
      <w:r w:rsidRPr="00E26FD8">
        <w:rPr>
          <w:rFonts w:eastAsiaTheme="minorEastAsia" w:cstheme="minorHAnsi"/>
          <w:bCs/>
          <w:lang w:eastAsia="sl-SI"/>
        </w:rPr>
        <w:t>Dokumentacija v zvezi z naročilom</w:t>
      </w:r>
      <w:r w:rsidR="00454875" w:rsidRPr="00E26FD8">
        <w:rPr>
          <w:rFonts w:eastAsiaTheme="minorEastAsia" w:cstheme="minorHAnsi"/>
          <w:bCs/>
          <w:lang w:eastAsia="sl-SI"/>
        </w:rPr>
        <w:t>:</w:t>
      </w:r>
    </w:p>
    <w:p w14:paraId="779B170E" w14:textId="77777777" w:rsidR="00454875" w:rsidRPr="00E26FD8" w:rsidRDefault="00454875"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sz w:val="28"/>
          <w:szCs w:val="28"/>
          <w:lang w:eastAsia="sl-SI"/>
        </w:rPr>
      </w:pPr>
    </w:p>
    <w:p w14:paraId="13D074BE" w14:textId="5574F964" w:rsidR="00454875" w:rsidRPr="00E26FD8" w:rsidRDefault="00454875" w:rsidP="002E1104">
      <w:pPr>
        <w:spacing w:line="312" w:lineRule="auto"/>
        <w:jc w:val="center"/>
        <w:rPr>
          <w:rFonts w:eastAsiaTheme="minorEastAsia" w:cstheme="minorHAnsi"/>
          <w:b/>
          <w:sz w:val="28"/>
          <w:szCs w:val="28"/>
          <w:lang w:eastAsia="sl-SI"/>
        </w:rPr>
      </w:pPr>
      <w:r w:rsidRPr="00E26FD8">
        <w:rPr>
          <w:rFonts w:eastAsiaTheme="minorEastAsia" w:cstheme="minorHAnsi"/>
          <w:b/>
          <w:sz w:val="28"/>
          <w:szCs w:val="28"/>
          <w:lang w:eastAsia="sl-SI"/>
        </w:rPr>
        <w:t>»</w:t>
      </w:r>
      <w:r w:rsidR="00965244" w:rsidRPr="00E26FD8">
        <w:rPr>
          <w:rFonts w:cstheme="minorHAnsi"/>
          <w:b/>
          <w:sz w:val="28"/>
          <w:szCs w:val="28"/>
          <w:lang w:eastAsia="sl-SI"/>
        </w:rPr>
        <w:t xml:space="preserve">Nakup raziskovalne opreme </w:t>
      </w:r>
      <w:r w:rsidR="00E054E7" w:rsidRPr="00E26FD8">
        <w:rPr>
          <w:rFonts w:cstheme="minorHAnsi"/>
          <w:b/>
          <w:sz w:val="28"/>
          <w:szCs w:val="28"/>
          <w:lang w:eastAsia="sl-SI"/>
        </w:rPr>
        <w:t>–</w:t>
      </w:r>
      <w:r w:rsidR="00965244" w:rsidRPr="00E26FD8">
        <w:rPr>
          <w:rFonts w:cstheme="minorHAnsi"/>
          <w:b/>
          <w:sz w:val="28"/>
          <w:szCs w:val="28"/>
          <w:lang w:eastAsia="sl-SI"/>
        </w:rPr>
        <w:t xml:space="preserve"> </w:t>
      </w:r>
      <w:r w:rsidR="00E054E7" w:rsidRPr="00E26FD8">
        <w:rPr>
          <w:rFonts w:cstheme="minorHAnsi"/>
          <w:b/>
          <w:sz w:val="28"/>
          <w:szCs w:val="28"/>
          <w:lang w:eastAsia="sl-SI"/>
        </w:rPr>
        <w:t xml:space="preserve">NMR </w:t>
      </w:r>
      <w:r w:rsidRPr="00E26FD8">
        <w:rPr>
          <w:rFonts w:cstheme="minorHAnsi"/>
          <w:b/>
          <w:sz w:val="28"/>
          <w:szCs w:val="28"/>
          <w:lang w:eastAsia="sl-SI"/>
        </w:rPr>
        <w:t>spektrometri</w:t>
      </w:r>
      <w:r w:rsidRPr="00E26FD8">
        <w:rPr>
          <w:rFonts w:eastAsiaTheme="minorEastAsia" w:cstheme="minorHAnsi"/>
          <w:b/>
          <w:sz w:val="28"/>
          <w:szCs w:val="28"/>
          <w:lang w:eastAsia="sl-SI"/>
        </w:rPr>
        <w:t>«</w:t>
      </w:r>
    </w:p>
    <w:p w14:paraId="3F1B4BDB" w14:textId="77777777" w:rsidR="00454875" w:rsidRPr="00E26FD8" w:rsidRDefault="00454875" w:rsidP="002E1104">
      <w:pPr>
        <w:spacing w:line="312" w:lineRule="auto"/>
        <w:jc w:val="center"/>
        <w:rPr>
          <w:rFonts w:eastAsiaTheme="minorEastAsia" w:cstheme="minorHAnsi"/>
          <w:sz w:val="28"/>
          <w:szCs w:val="28"/>
          <w:lang w:eastAsia="sl-SI"/>
        </w:rPr>
      </w:pPr>
    </w:p>
    <w:p w14:paraId="1539D831" w14:textId="77777777" w:rsidR="00454875" w:rsidRPr="00E26FD8" w:rsidRDefault="00454875" w:rsidP="002E1104">
      <w:pPr>
        <w:spacing w:line="312" w:lineRule="auto"/>
        <w:rPr>
          <w:rFonts w:eastAsiaTheme="minorEastAsia" w:cstheme="minorHAnsi"/>
          <w:lang w:eastAsia="sl-SI"/>
        </w:rPr>
      </w:pPr>
    </w:p>
    <w:p w14:paraId="67279C27" w14:textId="636CA420" w:rsidR="00454875" w:rsidRPr="00E26FD8" w:rsidRDefault="00454875" w:rsidP="002E1104">
      <w:pPr>
        <w:spacing w:line="312" w:lineRule="auto"/>
        <w:rPr>
          <w:rFonts w:eastAsiaTheme="minorEastAsia" w:cstheme="minorHAnsi"/>
          <w:lang w:eastAsia="sl-SI"/>
        </w:rPr>
      </w:pPr>
    </w:p>
    <w:p w14:paraId="59E15DE1" w14:textId="35DB5D0D" w:rsidR="007840FC" w:rsidRPr="00E26FD8" w:rsidRDefault="007840FC" w:rsidP="002E1104">
      <w:pPr>
        <w:spacing w:line="312" w:lineRule="auto"/>
        <w:rPr>
          <w:rFonts w:eastAsiaTheme="minorEastAsia" w:cstheme="minorHAnsi"/>
          <w:lang w:eastAsia="sl-SI"/>
        </w:rPr>
      </w:pPr>
    </w:p>
    <w:p w14:paraId="3B8D8D2C" w14:textId="406D9578" w:rsidR="007840FC" w:rsidRPr="00E26FD8" w:rsidRDefault="007840FC" w:rsidP="002E1104">
      <w:pPr>
        <w:spacing w:line="312" w:lineRule="auto"/>
        <w:rPr>
          <w:rFonts w:eastAsiaTheme="minorEastAsia" w:cstheme="minorHAnsi"/>
          <w:lang w:eastAsia="sl-SI"/>
        </w:rPr>
      </w:pPr>
    </w:p>
    <w:p w14:paraId="470BF72F" w14:textId="311690B4" w:rsidR="007840FC" w:rsidRPr="00E26FD8" w:rsidRDefault="007840FC" w:rsidP="002E1104">
      <w:pPr>
        <w:spacing w:line="312" w:lineRule="auto"/>
        <w:rPr>
          <w:rFonts w:eastAsiaTheme="minorEastAsia" w:cstheme="minorHAnsi"/>
          <w:lang w:eastAsia="sl-SI"/>
        </w:rPr>
      </w:pPr>
    </w:p>
    <w:p w14:paraId="49BA1FEF" w14:textId="0467E5CD" w:rsidR="007840FC" w:rsidRPr="00E26FD8" w:rsidRDefault="007840FC" w:rsidP="002E1104">
      <w:pPr>
        <w:spacing w:line="312" w:lineRule="auto"/>
        <w:rPr>
          <w:rFonts w:eastAsiaTheme="minorEastAsia" w:cstheme="minorHAnsi"/>
          <w:lang w:eastAsia="sl-SI"/>
        </w:rPr>
      </w:pPr>
    </w:p>
    <w:p w14:paraId="20E79203" w14:textId="6ED93AD4" w:rsidR="007840FC" w:rsidRPr="00E26FD8" w:rsidRDefault="007840FC" w:rsidP="002E1104">
      <w:pPr>
        <w:spacing w:line="312" w:lineRule="auto"/>
        <w:rPr>
          <w:rFonts w:eastAsiaTheme="minorEastAsia" w:cstheme="minorHAnsi"/>
          <w:lang w:eastAsia="sl-SI"/>
        </w:rPr>
      </w:pPr>
      <w:bookmarkStart w:id="0" w:name="_GoBack"/>
      <w:bookmarkEnd w:id="0"/>
    </w:p>
    <w:p w14:paraId="1EB2CAA2" w14:textId="4C1466D1" w:rsidR="007840FC" w:rsidRPr="00E26FD8" w:rsidRDefault="007840FC" w:rsidP="002E1104">
      <w:pPr>
        <w:spacing w:line="312" w:lineRule="auto"/>
        <w:rPr>
          <w:rFonts w:eastAsiaTheme="minorEastAsia" w:cstheme="minorHAnsi"/>
          <w:lang w:eastAsia="sl-SI"/>
        </w:rPr>
      </w:pPr>
    </w:p>
    <w:p w14:paraId="45B94215" w14:textId="77777777" w:rsidR="007840FC" w:rsidRPr="00E26FD8" w:rsidRDefault="007840FC" w:rsidP="002E1104">
      <w:pPr>
        <w:spacing w:line="312" w:lineRule="auto"/>
        <w:rPr>
          <w:rFonts w:eastAsiaTheme="minorEastAsia" w:cstheme="minorHAnsi"/>
          <w:lang w:eastAsia="sl-SI"/>
        </w:rPr>
      </w:pPr>
    </w:p>
    <w:p w14:paraId="759E6187" w14:textId="77777777" w:rsidR="00454875" w:rsidRPr="00E26FD8" w:rsidRDefault="00454875" w:rsidP="002E1104">
      <w:pPr>
        <w:spacing w:line="312" w:lineRule="auto"/>
        <w:rPr>
          <w:rFonts w:eastAsiaTheme="minorEastAsia" w:cstheme="minorHAnsi"/>
          <w:lang w:eastAsia="sl-SI"/>
        </w:rPr>
      </w:pPr>
    </w:p>
    <w:p w14:paraId="6E0B7717" w14:textId="77777777" w:rsidR="00E26FD8" w:rsidRDefault="00E26FD8"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p>
    <w:p w14:paraId="06FF4762" w14:textId="089F9B0A" w:rsidR="00454875" w:rsidRPr="00E26FD8" w:rsidRDefault="00454875"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r w:rsidRPr="00E26FD8">
        <w:rPr>
          <w:rFonts w:eastAsiaTheme="minorEastAsia" w:cstheme="minorHAnsi"/>
          <w:bCs/>
          <w:lang w:eastAsia="sl-SI"/>
        </w:rPr>
        <w:t xml:space="preserve">                                                  </w:t>
      </w:r>
    </w:p>
    <w:p w14:paraId="6325F538" w14:textId="77777777" w:rsidR="00454875" w:rsidRPr="00E26FD8" w:rsidRDefault="00454875" w:rsidP="002E1104">
      <w:pPr>
        <w:spacing w:line="312" w:lineRule="auto"/>
        <w:rPr>
          <w:rFonts w:eastAsiaTheme="minorEastAsia" w:cstheme="minorHAnsi"/>
          <w:lang w:eastAsia="sl-SI"/>
        </w:rPr>
      </w:pPr>
      <w:bookmarkStart w:id="13" w:name="_Toc258503850"/>
      <w:bookmarkStart w:id="14" w:name="_Toc258503888"/>
      <w:bookmarkStart w:id="15" w:name="_Toc258504019"/>
      <w:bookmarkStart w:id="16" w:name="_Toc258504063"/>
      <w:bookmarkStart w:id="17" w:name="_Toc258504317"/>
      <w:bookmarkStart w:id="18" w:name="_Toc258504393"/>
      <w:r w:rsidRPr="00E26FD8">
        <w:rPr>
          <w:rFonts w:eastAsiaTheme="minorEastAsia" w:cstheme="minorHAnsi"/>
          <w:lang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26FD8">
        <w:rPr>
          <w:rFonts w:eastAsiaTheme="minorEastAsia" w:cstheme="minorHAnsi"/>
          <w:lang w:eastAsia="sl-SI"/>
        </w:rPr>
        <w:t>junij 2019</w:t>
      </w:r>
    </w:p>
    <w:p w14:paraId="423D439B" w14:textId="77777777" w:rsidR="00454875" w:rsidRPr="00E26FD8" w:rsidRDefault="00454875" w:rsidP="002E1104">
      <w:pPr>
        <w:spacing w:line="312" w:lineRule="auto"/>
        <w:rPr>
          <w:rFonts w:eastAsiaTheme="minorEastAsia" w:cstheme="minorHAnsi"/>
          <w:lang w:eastAsia="sl-SI"/>
        </w:rPr>
      </w:pPr>
    </w:p>
    <w:p w14:paraId="4357581E" w14:textId="0CC440D3" w:rsidR="00454875" w:rsidRPr="00E26FD8" w:rsidRDefault="00454875" w:rsidP="002E1104">
      <w:pPr>
        <w:spacing w:line="312" w:lineRule="auto"/>
        <w:rPr>
          <w:rFonts w:cstheme="minorHAnsi"/>
          <w:lang w:eastAsia="sl-SI"/>
        </w:rPr>
      </w:pPr>
    </w:p>
    <w:p w14:paraId="5FF78623" w14:textId="0DADBDCE" w:rsidR="007840FC" w:rsidRPr="00E26FD8" w:rsidRDefault="007840FC" w:rsidP="002E1104">
      <w:pPr>
        <w:spacing w:line="312" w:lineRule="auto"/>
        <w:rPr>
          <w:rFonts w:cstheme="minorHAnsi"/>
          <w:lang w:eastAsia="sl-SI"/>
        </w:rPr>
      </w:pPr>
    </w:p>
    <w:p w14:paraId="5D574799" w14:textId="7862A886" w:rsidR="007840FC" w:rsidRPr="00E26FD8" w:rsidRDefault="007840FC" w:rsidP="002E1104">
      <w:pPr>
        <w:spacing w:line="312" w:lineRule="auto"/>
        <w:rPr>
          <w:rFonts w:cstheme="minorHAnsi"/>
          <w:lang w:eastAsia="sl-SI"/>
        </w:rPr>
      </w:pPr>
    </w:p>
    <w:p w14:paraId="7BE804C0" w14:textId="60A8ED04" w:rsidR="007840FC" w:rsidRPr="00E26FD8" w:rsidRDefault="00611D8D" w:rsidP="002B4C89">
      <w:pPr>
        <w:tabs>
          <w:tab w:val="left" w:pos="3581"/>
        </w:tabs>
        <w:spacing w:line="312" w:lineRule="auto"/>
        <w:rPr>
          <w:rFonts w:cstheme="minorHAnsi"/>
          <w:lang w:eastAsia="sl-SI"/>
        </w:rPr>
      </w:pPr>
      <w:r w:rsidRPr="00E26FD8">
        <w:rPr>
          <w:rFonts w:cstheme="minorHAnsi"/>
          <w:lang w:eastAsia="sl-SI"/>
        </w:rPr>
        <w:tab/>
      </w:r>
    </w:p>
    <w:p w14:paraId="08DC4354" w14:textId="77777777" w:rsidR="00454875" w:rsidRPr="00E26FD8" w:rsidRDefault="00454875" w:rsidP="002E1104">
      <w:pPr>
        <w:spacing w:line="312" w:lineRule="auto"/>
        <w:rPr>
          <w:rFonts w:cstheme="minorHAnsi"/>
          <w:lang w:eastAsia="sl-SI"/>
        </w:rPr>
      </w:pPr>
    </w:p>
    <w:p w14:paraId="050FAB7C" w14:textId="77777777" w:rsidR="00454875" w:rsidRPr="00E26FD8" w:rsidRDefault="00454875" w:rsidP="002E1104">
      <w:pPr>
        <w:spacing w:line="312" w:lineRule="auto"/>
        <w:rPr>
          <w:rFonts w:cstheme="minorHAnsi"/>
          <w:lang w:eastAsia="sl-SI"/>
        </w:rPr>
      </w:pPr>
      <w:r w:rsidRPr="00E26FD8">
        <w:rPr>
          <w:rFonts w:cstheme="minorHAnsi"/>
          <w:lang w:eastAsia="sl-SI"/>
        </w:rPr>
        <w:lastRenderedPageBreak/>
        <w:t>KAZALO</w:t>
      </w:r>
    </w:p>
    <w:p w14:paraId="6315BE1A" w14:textId="2ED312B1" w:rsidR="00E26FD8" w:rsidRPr="00E26FD8" w:rsidRDefault="00454875">
      <w:pPr>
        <w:pStyle w:val="Kazalovsebine1"/>
        <w:tabs>
          <w:tab w:val="right" w:leader="dot" w:pos="9374"/>
        </w:tabs>
        <w:rPr>
          <w:rFonts w:asciiTheme="minorHAnsi" w:eastAsiaTheme="minorEastAsia" w:hAnsiTheme="minorHAnsi" w:cstheme="minorHAnsi"/>
          <w:noProof/>
          <w:szCs w:val="20"/>
        </w:rPr>
      </w:pPr>
      <w:r w:rsidRPr="00E26FD8">
        <w:rPr>
          <w:rFonts w:asciiTheme="minorHAnsi" w:hAnsiTheme="minorHAnsi" w:cstheme="minorHAnsi"/>
          <w:szCs w:val="20"/>
        </w:rPr>
        <w:fldChar w:fldCharType="begin"/>
      </w:r>
      <w:r w:rsidRPr="00E26FD8">
        <w:rPr>
          <w:rFonts w:asciiTheme="minorHAnsi" w:hAnsiTheme="minorHAnsi" w:cstheme="minorHAnsi"/>
          <w:szCs w:val="20"/>
        </w:rPr>
        <w:instrText xml:space="preserve"> TOC \o "1-3" \h \z \u </w:instrText>
      </w:r>
      <w:r w:rsidRPr="00E26FD8">
        <w:rPr>
          <w:rFonts w:asciiTheme="minorHAnsi" w:hAnsiTheme="minorHAnsi" w:cstheme="minorHAnsi"/>
          <w:szCs w:val="20"/>
        </w:rPr>
        <w:fldChar w:fldCharType="separate"/>
      </w:r>
      <w:hyperlink w:anchor="_Toc12821683" w:history="1">
        <w:r w:rsidR="00E26FD8" w:rsidRPr="00E26FD8">
          <w:rPr>
            <w:rStyle w:val="Hiperpovezava"/>
            <w:rFonts w:asciiTheme="minorHAnsi" w:hAnsiTheme="minorHAnsi" w:cstheme="minorHAnsi"/>
            <w:noProof/>
            <w:color w:val="auto"/>
            <w:szCs w:val="20"/>
          </w:rPr>
          <w:t>1. Predmet in podatki o javnem naročilu</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_Toc12821683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w:t>
        </w:r>
        <w:r w:rsidR="00E26FD8" w:rsidRPr="00E26FD8">
          <w:rPr>
            <w:rFonts w:asciiTheme="minorHAnsi" w:hAnsiTheme="minorHAnsi" w:cstheme="minorHAnsi"/>
            <w:noProof/>
            <w:webHidden/>
            <w:szCs w:val="20"/>
          </w:rPr>
          <w:fldChar w:fldCharType="end"/>
        </w:r>
      </w:hyperlink>
    </w:p>
    <w:p w14:paraId="542AC5CF" w14:textId="794A1F27"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84" w:history="1">
        <w:r w:rsidRPr="00E26FD8">
          <w:rPr>
            <w:rStyle w:val="Hiperpovezava"/>
            <w:rFonts w:asciiTheme="minorHAnsi" w:hAnsiTheme="minorHAnsi" w:cstheme="minorHAnsi"/>
            <w:noProof/>
            <w:color w:val="auto"/>
            <w:szCs w:val="20"/>
          </w:rPr>
          <w:t>2. Oddaja ponudb in rok za oddajo ponudb</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_Toc12821684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w:t>
        </w:r>
        <w:r w:rsidRPr="00E26FD8">
          <w:rPr>
            <w:rFonts w:asciiTheme="minorHAnsi" w:hAnsiTheme="minorHAnsi" w:cstheme="minorHAnsi"/>
            <w:noProof/>
            <w:webHidden/>
            <w:szCs w:val="20"/>
          </w:rPr>
          <w:fldChar w:fldCharType="end"/>
        </w:r>
      </w:hyperlink>
    </w:p>
    <w:p w14:paraId="07F3724A" w14:textId="3B0710DE"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85" w:history="1">
        <w:r w:rsidRPr="00E26FD8">
          <w:rPr>
            <w:rStyle w:val="Hiperpovezava"/>
            <w:rFonts w:asciiTheme="minorHAnsi" w:hAnsiTheme="minorHAnsi" w:cstheme="minorHAnsi"/>
            <w:noProof/>
            <w:color w:val="auto"/>
            <w:szCs w:val="20"/>
          </w:rPr>
          <w:t>3. Pridobitev razpisne dokumentacije in pojasnila razpisne dokumentacije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_Toc12821685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w:t>
        </w:r>
        <w:r w:rsidRPr="00E26FD8">
          <w:rPr>
            <w:rFonts w:asciiTheme="minorHAnsi" w:hAnsiTheme="minorHAnsi" w:cstheme="minorHAnsi"/>
            <w:noProof/>
            <w:webHidden/>
            <w:szCs w:val="20"/>
          </w:rPr>
          <w:fldChar w:fldCharType="end"/>
        </w:r>
      </w:hyperlink>
    </w:p>
    <w:p w14:paraId="21743D6D" w14:textId="5D76F385"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86" w:history="1">
        <w:r w:rsidRPr="00E26FD8">
          <w:rPr>
            <w:rStyle w:val="Hiperpovezava"/>
            <w:rFonts w:asciiTheme="minorHAnsi" w:hAnsiTheme="minorHAnsi" w:cstheme="minorHAnsi"/>
            <w:noProof/>
            <w:color w:val="auto"/>
            <w:szCs w:val="20"/>
          </w:rPr>
          <w:t>4. Oblika, jezik, stroški ponudbe in ESPD</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_Toc12821686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w:t>
        </w:r>
        <w:r w:rsidRPr="00E26FD8">
          <w:rPr>
            <w:rFonts w:asciiTheme="minorHAnsi" w:hAnsiTheme="minorHAnsi" w:cstheme="minorHAnsi"/>
            <w:noProof/>
            <w:webHidden/>
            <w:szCs w:val="20"/>
          </w:rPr>
          <w:fldChar w:fldCharType="end"/>
        </w:r>
      </w:hyperlink>
    </w:p>
    <w:p w14:paraId="03654F73" w14:textId="0FECAAED"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87" w:history="1">
        <w:r w:rsidRPr="00E26FD8">
          <w:rPr>
            <w:rStyle w:val="Hiperpovezava"/>
            <w:rFonts w:asciiTheme="minorHAnsi" w:hAnsiTheme="minorHAnsi" w:cstheme="minorHAnsi"/>
            <w:noProof/>
            <w:color w:val="auto"/>
            <w:szCs w:val="20"/>
          </w:rPr>
          <w:t>5. Veljavnost ponudbe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_Toc12821687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6</w:t>
        </w:r>
        <w:r w:rsidRPr="00E26FD8">
          <w:rPr>
            <w:rFonts w:asciiTheme="minorHAnsi" w:hAnsiTheme="minorHAnsi" w:cstheme="minorHAnsi"/>
            <w:noProof/>
            <w:webHidden/>
            <w:szCs w:val="20"/>
          </w:rPr>
          <w:fldChar w:fldCharType="end"/>
        </w:r>
      </w:hyperlink>
    </w:p>
    <w:p w14:paraId="60A5A1E0" w14:textId="51825A56"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88" w:history="1">
        <w:r w:rsidRPr="00E26FD8">
          <w:rPr>
            <w:rStyle w:val="Hiperpovezava"/>
            <w:rFonts w:asciiTheme="minorHAnsi" w:hAnsiTheme="minorHAnsi" w:cstheme="minorHAnsi"/>
            <w:noProof/>
            <w:color w:val="auto"/>
            <w:szCs w:val="20"/>
          </w:rPr>
          <w:t>6. Skupna ponudba</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_Toc12821688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7</w:t>
        </w:r>
        <w:r w:rsidRPr="00E26FD8">
          <w:rPr>
            <w:rFonts w:asciiTheme="minorHAnsi" w:hAnsiTheme="minorHAnsi" w:cstheme="minorHAnsi"/>
            <w:noProof/>
            <w:webHidden/>
            <w:szCs w:val="20"/>
          </w:rPr>
          <w:fldChar w:fldCharType="end"/>
        </w:r>
      </w:hyperlink>
    </w:p>
    <w:p w14:paraId="2CC9DD75" w14:textId="2C39106B"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90" w:history="1">
        <w:r w:rsidRPr="00E26FD8">
          <w:rPr>
            <w:rStyle w:val="Hiperpovezava"/>
            <w:rFonts w:asciiTheme="minorHAnsi" w:hAnsiTheme="minorHAnsi" w:cstheme="minorHAnsi"/>
            <w:noProof/>
            <w:color w:val="auto"/>
            <w:szCs w:val="20"/>
          </w:rPr>
          <w:t>7. Ponudba s podizvajalci</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_Toc12821690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7</w:t>
        </w:r>
        <w:r w:rsidRPr="00E26FD8">
          <w:rPr>
            <w:rFonts w:asciiTheme="minorHAnsi" w:hAnsiTheme="minorHAnsi" w:cstheme="minorHAnsi"/>
            <w:noProof/>
            <w:webHidden/>
            <w:szCs w:val="20"/>
          </w:rPr>
          <w:fldChar w:fldCharType="end"/>
        </w:r>
      </w:hyperlink>
    </w:p>
    <w:p w14:paraId="57419DDB" w14:textId="2C4B5E18"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91" w:history="1">
        <w:r w:rsidRPr="00E26FD8">
          <w:rPr>
            <w:rStyle w:val="Hiperpovezava"/>
            <w:rFonts w:asciiTheme="minorHAnsi" w:hAnsiTheme="minorHAnsi" w:cstheme="minorHAnsi"/>
            <w:noProof/>
            <w:color w:val="auto"/>
            <w:szCs w:val="20"/>
          </w:rPr>
          <w:t>8. Poslovna skrivnost in varovanje zaupnih podatkov</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_Toc12821691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8</w:t>
        </w:r>
        <w:r w:rsidRPr="00E26FD8">
          <w:rPr>
            <w:rFonts w:asciiTheme="minorHAnsi" w:hAnsiTheme="minorHAnsi" w:cstheme="minorHAnsi"/>
            <w:noProof/>
            <w:webHidden/>
            <w:szCs w:val="20"/>
          </w:rPr>
          <w:fldChar w:fldCharType="end"/>
        </w:r>
      </w:hyperlink>
    </w:p>
    <w:p w14:paraId="0B51B7EC" w14:textId="318DA1DE"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92" w:history="1">
        <w:r w:rsidRPr="00E26FD8">
          <w:rPr>
            <w:rStyle w:val="Hiperpovezava"/>
            <w:rFonts w:asciiTheme="minorHAnsi" w:hAnsiTheme="minorHAnsi" w:cstheme="minorHAnsi"/>
            <w:noProof/>
            <w:color w:val="auto"/>
            <w:szCs w:val="20"/>
          </w:rPr>
          <w:t>9. Posredovanje podatkov naročniku</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_Toc12821692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8</w:t>
        </w:r>
        <w:r w:rsidRPr="00E26FD8">
          <w:rPr>
            <w:rFonts w:asciiTheme="minorHAnsi" w:hAnsiTheme="minorHAnsi" w:cstheme="minorHAnsi"/>
            <w:noProof/>
            <w:webHidden/>
            <w:szCs w:val="20"/>
          </w:rPr>
          <w:fldChar w:fldCharType="end"/>
        </w:r>
      </w:hyperlink>
    </w:p>
    <w:p w14:paraId="590998A6" w14:textId="2F9DEF77"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93" w:history="1">
        <w:r w:rsidRPr="00E26FD8">
          <w:rPr>
            <w:rStyle w:val="Hiperpovezava"/>
            <w:rFonts w:asciiTheme="minorHAnsi" w:hAnsiTheme="minorHAnsi" w:cstheme="minorHAnsi"/>
            <w:noProof/>
            <w:color w:val="auto"/>
            <w:szCs w:val="20"/>
          </w:rPr>
          <w:t>10. Sklenitev pogodbe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_Toc12821693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9</w:t>
        </w:r>
        <w:r w:rsidRPr="00E26FD8">
          <w:rPr>
            <w:rFonts w:asciiTheme="minorHAnsi" w:hAnsiTheme="minorHAnsi" w:cstheme="minorHAnsi"/>
            <w:noProof/>
            <w:webHidden/>
            <w:szCs w:val="20"/>
          </w:rPr>
          <w:fldChar w:fldCharType="end"/>
        </w:r>
      </w:hyperlink>
    </w:p>
    <w:p w14:paraId="6031EFD2" w14:textId="764F5AB1"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94" w:history="1">
        <w:r w:rsidRPr="00E26FD8">
          <w:rPr>
            <w:rStyle w:val="Hiperpovezava"/>
            <w:rFonts w:asciiTheme="minorHAnsi" w:hAnsiTheme="minorHAnsi" w:cstheme="minorHAnsi"/>
            <w:noProof/>
            <w:color w:val="auto"/>
            <w:szCs w:val="20"/>
          </w:rPr>
          <w:t>11. Tehnične specifikacije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_Toc12821694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9</w:t>
        </w:r>
        <w:r w:rsidRPr="00E26FD8">
          <w:rPr>
            <w:rFonts w:asciiTheme="minorHAnsi" w:hAnsiTheme="minorHAnsi" w:cstheme="minorHAnsi"/>
            <w:noProof/>
            <w:webHidden/>
            <w:szCs w:val="20"/>
          </w:rPr>
          <w:fldChar w:fldCharType="end"/>
        </w:r>
      </w:hyperlink>
    </w:p>
    <w:p w14:paraId="76CA2B1F" w14:textId="540148FD"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695" w:history="1">
        <w:r w:rsidRPr="00E26FD8">
          <w:rPr>
            <w:rStyle w:val="Hiperpovezava"/>
            <w:rFonts w:asciiTheme="minorHAnsi" w:hAnsiTheme="minorHAnsi" w:cstheme="minorHAnsi"/>
            <w:noProof/>
            <w:color w:val="auto"/>
            <w:szCs w:val="20"/>
          </w:rPr>
          <w:t>12. Merila za izbor</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_Toc12821695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24</w:t>
        </w:r>
        <w:r w:rsidRPr="00E26FD8">
          <w:rPr>
            <w:rFonts w:asciiTheme="minorHAnsi" w:hAnsiTheme="minorHAnsi" w:cstheme="minorHAnsi"/>
            <w:noProof/>
            <w:webHidden/>
            <w:szCs w:val="20"/>
          </w:rPr>
          <w:fldChar w:fldCharType="end"/>
        </w:r>
      </w:hyperlink>
    </w:p>
    <w:p w14:paraId="44E52A50" w14:textId="55FB5BF2" w:rsidR="00E26FD8" w:rsidRPr="00E26FD8" w:rsidRDefault="00E26FD8">
      <w:pPr>
        <w:pStyle w:val="Kazalovsebine2"/>
        <w:tabs>
          <w:tab w:val="right" w:leader="dot" w:pos="9374"/>
        </w:tabs>
        <w:rPr>
          <w:rFonts w:asciiTheme="minorHAnsi" w:eastAsiaTheme="minorEastAsia" w:hAnsiTheme="minorHAnsi" w:cstheme="minorHAnsi"/>
          <w:i/>
          <w:iCs/>
          <w:noProof/>
          <w:szCs w:val="20"/>
        </w:rPr>
      </w:pPr>
      <w:hyperlink w:anchor="_Toc12821696" w:history="1">
        <w:r w:rsidRPr="00E26FD8">
          <w:rPr>
            <w:rStyle w:val="Hiperpovezava"/>
            <w:rFonts w:asciiTheme="minorHAnsi" w:hAnsiTheme="minorHAnsi" w:cstheme="minorHAnsi"/>
            <w:i/>
            <w:iCs/>
            <w:noProof/>
            <w:color w:val="auto"/>
            <w:szCs w:val="20"/>
          </w:rPr>
          <w:t>12.1 Točkovanje in izbira ponudbe za nadgradnjo 800 MHz NMR sistema (David)</w:t>
        </w:r>
        <w:r w:rsidRPr="00E26FD8">
          <w:rPr>
            <w:rFonts w:asciiTheme="minorHAnsi" w:hAnsiTheme="minorHAnsi" w:cstheme="minorHAnsi"/>
            <w:i/>
            <w:iCs/>
            <w:noProof/>
            <w:webHidden/>
            <w:szCs w:val="20"/>
          </w:rPr>
          <w:tab/>
        </w:r>
        <w:r w:rsidRPr="00E26FD8">
          <w:rPr>
            <w:rFonts w:asciiTheme="minorHAnsi" w:hAnsiTheme="minorHAnsi" w:cstheme="minorHAnsi"/>
            <w:i/>
            <w:iCs/>
            <w:noProof/>
            <w:webHidden/>
            <w:szCs w:val="20"/>
          </w:rPr>
          <w:fldChar w:fldCharType="begin"/>
        </w:r>
        <w:r w:rsidRPr="00E26FD8">
          <w:rPr>
            <w:rFonts w:asciiTheme="minorHAnsi" w:hAnsiTheme="minorHAnsi" w:cstheme="minorHAnsi"/>
            <w:i/>
            <w:iCs/>
            <w:noProof/>
            <w:webHidden/>
            <w:szCs w:val="20"/>
          </w:rPr>
          <w:instrText xml:space="preserve"> PAGEREF _Toc12821696 \h </w:instrText>
        </w:r>
        <w:r w:rsidRPr="00E26FD8">
          <w:rPr>
            <w:rFonts w:asciiTheme="minorHAnsi" w:hAnsiTheme="minorHAnsi" w:cstheme="minorHAnsi"/>
            <w:i/>
            <w:iCs/>
            <w:noProof/>
            <w:webHidden/>
            <w:szCs w:val="20"/>
          </w:rPr>
        </w:r>
        <w:r w:rsidRPr="00E26FD8">
          <w:rPr>
            <w:rFonts w:asciiTheme="minorHAnsi" w:hAnsiTheme="minorHAnsi" w:cstheme="minorHAnsi"/>
            <w:i/>
            <w:iCs/>
            <w:noProof/>
            <w:webHidden/>
            <w:szCs w:val="20"/>
          </w:rPr>
          <w:fldChar w:fldCharType="separate"/>
        </w:r>
        <w:r w:rsidRPr="00E26FD8">
          <w:rPr>
            <w:rFonts w:asciiTheme="minorHAnsi" w:hAnsiTheme="minorHAnsi" w:cstheme="minorHAnsi"/>
            <w:i/>
            <w:iCs/>
            <w:noProof/>
            <w:webHidden/>
            <w:szCs w:val="20"/>
          </w:rPr>
          <w:t>26</w:t>
        </w:r>
        <w:r w:rsidRPr="00E26FD8">
          <w:rPr>
            <w:rFonts w:asciiTheme="minorHAnsi" w:hAnsiTheme="minorHAnsi" w:cstheme="minorHAnsi"/>
            <w:i/>
            <w:iCs/>
            <w:noProof/>
            <w:webHidden/>
            <w:szCs w:val="20"/>
          </w:rPr>
          <w:fldChar w:fldCharType="end"/>
        </w:r>
      </w:hyperlink>
    </w:p>
    <w:p w14:paraId="26952830" w14:textId="55D42BA4" w:rsidR="00E26FD8" w:rsidRPr="00E26FD8" w:rsidRDefault="00E26FD8">
      <w:pPr>
        <w:pStyle w:val="Kazalovsebine2"/>
        <w:tabs>
          <w:tab w:val="right" w:leader="dot" w:pos="9374"/>
        </w:tabs>
        <w:rPr>
          <w:rFonts w:asciiTheme="minorHAnsi" w:eastAsiaTheme="minorEastAsia" w:hAnsiTheme="minorHAnsi" w:cstheme="minorHAnsi"/>
          <w:i/>
          <w:iCs/>
          <w:noProof/>
          <w:szCs w:val="20"/>
        </w:rPr>
      </w:pPr>
      <w:hyperlink w:anchor="_Toc12821697" w:history="1">
        <w:r w:rsidRPr="00E26FD8">
          <w:rPr>
            <w:rStyle w:val="Hiperpovezava"/>
            <w:rFonts w:asciiTheme="minorHAnsi" w:hAnsiTheme="minorHAnsi" w:cstheme="minorHAnsi"/>
            <w:i/>
            <w:iCs/>
            <w:noProof/>
            <w:color w:val="auto"/>
            <w:szCs w:val="20"/>
          </w:rPr>
          <w:t>12.2. Točkovanje in izbira ponudbe za nadgradnjo 600 MHz NMR sistema (Lara)</w:t>
        </w:r>
        <w:r w:rsidRPr="00E26FD8">
          <w:rPr>
            <w:rFonts w:asciiTheme="minorHAnsi" w:hAnsiTheme="minorHAnsi" w:cstheme="minorHAnsi"/>
            <w:i/>
            <w:iCs/>
            <w:noProof/>
            <w:webHidden/>
            <w:szCs w:val="20"/>
          </w:rPr>
          <w:tab/>
        </w:r>
        <w:r w:rsidRPr="00E26FD8">
          <w:rPr>
            <w:rFonts w:asciiTheme="minorHAnsi" w:hAnsiTheme="minorHAnsi" w:cstheme="minorHAnsi"/>
            <w:i/>
            <w:iCs/>
            <w:noProof/>
            <w:webHidden/>
            <w:szCs w:val="20"/>
          </w:rPr>
          <w:fldChar w:fldCharType="begin"/>
        </w:r>
        <w:r w:rsidRPr="00E26FD8">
          <w:rPr>
            <w:rFonts w:asciiTheme="minorHAnsi" w:hAnsiTheme="minorHAnsi" w:cstheme="minorHAnsi"/>
            <w:i/>
            <w:iCs/>
            <w:noProof/>
            <w:webHidden/>
            <w:szCs w:val="20"/>
          </w:rPr>
          <w:instrText xml:space="preserve"> PAGEREF _Toc12821697 \h </w:instrText>
        </w:r>
        <w:r w:rsidRPr="00E26FD8">
          <w:rPr>
            <w:rFonts w:asciiTheme="minorHAnsi" w:hAnsiTheme="minorHAnsi" w:cstheme="minorHAnsi"/>
            <w:i/>
            <w:iCs/>
            <w:noProof/>
            <w:webHidden/>
            <w:szCs w:val="20"/>
          </w:rPr>
        </w:r>
        <w:r w:rsidRPr="00E26FD8">
          <w:rPr>
            <w:rFonts w:asciiTheme="minorHAnsi" w:hAnsiTheme="minorHAnsi" w:cstheme="minorHAnsi"/>
            <w:i/>
            <w:iCs/>
            <w:noProof/>
            <w:webHidden/>
            <w:szCs w:val="20"/>
          </w:rPr>
          <w:fldChar w:fldCharType="separate"/>
        </w:r>
        <w:r w:rsidRPr="00E26FD8">
          <w:rPr>
            <w:rFonts w:asciiTheme="minorHAnsi" w:hAnsiTheme="minorHAnsi" w:cstheme="minorHAnsi"/>
            <w:i/>
            <w:iCs/>
            <w:noProof/>
            <w:webHidden/>
            <w:szCs w:val="20"/>
          </w:rPr>
          <w:t>30</w:t>
        </w:r>
        <w:r w:rsidRPr="00E26FD8">
          <w:rPr>
            <w:rFonts w:asciiTheme="minorHAnsi" w:hAnsiTheme="minorHAnsi" w:cstheme="minorHAnsi"/>
            <w:i/>
            <w:iCs/>
            <w:noProof/>
            <w:webHidden/>
            <w:szCs w:val="20"/>
          </w:rPr>
          <w:fldChar w:fldCharType="end"/>
        </w:r>
      </w:hyperlink>
    </w:p>
    <w:p w14:paraId="43338D35" w14:textId="08E41A6B" w:rsidR="00E26FD8" w:rsidRPr="00E26FD8" w:rsidRDefault="00E26FD8">
      <w:pPr>
        <w:pStyle w:val="Kazalovsebine2"/>
        <w:tabs>
          <w:tab w:val="right" w:leader="dot" w:pos="9374"/>
        </w:tabs>
        <w:rPr>
          <w:rFonts w:asciiTheme="minorHAnsi" w:eastAsiaTheme="minorEastAsia" w:hAnsiTheme="minorHAnsi" w:cstheme="minorHAnsi"/>
          <w:i/>
          <w:iCs/>
          <w:noProof/>
          <w:szCs w:val="20"/>
        </w:rPr>
      </w:pPr>
      <w:hyperlink w:anchor="_Toc12821698" w:history="1">
        <w:r w:rsidRPr="00E26FD8">
          <w:rPr>
            <w:rStyle w:val="Hiperpovezava"/>
            <w:rFonts w:asciiTheme="minorHAnsi" w:hAnsiTheme="minorHAnsi" w:cstheme="minorHAnsi"/>
            <w:i/>
            <w:iCs/>
            <w:noProof/>
            <w:color w:val="auto"/>
            <w:szCs w:val="20"/>
          </w:rPr>
          <w:t>12.3. Točkovanje in izbira ponudbe za nakup novega 600 MHz NMR sistema (Oro)</w:t>
        </w:r>
        <w:r w:rsidRPr="00E26FD8">
          <w:rPr>
            <w:rFonts w:asciiTheme="minorHAnsi" w:hAnsiTheme="minorHAnsi" w:cstheme="minorHAnsi"/>
            <w:i/>
            <w:iCs/>
            <w:noProof/>
            <w:webHidden/>
            <w:szCs w:val="20"/>
          </w:rPr>
          <w:tab/>
        </w:r>
        <w:r w:rsidRPr="00E26FD8">
          <w:rPr>
            <w:rFonts w:asciiTheme="minorHAnsi" w:hAnsiTheme="minorHAnsi" w:cstheme="minorHAnsi"/>
            <w:i/>
            <w:iCs/>
            <w:noProof/>
            <w:webHidden/>
            <w:szCs w:val="20"/>
          </w:rPr>
          <w:fldChar w:fldCharType="begin"/>
        </w:r>
        <w:r w:rsidRPr="00E26FD8">
          <w:rPr>
            <w:rFonts w:asciiTheme="minorHAnsi" w:hAnsiTheme="minorHAnsi" w:cstheme="minorHAnsi"/>
            <w:i/>
            <w:iCs/>
            <w:noProof/>
            <w:webHidden/>
            <w:szCs w:val="20"/>
          </w:rPr>
          <w:instrText xml:space="preserve"> PAGEREF _Toc12821698 \h </w:instrText>
        </w:r>
        <w:r w:rsidRPr="00E26FD8">
          <w:rPr>
            <w:rFonts w:asciiTheme="minorHAnsi" w:hAnsiTheme="minorHAnsi" w:cstheme="minorHAnsi"/>
            <w:i/>
            <w:iCs/>
            <w:noProof/>
            <w:webHidden/>
            <w:szCs w:val="20"/>
          </w:rPr>
        </w:r>
        <w:r w:rsidRPr="00E26FD8">
          <w:rPr>
            <w:rFonts w:asciiTheme="minorHAnsi" w:hAnsiTheme="minorHAnsi" w:cstheme="minorHAnsi"/>
            <w:i/>
            <w:iCs/>
            <w:noProof/>
            <w:webHidden/>
            <w:szCs w:val="20"/>
          </w:rPr>
          <w:fldChar w:fldCharType="separate"/>
        </w:r>
        <w:r w:rsidRPr="00E26FD8">
          <w:rPr>
            <w:rFonts w:asciiTheme="minorHAnsi" w:hAnsiTheme="minorHAnsi" w:cstheme="minorHAnsi"/>
            <w:i/>
            <w:iCs/>
            <w:noProof/>
            <w:webHidden/>
            <w:szCs w:val="20"/>
          </w:rPr>
          <w:t>33</w:t>
        </w:r>
        <w:r w:rsidRPr="00E26FD8">
          <w:rPr>
            <w:rFonts w:asciiTheme="minorHAnsi" w:hAnsiTheme="minorHAnsi" w:cstheme="minorHAnsi"/>
            <w:i/>
            <w:iCs/>
            <w:noProof/>
            <w:webHidden/>
            <w:szCs w:val="20"/>
          </w:rPr>
          <w:fldChar w:fldCharType="end"/>
        </w:r>
      </w:hyperlink>
    </w:p>
    <w:p w14:paraId="0DC0197B" w14:textId="65D0520B" w:rsidR="00E26FD8" w:rsidRPr="00E26FD8" w:rsidRDefault="00E26FD8">
      <w:pPr>
        <w:pStyle w:val="Kazalovsebine2"/>
        <w:tabs>
          <w:tab w:val="right" w:leader="dot" w:pos="9374"/>
        </w:tabs>
        <w:rPr>
          <w:rFonts w:asciiTheme="minorHAnsi" w:eastAsiaTheme="minorEastAsia" w:hAnsiTheme="minorHAnsi" w:cstheme="minorHAnsi"/>
          <w:i/>
          <w:iCs/>
          <w:noProof/>
          <w:szCs w:val="20"/>
        </w:rPr>
      </w:pPr>
      <w:hyperlink w:anchor="_Toc12821700" w:history="1">
        <w:r w:rsidRPr="00E26FD8">
          <w:rPr>
            <w:rStyle w:val="Hiperpovezava"/>
            <w:rFonts w:asciiTheme="minorHAnsi" w:hAnsiTheme="minorHAnsi" w:cstheme="minorHAnsi"/>
            <w:i/>
            <w:iCs/>
            <w:noProof/>
            <w:color w:val="auto"/>
            <w:szCs w:val="20"/>
          </w:rPr>
          <w:t>12.4. Točkovanje in izbira ponudbe za nakup novega 400 MHz NMR sistema (Nika)</w:t>
        </w:r>
        <w:r w:rsidRPr="00E26FD8">
          <w:rPr>
            <w:rFonts w:asciiTheme="minorHAnsi" w:hAnsiTheme="minorHAnsi" w:cstheme="minorHAnsi"/>
            <w:i/>
            <w:iCs/>
            <w:noProof/>
            <w:webHidden/>
            <w:szCs w:val="20"/>
          </w:rPr>
          <w:tab/>
        </w:r>
        <w:r w:rsidRPr="00E26FD8">
          <w:rPr>
            <w:rFonts w:asciiTheme="minorHAnsi" w:hAnsiTheme="minorHAnsi" w:cstheme="minorHAnsi"/>
            <w:i/>
            <w:iCs/>
            <w:noProof/>
            <w:webHidden/>
            <w:szCs w:val="20"/>
          </w:rPr>
          <w:fldChar w:fldCharType="begin"/>
        </w:r>
        <w:r w:rsidRPr="00E26FD8">
          <w:rPr>
            <w:rFonts w:asciiTheme="minorHAnsi" w:hAnsiTheme="minorHAnsi" w:cstheme="minorHAnsi"/>
            <w:i/>
            <w:iCs/>
            <w:noProof/>
            <w:webHidden/>
            <w:szCs w:val="20"/>
          </w:rPr>
          <w:instrText xml:space="preserve"> PAGEREF _Toc12821700 \h </w:instrText>
        </w:r>
        <w:r w:rsidRPr="00E26FD8">
          <w:rPr>
            <w:rFonts w:asciiTheme="minorHAnsi" w:hAnsiTheme="minorHAnsi" w:cstheme="minorHAnsi"/>
            <w:i/>
            <w:iCs/>
            <w:noProof/>
            <w:webHidden/>
            <w:szCs w:val="20"/>
          </w:rPr>
        </w:r>
        <w:r w:rsidRPr="00E26FD8">
          <w:rPr>
            <w:rFonts w:asciiTheme="minorHAnsi" w:hAnsiTheme="minorHAnsi" w:cstheme="minorHAnsi"/>
            <w:i/>
            <w:iCs/>
            <w:noProof/>
            <w:webHidden/>
            <w:szCs w:val="20"/>
          </w:rPr>
          <w:fldChar w:fldCharType="separate"/>
        </w:r>
        <w:r w:rsidRPr="00E26FD8">
          <w:rPr>
            <w:rFonts w:asciiTheme="minorHAnsi" w:hAnsiTheme="minorHAnsi" w:cstheme="minorHAnsi"/>
            <w:i/>
            <w:iCs/>
            <w:noProof/>
            <w:webHidden/>
            <w:szCs w:val="20"/>
          </w:rPr>
          <w:t>39</w:t>
        </w:r>
        <w:r w:rsidRPr="00E26FD8">
          <w:rPr>
            <w:rFonts w:asciiTheme="minorHAnsi" w:hAnsiTheme="minorHAnsi" w:cstheme="minorHAnsi"/>
            <w:i/>
            <w:iCs/>
            <w:noProof/>
            <w:webHidden/>
            <w:szCs w:val="20"/>
          </w:rPr>
          <w:fldChar w:fldCharType="end"/>
        </w:r>
      </w:hyperlink>
    </w:p>
    <w:p w14:paraId="1D9E3391" w14:textId="12136420"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01" w:history="1">
        <w:r w:rsidRPr="00E26FD8">
          <w:rPr>
            <w:rStyle w:val="Hiperpovezava"/>
            <w:rFonts w:asciiTheme="minorHAnsi" w:hAnsiTheme="minorHAnsi" w:cstheme="minorHAnsi"/>
            <w:noProof/>
            <w:color w:val="auto"/>
            <w:szCs w:val="20"/>
          </w:rPr>
          <w:t>13. Razlogi za izključitev in pogoji za ugotavljanje sposobnosti</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_Toc12821701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47</w:t>
        </w:r>
        <w:r w:rsidRPr="00E26FD8">
          <w:rPr>
            <w:rFonts w:asciiTheme="minorHAnsi" w:hAnsiTheme="minorHAnsi" w:cstheme="minorHAnsi"/>
            <w:noProof/>
            <w:webHidden/>
            <w:szCs w:val="20"/>
          </w:rPr>
          <w:fldChar w:fldCharType="end"/>
        </w:r>
      </w:hyperlink>
    </w:p>
    <w:p w14:paraId="592CF7C6" w14:textId="1FD8260B"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02" w:history="1">
        <w:r w:rsidRPr="00E26FD8">
          <w:rPr>
            <w:rStyle w:val="Hiperpovezava"/>
            <w:rFonts w:asciiTheme="minorHAnsi" w:hAnsiTheme="minorHAnsi" w:cstheme="minorHAnsi"/>
            <w:noProof/>
            <w:color w:val="auto"/>
            <w:szCs w:val="20"/>
          </w:rPr>
          <w:t>13.1 .Predhodna nekaznovanost</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_Toc12821702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47</w:t>
        </w:r>
        <w:r w:rsidRPr="00E26FD8">
          <w:rPr>
            <w:rFonts w:asciiTheme="minorHAnsi" w:hAnsiTheme="minorHAnsi" w:cstheme="minorHAnsi"/>
            <w:noProof/>
            <w:webHidden/>
            <w:szCs w:val="20"/>
          </w:rPr>
          <w:fldChar w:fldCharType="end"/>
        </w:r>
      </w:hyperlink>
    </w:p>
    <w:p w14:paraId="2D2A4651" w14:textId="19284C00"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03" w:history="1">
        <w:r w:rsidRPr="00E26FD8">
          <w:rPr>
            <w:rStyle w:val="Hiperpovezava"/>
            <w:rFonts w:asciiTheme="minorHAnsi" w:hAnsiTheme="minorHAnsi" w:cstheme="minorHAnsi"/>
            <w:noProof/>
            <w:color w:val="auto"/>
            <w:szCs w:val="20"/>
          </w:rPr>
          <w:t>13.2. Uvrstitev na seznam ponudnikov z negativnimi referencami in evidenco poslovnih subjektov iz ZIntPK</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_Toc12821703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47</w:t>
        </w:r>
        <w:r w:rsidRPr="00E26FD8">
          <w:rPr>
            <w:rFonts w:asciiTheme="minorHAnsi" w:hAnsiTheme="minorHAnsi" w:cstheme="minorHAnsi"/>
            <w:noProof/>
            <w:webHidden/>
            <w:szCs w:val="20"/>
          </w:rPr>
          <w:fldChar w:fldCharType="end"/>
        </w:r>
      </w:hyperlink>
    </w:p>
    <w:p w14:paraId="49D84DAB" w14:textId="38F07867"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04" w:history="1">
        <w:r w:rsidRPr="00E26FD8">
          <w:rPr>
            <w:rStyle w:val="Hiperpovezava"/>
            <w:rFonts w:asciiTheme="minorHAnsi" w:eastAsia="Arial Unicode MS" w:hAnsiTheme="minorHAnsi" w:cstheme="minorHAnsi"/>
            <w:noProof/>
            <w:color w:val="auto"/>
            <w:szCs w:val="20"/>
          </w:rPr>
          <w:t>13.3. Neplačane davčne obveznosti in socialni prispevki</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_Toc12821704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48</w:t>
        </w:r>
        <w:r w:rsidRPr="00E26FD8">
          <w:rPr>
            <w:rFonts w:asciiTheme="minorHAnsi" w:hAnsiTheme="minorHAnsi" w:cstheme="minorHAnsi"/>
            <w:noProof/>
            <w:webHidden/>
            <w:szCs w:val="20"/>
          </w:rPr>
          <w:fldChar w:fldCharType="end"/>
        </w:r>
      </w:hyperlink>
    </w:p>
    <w:p w14:paraId="0A287476" w14:textId="4B00F07A"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05" w:history="1">
        <w:r w:rsidRPr="00E26FD8">
          <w:rPr>
            <w:rStyle w:val="Hiperpovezava"/>
            <w:rFonts w:asciiTheme="minorHAnsi" w:eastAsia="Arial Unicode MS" w:hAnsiTheme="minorHAnsi" w:cstheme="minorHAnsi"/>
            <w:noProof/>
            <w:color w:val="auto"/>
            <w:szCs w:val="20"/>
          </w:rPr>
          <w:t>13.4.  Izrek globe v zvezi s plačilom za delo</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_Toc12821705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48</w:t>
        </w:r>
        <w:r w:rsidRPr="00E26FD8">
          <w:rPr>
            <w:rFonts w:asciiTheme="minorHAnsi" w:hAnsiTheme="minorHAnsi" w:cstheme="minorHAnsi"/>
            <w:noProof/>
            <w:webHidden/>
            <w:szCs w:val="20"/>
          </w:rPr>
          <w:fldChar w:fldCharType="end"/>
        </w:r>
      </w:hyperlink>
    </w:p>
    <w:p w14:paraId="4D089674" w14:textId="65E28456"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06" w:history="1">
        <w:r w:rsidRPr="00E26FD8">
          <w:rPr>
            <w:rStyle w:val="Hiperpovezava"/>
            <w:rFonts w:asciiTheme="minorHAnsi" w:eastAsia="Arial Unicode MS" w:hAnsiTheme="minorHAnsi" w:cstheme="minorHAnsi"/>
            <w:noProof/>
            <w:color w:val="auto"/>
            <w:szCs w:val="20"/>
          </w:rPr>
          <w:t>13.5. Pretekla slaba izvedba</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_Toc12821706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48</w:t>
        </w:r>
        <w:r w:rsidRPr="00E26FD8">
          <w:rPr>
            <w:rFonts w:asciiTheme="minorHAnsi" w:hAnsiTheme="minorHAnsi" w:cstheme="minorHAnsi"/>
            <w:noProof/>
            <w:webHidden/>
            <w:szCs w:val="20"/>
          </w:rPr>
          <w:fldChar w:fldCharType="end"/>
        </w:r>
      </w:hyperlink>
    </w:p>
    <w:p w14:paraId="5D80B3D6" w14:textId="757F79D2"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07" w:history="1">
        <w:r w:rsidRPr="00E26FD8">
          <w:rPr>
            <w:rStyle w:val="Hiperpovezava"/>
            <w:rFonts w:asciiTheme="minorHAnsi" w:eastAsia="Arial Unicode MS" w:hAnsiTheme="minorHAnsi" w:cstheme="minorHAnsi"/>
            <w:noProof/>
            <w:color w:val="auto"/>
            <w:szCs w:val="20"/>
          </w:rPr>
          <w:t>13.6. Dajanje zavajajočih razlag in nepredložitev dokazil</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_Toc12821707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48</w:t>
        </w:r>
        <w:r w:rsidRPr="00E26FD8">
          <w:rPr>
            <w:rFonts w:asciiTheme="minorHAnsi" w:hAnsiTheme="minorHAnsi" w:cstheme="minorHAnsi"/>
            <w:noProof/>
            <w:webHidden/>
            <w:szCs w:val="20"/>
          </w:rPr>
          <w:fldChar w:fldCharType="end"/>
        </w:r>
      </w:hyperlink>
    </w:p>
    <w:p w14:paraId="2D7FEE76" w14:textId="6CC92AFD"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08" w:history="1">
        <w:r w:rsidRPr="00E26FD8">
          <w:rPr>
            <w:rStyle w:val="Hiperpovezava"/>
            <w:rFonts w:asciiTheme="minorHAnsi" w:eastAsia="Arial Unicode MS" w:hAnsiTheme="minorHAnsi" w:cstheme="minorHAnsi"/>
            <w:noProof/>
            <w:color w:val="auto"/>
            <w:szCs w:val="20"/>
          </w:rPr>
          <w:t>13.7. Neupravičen vpliv na odločanje naročnika</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_Toc12821708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49</w:t>
        </w:r>
        <w:r w:rsidRPr="00E26FD8">
          <w:rPr>
            <w:rFonts w:asciiTheme="minorHAnsi" w:hAnsiTheme="minorHAnsi" w:cstheme="minorHAnsi"/>
            <w:noProof/>
            <w:webHidden/>
            <w:szCs w:val="20"/>
          </w:rPr>
          <w:fldChar w:fldCharType="end"/>
        </w:r>
      </w:hyperlink>
    </w:p>
    <w:p w14:paraId="1FEBF6EA" w14:textId="6BBF8E3E"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09" w:history="1">
        <w:r w:rsidRPr="00E26FD8">
          <w:rPr>
            <w:rStyle w:val="Hiperpovezava"/>
            <w:rFonts w:asciiTheme="minorHAnsi" w:eastAsia="Arial Unicode MS" w:hAnsiTheme="minorHAnsi" w:cstheme="minorHAnsi"/>
            <w:noProof/>
            <w:color w:val="auto"/>
            <w:szCs w:val="20"/>
          </w:rPr>
          <w:t>13.8. Hujša kršitev poklicnih pravil in velika strokovna napaka</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_Toc12821709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49</w:t>
        </w:r>
        <w:r w:rsidRPr="00E26FD8">
          <w:rPr>
            <w:rFonts w:asciiTheme="minorHAnsi" w:hAnsiTheme="minorHAnsi" w:cstheme="minorHAnsi"/>
            <w:noProof/>
            <w:webHidden/>
            <w:szCs w:val="20"/>
          </w:rPr>
          <w:fldChar w:fldCharType="end"/>
        </w:r>
      </w:hyperlink>
    </w:p>
    <w:p w14:paraId="3A6C44E0" w14:textId="75172D90"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10" w:history="1">
        <w:r w:rsidRPr="00E26FD8">
          <w:rPr>
            <w:rStyle w:val="Hiperpovezava"/>
            <w:rFonts w:asciiTheme="minorHAnsi" w:eastAsia="Arial Unicode MS" w:hAnsiTheme="minorHAnsi" w:cstheme="minorHAnsi"/>
            <w:noProof/>
            <w:color w:val="auto"/>
            <w:szCs w:val="20"/>
          </w:rPr>
          <w:t>13.9. Sklenitev kartelnega dogovora</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_Toc12821710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49</w:t>
        </w:r>
        <w:r w:rsidRPr="00E26FD8">
          <w:rPr>
            <w:rFonts w:asciiTheme="minorHAnsi" w:hAnsiTheme="minorHAnsi" w:cstheme="minorHAnsi"/>
            <w:noProof/>
            <w:webHidden/>
            <w:szCs w:val="20"/>
          </w:rPr>
          <w:fldChar w:fldCharType="end"/>
        </w:r>
      </w:hyperlink>
    </w:p>
    <w:p w14:paraId="669B255B" w14:textId="783C2CC6"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11" w:history="1">
        <w:r w:rsidRPr="00E26FD8">
          <w:rPr>
            <w:rStyle w:val="Hiperpovezava"/>
            <w:rFonts w:asciiTheme="minorHAnsi" w:eastAsia="Arial Unicode MS" w:hAnsiTheme="minorHAnsi" w:cstheme="minorHAnsi"/>
            <w:noProof/>
            <w:color w:val="auto"/>
            <w:szCs w:val="20"/>
          </w:rPr>
          <w:t>13.10. Registracija dejavnosti</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_Toc12821711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50</w:t>
        </w:r>
        <w:r w:rsidRPr="00E26FD8">
          <w:rPr>
            <w:rFonts w:asciiTheme="minorHAnsi" w:hAnsiTheme="minorHAnsi" w:cstheme="minorHAnsi"/>
            <w:noProof/>
            <w:webHidden/>
            <w:szCs w:val="20"/>
          </w:rPr>
          <w:fldChar w:fldCharType="end"/>
        </w:r>
      </w:hyperlink>
    </w:p>
    <w:p w14:paraId="68F5080C" w14:textId="46E3D99F" w:rsidR="00E26FD8" w:rsidRPr="00E26FD8" w:rsidRDefault="00E26FD8">
      <w:pPr>
        <w:pStyle w:val="Kazalovsebine2"/>
        <w:tabs>
          <w:tab w:val="right" w:leader="dot" w:pos="9374"/>
        </w:tabs>
        <w:rPr>
          <w:rFonts w:asciiTheme="minorHAnsi" w:eastAsiaTheme="minorEastAsia" w:hAnsiTheme="minorHAnsi" w:cstheme="minorHAnsi"/>
          <w:noProof/>
          <w:szCs w:val="20"/>
        </w:rPr>
      </w:pPr>
      <w:hyperlink w:anchor="_Toc12821712" w:history="1">
        <w:r w:rsidRPr="00E26FD8">
          <w:rPr>
            <w:rStyle w:val="Hiperpovezava"/>
            <w:rFonts w:asciiTheme="minorHAnsi" w:eastAsia="Arial Unicode MS" w:hAnsiTheme="minorHAnsi" w:cstheme="minorHAnsi"/>
            <w:noProof/>
            <w:color w:val="auto"/>
            <w:szCs w:val="20"/>
          </w:rPr>
          <w:t>13.11. Reference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_Toc12821712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50</w:t>
        </w:r>
        <w:r w:rsidRPr="00E26FD8">
          <w:rPr>
            <w:rFonts w:asciiTheme="minorHAnsi" w:hAnsiTheme="minorHAnsi" w:cstheme="minorHAnsi"/>
            <w:noProof/>
            <w:webHidden/>
            <w:szCs w:val="20"/>
          </w:rPr>
          <w:fldChar w:fldCharType="end"/>
        </w:r>
      </w:hyperlink>
    </w:p>
    <w:p w14:paraId="1B429518" w14:textId="66BD36AC"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13" w:history="1">
        <w:r w:rsidRPr="00E26FD8">
          <w:rPr>
            <w:rStyle w:val="Hiperpovezava"/>
            <w:rFonts w:asciiTheme="minorHAnsi" w:hAnsiTheme="minorHAnsi" w:cstheme="minorHAnsi"/>
            <w:noProof/>
            <w:color w:val="auto"/>
            <w:szCs w:val="20"/>
          </w:rPr>
          <w:t>14. Dobavni rok</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_Toc12821713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50</w:t>
        </w:r>
        <w:r w:rsidRPr="00E26FD8">
          <w:rPr>
            <w:rFonts w:asciiTheme="minorHAnsi" w:hAnsiTheme="minorHAnsi" w:cstheme="minorHAnsi"/>
            <w:noProof/>
            <w:webHidden/>
            <w:szCs w:val="20"/>
          </w:rPr>
          <w:fldChar w:fldCharType="end"/>
        </w:r>
      </w:hyperlink>
    </w:p>
    <w:p w14:paraId="645E804D" w14:textId="604D38CC"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14" w:history="1">
        <w:r w:rsidRPr="00E26FD8">
          <w:rPr>
            <w:rStyle w:val="Hiperpovezava"/>
            <w:rFonts w:asciiTheme="minorHAnsi" w:hAnsiTheme="minorHAnsi" w:cstheme="minorHAnsi"/>
            <w:noProof/>
            <w:color w:val="auto"/>
            <w:szCs w:val="20"/>
          </w:rPr>
          <w:t>15. Garancija</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_Toc12821714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50</w:t>
        </w:r>
        <w:r w:rsidRPr="00E26FD8">
          <w:rPr>
            <w:rFonts w:asciiTheme="minorHAnsi" w:hAnsiTheme="minorHAnsi" w:cstheme="minorHAnsi"/>
            <w:noProof/>
            <w:webHidden/>
            <w:szCs w:val="20"/>
          </w:rPr>
          <w:fldChar w:fldCharType="end"/>
        </w:r>
      </w:hyperlink>
    </w:p>
    <w:p w14:paraId="186CE7DC" w14:textId="7C17120F"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15" w:history="1">
        <w:r w:rsidRPr="00E26FD8">
          <w:rPr>
            <w:rStyle w:val="Hiperpovezava"/>
            <w:rFonts w:asciiTheme="minorHAnsi" w:hAnsiTheme="minorHAnsi" w:cstheme="minorHAnsi"/>
            <w:noProof/>
            <w:color w:val="auto"/>
            <w:szCs w:val="20"/>
          </w:rPr>
          <w:t>16.1 Finančno zavarovanje za resnost ponudbe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_Toc12821715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51</w:t>
        </w:r>
        <w:r w:rsidRPr="00E26FD8">
          <w:rPr>
            <w:rFonts w:asciiTheme="minorHAnsi" w:hAnsiTheme="minorHAnsi" w:cstheme="minorHAnsi"/>
            <w:noProof/>
            <w:webHidden/>
            <w:szCs w:val="20"/>
          </w:rPr>
          <w:fldChar w:fldCharType="end"/>
        </w:r>
      </w:hyperlink>
    </w:p>
    <w:p w14:paraId="2507AD41" w14:textId="2148B54E"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16" w:history="1">
        <w:r w:rsidRPr="00E26FD8">
          <w:rPr>
            <w:rStyle w:val="Hiperpovezava"/>
            <w:rFonts w:asciiTheme="minorHAnsi" w:hAnsiTheme="minorHAnsi" w:cstheme="minorHAnsi"/>
            <w:noProof/>
            <w:color w:val="auto"/>
            <w:szCs w:val="20"/>
          </w:rPr>
          <w:t>16.2 Finančno zavarovanje za dobro izvedbo pogodbenih obveznosti</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_Toc12821716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52</w:t>
        </w:r>
        <w:r w:rsidRPr="00E26FD8">
          <w:rPr>
            <w:rFonts w:asciiTheme="minorHAnsi" w:hAnsiTheme="minorHAnsi" w:cstheme="minorHAnsi"/>
            <w:noProof/>
            <w:webHidden/>
            <w:szCs w:val="20"/>
          </w:rPr>
          <w:fldChar w:fldCharType="end"/>
        </w:r>
      </w:hyperlink>
    </w:p>
    <w:p w14:paraId="328E5149" w14:textId="2005E110"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17" w:history="1">
        <w:r w:rsidRPr="00E26FD8">
          <w:rPr>
            <w:rStyle w:val="Hiperpovezava"/>
            <w:rFonts w:asciiTheme="minorHAnsi" w:hAnsiTheme="minorHAnsi" w:cstheme="minorHAnsi"/>
            <w:noProof/>
            <w:color w:val="auto"/>
            <w:szCs w:val="20"/>
          </w:rPr>
          <w:t>17. Pravna podlaga</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_Toc12821717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52</w:t>
        </w:r>
        <w:r w:rsidRPr="00E26FD8">
          <w:rPr>
            <w:rFonts w:asciiTheme="minorHAnsi" w:hAnsiTheme="minorHAnsi" w:cstheme="minorHAnsi"/>
            <w:noProof/>
            <w:webHidden/>
            <w:szCs w:val="20"/>
          </w:rPr>
          <w:fldChar w:fldCharType="end"/>
        </w:r>
      </w:hyperlink>
    </w:p>
    <w:p w14:paraId="18D1199D" w14:textId="0FEBC7EF"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18" w:history="1">
        <w:r w:rsidRPr="00E26FD8">
          <w:rPr>
            <w:rStyle w:val="Hiperpovezava"/>
            <w:rFonts w:asciiTheme="minorHAnsi" w:hAnsiTheme="minorHAnsi" w:cstheme="minorHAnsi"/>
            <w:noProof/>
            <w:color w:val="auto"/>
            <w:szCs w:val="20"/>
          </w:rPr>
          <w:t>18. Pravno sredstvo</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_Toc12821718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52</w:t>
        </w:r>
        <w:r w:rsidRPr="00E26FD8">
          <w:rPr>
            <w:rFonts w:asciiTheme="minorHAnsi" w:hAnsiTheme="minorHAnsi" w:cstheme="minorHAnsi"/>
            <w:noProof/>
            <w:webHidden/>
            <w:szCs w:val="20"/>
          </w:rPr>
          <w:fldChar w:fldCharType="end"/>
        </w:r>
      </w:hyperlink>
    </w:p>
    <w:p w14:paraId="28D06970" w14:textId="7E29E10B"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19" w:history="1">
        <w:r w:rsidRPr="00E26FD8">
          <w:rPr>
            <w:rStyle w:val="Hiperpovezava"/>
            <w:rFonts w:asciiTheme="minorHAnsi" w:hAnsiTheme="minorHAnsi" w:cstheme="minorHAnsi"/>
            <w:noProof/>
            <w:color w:val="auto"/>
            <w:szCs w:val="20"/>
          </w:rPr>
          <w:t>Priloge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_Toc12821719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54</w:t>
        </w:r>
        <w:r w:rsidRPr="00E26FD8">
          <w:rPr>
            <w:rFonts w:asciiTheme="minorHAnsi" w:hAnsiTheme="minorHAnsi" w:cstheme="minorHAnsi"/>
            <w:noProof/>
            <w:webHidden/>
            <w:szCs w:val="20"/>
          </w:rPr>
          <w:fldChar w:fldCharType="end"/>
        </w:r>
      </w:hyperlink>
    </w:p>
    <w:p w14:paraId="5E69B983" w14:textId="185862E5"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20" w:history="1">
        <w:r w:rsidRPr="00E26FD8">
          <w:rPr>
            <w:rStyle w:val="Hiperpovezava"/>
            <w:rFonts w:asciiTheme="minorHAnsi" w:hAnsiTheme="minorHAnsi" w:cstheme="minorHAnsi"/>
            <w:noProof/>
            <w:color w:val="auto"/>
            <w:szCs w:val="20"/>
          </w:rPr>
          <w:t>Ponudbeni predračun</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_Toc12821720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55</w:t>
        </w:r>
        <w:r w:rsidRPr="00E26FD8">
          <w:rPr>
            <w:rFonts w:asciiTheme="minorHAnsi" w:hAnsiTheme="minorHAnsi" w:cstheme="minorHAnsi"/>
            <w:noProof/>
            <w:webHidden/>
            <w:szCs w:val="20"/>
          </w:rPr>
          <w:fldChar w:fldCharType="end"/>
        </w:r>
      </w:hyperlink>
    </w:p>
    <w:p w14:paraId="18FECFE7" w14:textId="2B0237A8"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21" w:history="1">
        <w:r w:rsidRPr="00E26FD8">
          <w:rPr>
            <w:rStyle w:val="Hiperpovezava"/>
            <w:rFonts w:asciiTheme="minorHAnsi" w:hAnsiTheme="minorHAnsi" w:cstheme="minorHAnsi"/>
            <w:noProof/>
            <w:color w:val="auto"/>
            <w:szCs w:val="20"/>
          </w:rPr>
          <w:t>Podrobni ponudbeni predračun</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_Toc12821721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56</w:t>
        </w:r>
        <w:r w:rsidRPr="00E26FD8">
          <w:rPr>
            <w:rFonts w:asciiTheme="minorHAnsi" w:hAnsiTheme="minorHAnsi" w:cstheme="minorHAnsi"/>
            <w:noProof/>
            <w:webHidden/>
            <w:szCs w:val="20"/>
          </w:rPr>
          <w:fldChar w:fldCharType="end"/>
        </w:r>
      </w:hyperlink>
    </w:p>
    <w:p w14:paraId="027A8752" w14:textId="7D1D304A"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22" w:history="1">
        <w:r w:rsidRPr="00E26FD8">
          <w:rPr>
            <w:rStyle w:val="Hiperpovezava"/>
            <w:rFonts w:asciiTheme="minorHAnsi" w:hAnsiTheme="minorHAnsi" w:cstheme="minorHAnsi"/>
            <w:noProof/>
            <w:color w:val="auto"/>
            <w:szCs w:val="20"/>
          </w:rPr>
          <w:t>Reference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_Toc12821722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58</w:t>
        </w:r>
        <w:r w:rsidRPr="00E26FD8">
          <w:rPr>
            <w:rFonts w:asciiTheme="minorHAnsi" w:hAnsiTheme="minorHAnsi" w:cstheme="minorHAnsi"/>
            <w:noProof/>
            <w:webHidden/>
            <w:szCs w:val="20"/>
          </w:rPr>
          <w:fldChar w:fldCharType="end"/>
        </w:r>
      </w:hyperlink>
    </w:p>
    <w:p w14:paraId="31A60352" w14:textId="2E82CD57"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23" w:history="1">
        <w:r w:rsidRPr="00E26FD8">
          <w:rPr>
            <w:rStyle w:val="Hiperpovezava"/>
            <w:rFonts w:asciiTheme="minorHAnsi" w:hAnsiTheme="minorHAnsi" w:cstheme="minorHAnsi"/>
            <w:noProof/>
            <w:color w:val="auto"/>
            <w:szCs w:val="20"/>
          </w:rPr>
          <w:t>Izjava o tehničnih specifikacijah ponujene naprave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_Toc12821723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59</w:t>
        </w:r>
        <w:r w:rsidRPr="00E26FD8">
          <w:rPr>
            <w:rFonts w:asciiTheme="minorHAnsi" w:hAnsiTheme="minorHAnsi" w:cstheme="minorHAnsi"/>
            <w:noProof/>
            <w:webHidden/>
            <w:szCs w:val="20"/>
          </w:rPr>
          <w:fldChar w:fldCharType="end"/>
        </w:r>
      </w:hyperlink>
    </w:p>
    <w:p w14:paraId="48DA32EA" w14:textId="49ED8891"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24" w:history="1">
        <w:r w:rsidRPr="00E26FD8">
          <w:rPr>
            <w:rStyle w:val="Hiperpovezava"/>
            <w:rFonts w:asciiTheme="minorHAnsi" w:hAnsiTheme="minorHAnsi" w:cstheme="minorHAnsi"/>
            <w:noProof/>
            <w:color w:val="auto"/>
            <w:szCs w:val="20"/>
          </w:rPr>
          <w:t>Menična izjava za resnost ponudbe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_Toc12821724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64</w:t>
        </w:r>
        <w:r w:rsidRPr="00E26FD8">
          <w:rPr>
            <w:rFonts w:asciiTheme="minorHAnsi" w:hAnsiTheme="minorHAnsi" w:cstheme="minorHAnsi"/>
            <w:noProof/>
            <w:webHidden/>
            <w:szCs w:val="20"/>
          </w:rPr>
          <w:fldChar w:fldCharType="end"/>
        </w:r>
      </w:hyperlink>
    </w:p>
    <w:p w14:paraId="75E0087B" w14:textId="0D95E7DA"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25" w:history="1">
        <w:r w:rsidRPr="00E26FD8">
          <w:rPr>
            <w:rStyle w:val="Hiperpovezava"/>
            <w:rFonts w:asciiTheme="minorHAnsi" w:hAnsiTheme="minorHAnsi" w:cstheme="minorHAnsi"/>
            <w:noProof/>
            <w:color w:val="auto"/>
            <w:szCs w:val="20"/>
          </w:rPr>
          <w:t>Zavarovanje za dobro izvedbo pogodbenih obveznosti</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_Toc12821725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65</w:t>
        </w:r>
        <w:r w:rsidRPr="00E26FD8">
          <w:rPr>
            <w:rFonts w:asciiTheme="minorHAnsi" w:hAnsiTheme="minorHAnsi" w:cstheme="minorHAnsi"/>
            <w:noProof/>
            <w:webHidden/>
            <w:szCs w:val="20"/>
          </w:rPr>
          <w:fldChar w:fldCharType="end"/>
        </w:r>
      </w:hyperlink>
    </w:p>
    <w:p w14:paraId="2EB24FD8" w14:textId="0813D1BE"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26" w:history="1">
        <w:r w:rsidRPr="00E26FD8">
          <w:rPr>
            <w:rStyle w:val="Hiperpovezava"/>
            <w:rFonts w:asciiTheme="minorHAnsi" w:hAnsiTheme="minorHAnsi" w:cstheme="minorHAnsi"/>
            <w:noProof/>
            <w:color w:val="auto"/>
            <w:szCs w:val="20"/>
          </w:rPr>
          <w:t>Vzorec pogodbe</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_Toc12821726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66</w:t>
        </w:r>
        <w:r w:rsidRPr="00E26FD8">
          <w:rPr>
            <w:rFonts w:asciiTheme="minorHAnsi" w:hAnsiTheme="minorHAnsi" w:cstheme="minorHAnsi"/>
            <w:noProof/>
            <w:webHidden/>
            <w:szCs w:val="20"/>
          </w:rPr>
          <w:fldChar w:fldCharType="end"/>
        </w:r>
      </w:hyperlink>
    </w:p>
    <w:p w14:paraId="09ADE05F" w14:textId="58F34B61" w:rsidR="00E26FD8" w:rsidRPr="00E26FD8" w:rsidRDefault="00E26FD8">
      <w:pPr>
        <w:pStyle w:val="Kazalovsebine1"/>
        <w:tabs>
          <w:tab w:val="right" w:leader="dot" w:pos="9374"/>
        </w:tabs>
        <w:rPr>
          <w:rFonts w:asciiTheme="minorHAnsi" w:eastAsiaTheme="minorEastAsia" w:hAnsiTheme="minorHAnsi" w:cstheme="minorHAnsi"/>
          <w:noProof/>
          <w:szCs w:val="20"/>
        </w:rPr>
      </w:pPr>
      <w:hyperlink w:anchor="_Toc12821727" w:history="1">
        <w:r w:rsidRPr="00E26FD8">
          <w:rPr>
            <w:rStyle w:val="Hiperpovezava"/>
            <w:rFonts w:asciiTheme="minorHAnsi" w:hAnsiTheme="minorHAnsi" w:cstheme="minorHAnsi"/>
            <w:noProof/>
            <w:color w:val="auto"/>
            <w:szCs w:val="20"/>
          </w:rPr>
          <w:t>Izjava po 35. členu ZIntPK</w:t>
        </w:r>
        <w:r w:rsidRPr="00E26FD8">
          <w:rPr>
            <w:rFonts w:asciiTheme="minorHAnsi" w:hAnsiTheme="minorHAnsi" w:cstheme="minorHAnsi"/>
            <w:noProof/>
            <w:webHidden/>
            <w:szCs w:val="20"/>
          </w:rPr>
          <w:tab/>
        </w:r>
        <w:r w:rsidRPr="00E26FD8">
          <w:rPr>
            <w:rFonts w:asciiTheme="minorHAnsi" w:hAnsiTheme="minorHAnsi" w:cstheme="minorHAnsi"/>
            <w:noProof/>
            <w:webHidden/>
            <w:szCs w:val="20"/>
          </w:rPr>
          <w:fldChar w:fldCharType="begin"/>
        </w:r>
        <w:r w:rsidRPr="00E26FD8">
          <w:rPr>
            <w:rFonts w:asciiTheme="minorHAnsi" w:hAnsiTheme="minorHAnsi" w:cstheme="minorHAnsi"/>
            <w:noProof/>
            <w:webHidden/>
            <w:szCs w:val="20"/>
          </w:rPr>
          <w:instrText xml:space="preserve"> PAGEREF _Toc12821727 \h </w:instrText>
        </w:r>
        <w:r w:rsidRPr="00E26FD8">
          <w:rPr>
            <w:rFonts w:asciiTheme="minorHAnsi" w:hAnsiTheme="minorHAnsi" w:cstheme="minorHAnsi"/>
            <w:noProof/>
            <w:webHidden/>
            <w:szCs w:val="20"/>
          </w:rPr>
        </w:r>
        <w:r w:rsidRPr="00E26FD8">
          <w:rPr>
            <w:rFonts w:asciiTheme="minorHAnsi" w:hAnsiTheme="minorHAnsi" w:cstheme="minorHAnsi"/>
            <w:noProof/>
            <w:webHidden/>
            <w:szCs w:val="20"/>
          </w:rPr>
          <w:fldChar w:fldCharType="separate"/>
        </w:r>
        <w:r w:rsidRPr="00E26FD8">
          <w:rPr>
            <w:rFonts w:asciiTheme="minorHAnsi" w:hAnsiTheme="minorHAnsi" w:cstheme="minorHAnsi"/>
            <w:noProof/>
            <w:webHidden/>
            <w:szCs w:val="20"/>
          </w:rPr>
          <w:t>75</w:t>
        </w:r>
        <w:r w:rsidRPr="00E26FD8">
          <w:rPr>
            <w:rFonts w:asciiTheme="minorHAnsi" w:hAnsiTheme="minorHAnsi" w:cstheme="minorHAnsi"/>
            <w:noProof/>
            <w:webHidden/>
            <w:szCs w:val="20"/>
          </w:rPr>
          <w:fldChar w:fldCharType="end"/>
        </w:r>
      </w:hyperlink>
    </w:p>
    <w:p w14:paraId="45300D89" w14:textId="64747768" w:rsidR="005247B1" w:rsidRPr="00E26FD8" w:rsidRDefault="00454875" w:rsidP="002E1104">
      <w:pPr>
        <w:spacing w:before="100" w:beforeAutospacing="1" w:after="100" w:afterAutospacing="1" w:line="312" w:lineRule="auto"/>
        <w:rPr>
          <w:rFonts w:cstheme="minorHAnsi"/>
          <w:lang w:eastAsia="sl-SI"/>
        </w:rPr>
      </w:pPr>
      <w:r w:rsidRPr="00E26FD8">
        <w:rPr>
          <w:rFonts w:cstheme="minorHAnsi"/>
          <w:sz w:val="20"/>
          <w:szCs w:val="20"/>
          <w:lang w:eastAsia="sl-SI"/>
        </w:rPr>
        <w:fldChar w:fldCharType="end"/>
      </w:r>
    </w:p>
    <w:p w14:paraId="33D717DB" w14:textId="77777777" w:rsidR="005247B1" w:rsidRPr="00E26FD8" w:rsidRDefault="005247B1" w:rsidP="002E1104">
      <w:pPr>
        <w:spacing w:line="312" w:lineRule="auto"/>
        <w:rPr>
          <w:rFonts w:cstheme="minorHAnsi"/>
          <w:lang w:eastAsia="sl-SI"/>
        </w:rPr>
      </w:pPr>
      <w:r w:rsidRPr="00E26FD8">
        <w:rPr>
          <w:rFonts w:cstheme="minorHAnsi"/>
          <w:lang w:eastAsia="sl-SI"/>
        </w:rPr>
        <w:br w:type="page"/>
      </w:r>
    </w:p>
    <w:p w14:paraId="37E1A193" w14:textId="1B220326" w:rsidR="00454875" w:rsidRPr="00E26FD8" w:rsidRDefault="00454875" w:rsidP="002E1104">
      <w:pPr>
        <w:spacing w:line="312" w:lineRule="auto"/>
        <w:contextualSpacing/>
        <w:rPr>
          <w:rFonts w:eastAsiaTheme="majorEastAsia" w:cstheme="minorHAnsi"/>
          <w:b/>
          <w:bCs/>
          <w:caps/>
          <w:spacing w:val="5"/>
          <w:kern w:val="28"/>
          <w:lang w:eastAsia="sl-SI"/>
        </w:rPr>
      </w:pPr>
      <w:r w:rsidRPr="00E26FD8">
        <w:rPr>
          <w:rFonts w:eastAsiaTheme="majorEastAsia" w:cstheme="minorHAnsi"/>
          <w:b/>
          <w:bCs/>
          <w:caps/>
          <w:spacing w:val="5"/>
          <w:kern w:val="28"/>
          <w:lang w:eastAsia="sl-SI"/>
        </w:rPr>
        <w:lastRenderedPageBreak/>
        <w:t>NAVODILA PONUDNIKOM</w:t>
      </w:r>
    </w:p>
    <w:p w14:paraId="02DF7F35" w14:textId="77777777" w:rsidR="005B2633" w:rsidRPr="00E26FD8" w:rsidRDefault="005B2633" w:rsidP="002E1104">
      <w:pPr>
        <w:spacing w:line="312" w:lineRule="auto"/>
        <w:contextualSpacing/>
        <w:rPr>
          <w:rFonts w:eastAsiaTheme="majorEastAsia" w:cstheme="minorHAnsi"/>
          <w:b/>
          <w:bCs/>
          <w:caps/>
          <w:spacing w:val="5"/>
          <w:kern w:val="28"/>
          <w:lang w:eastAsia="sl-SI"/>
        </w:rPr>
      </w:pPr>
    </w:p>
    <w:p w14:paraId="66004E0E" w14:textId="688ED726" w:rsidR="00454875" w:rsidRPr="00E26FD8" w:rsidRDefault="005B2633" w:rsidP="002E1104">
      <w:pPr>
        <w:spacing w:line="312" w:lineRule="auto"/>
        <w:contextualSpacing/>
        <w:outlineLvl w:val="0"/>
        <w:rPr>
          <w:rFonts w:cstheme="minorHAnsi"/>
          <w:b/>
          <w:lang w:eastAsia="sl-SI"/>
        </w:rPr>
      </w:pPr>
      <w:bookmarkStart w:id="19" w:name="_Ref356391452"/>
      <w:bookmarkStart w:id="20" w:name="_Toc356904113"/>
      <w:bookmarkStart w:id="21" w:name="_Toc12821683"/>
      <w:r w:rsidRPr="00E26FD8">
        <w:rPr>
          <w:rFonts w:cstheme="minorHAnsi"/>
          <w:b/>
          <w:lang w:eastAsia="sl-SI"/>
        </w:rPr>
        <w:t xml:space="preserve">1. </w:t>
      </w:r>
      <w:r w:rsidR="00454875" w:rsidRPr="00E26FD8">
        <w:rPr>
          <w:rFonts w:cstheme="minorHAnsi"/>
          <w:b/>
          <w:lang w:eastAsia="sl-SI"/>
        </w:rPr>
        <w:t>Predmet in podatki o javnem naročilu</w:t>
      </w:r>
      <w:bookmarkEnd w:id="19"/>
      <w:bookmarkEnd w:id="20"/>
      <w:bookmarkEnd w:id="21"/>
    </w:p>
    <w:p w14:paraId="34BF5E21" w14:textId="77777777" w:rsidR="00454875" w:rsidRPr="00E26FD8" w:rsidRDefault="00454875" w:rsidP="002E1104">
      <w:pPr>
        <w:spacing w:line="312" w:lineRule="auto"/>
        <w:rPr>
          <w:rFonts w:cstheme="minorHAnsi"/>
          <w:lang w:eastAsia="sl-SI"/>
        </w:rPr>
      </w:pPr>
      <w:r w:rsidRPr="00E26FD8">
        <w:rPr>
          <w:rFonts w:cstheme="minorHAnsi"/>
          <w:lang w:eastAsia="sl-SI"/>
        </w:rPr>
        <w:t>Na podlagi 40. člena Zakona o javnem naročanju (Uradni list RS, št. 91/2015, s spremembo, v nadaljevanju: ZJN-3), Kemijski inštitut, Hajdrihova 19, Ljubljana (v nadaljevanju: naročnik), vabi zainteresirane ponudnike, da predložijo svojo pisno ponudbo skladno s to razpisno dokumentacijo.</w:t>
      </w:r>
    </w:p>
    <w:p w14:paraId="2C8AF92C" w14:textId="77777777" w:rsidR="00454875" w:rsidRPr="00E26FD8" w:rsidRDefault="00454875" w:rsidP="002E1104">
      <w:pPr>
        <w:spacing w:line="312" w:lineRule="auto"/>
        <w:rPr>
          <w:rFonts w:cstheme="minorHAnsi"/>
          <w:lang w:eastAsia="sl-SI"/>
        </w:rPr>
      </w:pPr>
    </w:p>
    <w:p w14:paraId="6A85D703" w14:textId="648D1C2E" w:rsidR="00454875" w:rsidRPr="00E26FD8" w:rsidRDefault="00454875" w:rsidP="002E1104">
      <w:pPr>
        <w:spacing w:line="312" w:lineRule="auto"/>
        <w:rPr>
          <w:rFonts w:eastAsiaTheme="minorEastAsia" w:cstheme="minorHAnsi"/>
          <w:lang w:eastAsia="sl-SI"/>
        </w:rPr>
      </w:pPr>
      <w:r w:rsidRPr="00E26FD8">
        <w:rPr>
          <w:rFonts w:cstheme="minorHAnsi"/>
          <w:lang w:eastAsia="sl-SI"/>
        </w:rPr>
        <w:t xml:space="preserve">Predmet javnega naročila je nakup </w:t>
      </w:r>
      <w:r w:rsidR="00861F3C" w:rsidRPr="00E26FD8">
        <w:rPr>
          <w:rFonts w:cstheme="minorHAnsi"/>
          <w:lang w:eastAsia="sl-SI"/>
        </w:rPr>
        <w:t xml:space="preserve">raziskovalne opreme – NMR (Nuklearna Magnetna </w:t>
      </w:r>
      <w:r w:rsidR="004165A9" w:rsidRPr="00E26FD8">
        <w:rPr>
          <w:rFonts w:cstheme="minorHAnsi"/>
          <w:lang w:eastAsia="sl-SI"/>
        </w:rPr>
        <w:t>R</w:t>
      </w:r>
      <w:r w:rsidR="00861F3C" w:rsidRPr="00E26FD8">
        <w:rPr>
          <w:rFonts w:cstheme="minorHAnsi"/>
          <w:lang w:eastAsia="sl-SI"/>
        </w:rPr>
        <w:t xml:space="preserve">esonanca) </w:t>
      </w:r>
      <w:r w:rsidRPr="00E26FD8">
        <w:rPr>
          <w:rFonts w:cstheme="minorHAnsi"/>
          <w:lang w:eastAsia="sl-SI"/>
        </w:rPr>
        <w:t>spektrometri</w:t>
      </w:r>
      <w:r w:rsidRPr="00E26FD8">
        <w:rPr>
          <w:rFonts w:eastAsiaTheme="minorEastAsia" w:cstheme="minorHAnsi"/>
          <w:lang w:eastAsia="sl-SI"/>
        </w:rPr>
        <w:t xml:space="preserve">. Predmet obsega nadgradnjo obstoječih </w:t>
      </w:r>
      <w:r w:rsidR="00861F3C" w:rsidRPr="00E26FD8">
        <w:rPr>
          <w:rFonts w:eastAsiaTheme="minorEastAsia" w:cstheme="minorHAnsi"/>
          <w:lang w:eastAsia="sl-SI"/>
        </w:rPr>
        <w:t xml:space="preserve">NMR </w:t>
      </w:r>
      <w:r w:rsidRPr="00E26FD8">
        <w:rPr>
          <w:rFonts w:eastAsiaTheme="minorEastAsia" w:cstheme="minorHAnsi"/>
          <w:lang w:eastAsia="sl-SI"/>
        </w:rPr>
        <w:t>spektrometrov in nakup novih</w:t>
      </w:r>
      <w:r w:rsidR="00692004" w:rsidRPr="00E26FD8">
        <w:rPr>
          <w:rFonts w:eastAsiaTheme="minorEastAsia" w:cstheme="minorHAnsi"/>
          <w:lang w:eastAsia="sl-SI"/>
        </w:rPr>
        <w:t xml:space="preserve"> . </w:t>
      </w:r>
      <w:r w:rsidRPr="00E26FD8">
        <w:rPr>
          <w:rFonts w:eastAsiaTheme="minorEastAsia" w:cstheme="minorHAnsi"/>
          <w:lang w:eastAsia="sl-SI"/>
        </w:rPr>
        <w:t xml:space="preserve">Tehnične zahteve naročnika so razvidne iz poglavja Tehnične specifikacije. </w:t>
      </w:r>
    </w:p>
    <w:p w14:paraId="6C1A3354" w14:textId="77777777" w:rsidR="00F50537" w:rsidRPr="00E26FD8" w:rsidRDefault="00F50537" w:rsidP="002E1104">
      <w:pPr>
        <w:spacing w:line="312" w:lineRule="auto"/>
        <w:rPr>
          <w:rFonts w:cstheme="minorHAnsi"/>
          <w:lang w:eastAsia="sl-SI"/>
        </w:rPr>
      </w:pPr>
    </w:p>
    <w:p w14:paraId="2B96799D" w14:textId="75878C31" w:rsidR="00454875" w:rsidRPr="00E26FD8" w:rsidRDefault="00454875" w:rsidP="002E1104">
      <w:pPr>
        <w:spacing w:line="312" w:lineRule="auto"/>
        <w:rPr>
          <w:rFonts w:cstheme="minorHAnsi"/>
          <w:lang w:eastAsia="sl-SI"/>
        </w:rPr>
      </w:pPr>
      <w:r w:rsidRPr="00E26FD8">
        <w:rPr>
          <w:rFonts w:cstheme="minorHAnsi"/>
          <w:lang w:eastAsia="sl-SI"/>
        </w:rPr>
        <w:t>Javno naročilo ni razdeljeno na sklope. Ponudnik mora ponuditi vso zahtevano opremo. Variantne ponudbe so dopustne in so ovrednotene v poglavju Merilo.</w:t>
      </w:r>
      <w:r w:rsidRPr="00E26FD8">
        <w:rPr>
          <w:rFonts w:eastAsia="Times New Roman" w:cstheme="minorHAnsi"/>
          <w:lang w:eastAsia="sl-SI"/>
        </w:rPr>
        <w:t xml:space="preserve"> </w:t>
      </w:r>
      <w:r w:rsidRPr="00E26FD8">
        <w:rPr>
          <w:rFonts w:cstheme="minorHAnsi"/>
          <w:lang w:eastAsia="sl-SI"/>
        </w:rPr>
        <w:t xml:space="preserve">Vsak ponudnik lahko ponudi samo eno vrsto opreme, pri čemer lahko ponudi opremo v razponu tehničnih specifikacij skladno </w:t>
      </w:r>
      <w:r w:rsidR="00D26514" w:rsidRPr="00E26FD8">
        <w:rPr>
          <w:rFonts w:cstheme="minorHAnsi"/>
          <w:lang w:eastAsia="sl-SI"/>
        </w:rPr>
        <w:t>s</w:t>
      </w:r>
      <w:r w:rsidRPr="00E26FD8">
        <w:rPr>
          <w:rFonts w:cstheme="minorHAnsi"/>
          <w:lang w:eastAsia="sl-SI"/>
        </w:rPr>
        <w:t xml:space="preserve"> tehničnimi zahtevami in merilom za izbor.</w:t>
      </w:r>
    </w:p>
    <w:p w14:paraId="46C4489D" w14:textId="77777777" w:rsidR="00454875" w:rsidRPr="00E26FD8" w:rsidRDefault="00454875" w:rsidP="002E1104">
      <w:pPr>
        <w:spacing w:line="312" w:lineRule="auto"/>
        <w:rPr>
          <w:rFonts w:cstheme="minorHAnsi"/>
          <w:lang w:eastAsia="sl-SI"/>
        </w:rPr>
      </w:pPr>
    </w:p>
    <w:p w14:paraId="73227AEF" w14:textId="30AF5BF4" w:rsidR="00454875" w:rsidRPr="00E26FD8" w:rsidRDefault="005B2633" w:rsidP="002E1104">
      <w:pPr>
        <w:spacing w:line="312" w:lineRule="auto"/>
        <w:contextualSpacing/>
        <w:outlineLvl w:val="0"/>
        <w:rPr>
          <w:rFonts w:cstheme="minorHAnsi"/>
          <w:b/>
          <w:lang w:eastAsia="sl-SI"/>
        </w:rPr>
      </w:pPr>
      <w:bookmarkStart w:id="22" w:name="_Toc356904114"/>
      <w:bookmarkStart w:id="23" w:name="_Toc12821684"/>
      <w:r w:rsidRPr="00E26FD8">
        <w:rPr>
          <w:rFonts w:cstheme="minorHAnsi"/>
          <w:b/>
          <w:lang w:eastAsia="sl-SI"/>
        </w:rPr>
        <w:t xml:space="preserve">2. </w:t>
      </w:r>
      <w:r w:rsidR="00454875" w:rsidRPr="00E26FD8">
        <w:rPr>
          <w:rFonts w:cstheme="minorHAnsi"/>
          <w:b/>
          <w:lang w:eastAsia="sl-SI"/>
        </w:rPr>
        <w:t>Oddaja ponudb in rok za oddajo ponudb</w:t>
      </w:r>
      <w:bookmarkEnd w:id="22"/>
      <w:bookmarkEnd w:id="23"/>
    </w:p>
    <w:p w14:paraId="0CD3231B" w14:textId="62486448" w:rsidR="00454875" w:rsidRPr="00E26FD8" w:rsidRDefault="00454875" w:rsidP="002E1104">
      <w:pPr>
        <w:spacing w:line="312" w:lineRule="auto"/>
        <w:rPr>
          <w:rFonts w:eastAsiaTheme="minorEastAsia" w:cstheme="minorHAnsi"/>
          <w:lang w:eastAsia="sl-SI"/>
        </w:rPr>
      </w:pPr>
      <w:r w:rsidRPr="00E26FD8">
        <w:rPr>
          <w:rFonts w:eastAsiaTheme="minorEastAsia" w:cstheme="minorHAnsi"/>
          <w:lang w:eastAsia="sl-SI"/>
        </w:rPr>
        <w:t xml:space="preserve">Ponudniki morajo ponudbe oddati do roka za oddajo ponudb </w:t>
      </w:r>
      <w:r w:rsidR="00965244" w:rsidRPr="00E26FD8">
        <w:rPr>
          <w:rFonts w:eastAsiaTheme="minorEastAsia" w:cstheme="minorHAnsi"/>
          <w:lang w:eastAsia="sl-SI"/>
        </w:rPr>
        <w:t>dne</w:t>
      </w:r>
      <w:r w:rsidR="002B4C89" w:rsidRPr="00E26FD8">
        <w:rPr>
          <w:rFonts w:eastAsiaTheme="minorEastAsia" w:cstheme="minorHAnsi"/>
          <w:lang w:eastAsia="sl-SI"/>
        </w:rPr>
        <w:t xml:space="preserve"> 5.8</w:t>
      </w:r>
      <w:r w:rsidR="00965244" w:rsidRPr="00E26FD8">
        <w:rPr>
          <w:rFonts w:eastAsiaTheme="minorEastAsia" w:cstheme="minorHAnsi"/>
          <w:lang w:eastAsia="sl-SI"/>
        </w:rPr>
        <w:t xml:space="preserve"> </w:t>
      </w:r>
      <w:r w:rsidR="002B4C89" w:rsidRPr="00E26FD8">
        <w:rPr>
          <w:rFonts w:eastAsiaTheme="minorEastAsia" w:cstheme="minorHAnsi"/>
          <w:lang w:eastAsia="sl-SI"/>
        </w:rPr>
        <w:t>.2</w:t>
      </w:r>
      <w:r w:rsidRPr="00E26FD8">
        <w:rPr>
          <w:rFonts w:eastAsiaTheme="minorEastAsia" w:cstheme="minorHAnsi"/>
          <w:lang w:eastAsia="sl-SI"/>
        </w:rPr>
        <w:t xml:space="preserve">019 do 10.00. </w:t>
      </w:r>
    </w:p>
    <w:p w14:paraId="1AF67517" w14:textId="77777777" w:rsidR="00454875" w:rsidRPr="00E26FD8" w:rsidRDefault="00454875" w:rsidP="002E1104">
      <w:pPr>
        <w:spacing w:line="312" w:lineRule="auto"/>
        <w:rPr>
          <w:rFonts w:eastAsiaTheme="minorEastAsia" w:cstheme="minorHAnsi"/>
          <w:lang w:eastAsia="sl-SI"/>
        </w:rPr>
      </w:pPr>
      <w:r w:rsidRPr="00E26FD8">
        <w:rPr>
          <w:rFonts w:eastAsiaTheme="minorEastAsia" w:cstheme="minorHAnsi"/>
          <w:lang w:eastAsia="sl-SI"/>
        </w:rPr>
        <w:t xml:space="preserve">Ponudbe morajo biti do roka za oddajo predložene v informacijski sistem e-JN na spletnem naslovu </w:t>
      </w:r>
      <w:hyperlink r:id="rId8" w:history="1">
        <w:r w:rsidRPr="00E26FD8">
          <w:rPr>
            <w:rFonts w:eastAsiaTheme="minorEastAsia" w:cstheme="minorHAnsi"/>
            <w:u w:val="single"/>
            <w:lang w:eastAsia="sl-SI"/>
          </w:rPr>
          <w:t>https://ejn.gov.si/eJN2</w:t>
        </w:r>
      </w:hyperlink>
      <w:r w:rsidRPr="00E26FD8">
        <w:rPr>
          <w:rFonts w:eastAsiaTheme="minorEastAsia"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26FD8">
          <w:rPr>
            <w:rFonts w:eastAsiaTheme="minorEastAsia" w:cstheme="minorHAnsi"/>
            <w:u w:val="single"/>
            <w:lang w:eastAsia="sl-SI"/>
          </w:rPr>
          <w:t>https://ejn.gov.si/eJN2</w:t>
        </w:r>
      </w:hyperlink>
      <w:r w:rsidRPr="00E26FD8">
        <w:rPr>
          <w:rFonts w:eastAsiaTheme="minorEastAsia" w:cstheme="minorHAnsi"/>
          <w:lang w:eastAsia="sl-SI"/>
        </w:rPr>
        <w:t>.</w:t>
      </w:r>
    </w:p>
    <w:p w14:paraId="7BF6A242" w14:textId="77777777" w:rsidR="00454875" w:rsidRPr="00E26FD8" w:rsidRDefault="00454875" w:rsidP="002E1104">
      <w:pPr>
        <w:spacing w:line="312" w:lineRule="auto"/>
        <w:rPr>
          <w:rFonts w:eastAsia="Times New Roman" w:cstheme="minorHAnsi"/>
          <w:lang w:eastAsia="sl-SI"/>
        </w:rPr>
      </w:pPr>
    </w:p>
    <w:p w14:paraId="3FBBB2F1" w14:textId="77777777" w:rsidR="00454875" w:rsidRPr="00E26FD8" w:rsidRDefault="00454875" w:rsidP="002E1104">
      <w:pPr>
        <w:spacing w:line="312" w:lineRule="auto"/>
        <w:rPr>
          <w:rFonts w:eastAsiaTheme="minorEastAsia" w:cstheme="minorHAnsi"/>
          <w:u w:val="single"/>
          <w:lang w:eastAsia="sl-SI"/>
        </w:rPr>
      </w:pPr>
      <w:r w:rsidRPr="00E26FD8">
        <w:rPr>
          <w:rFonts w:eastAsia="Times New Roman" w:cstheme="minorHAnsi"/>
          <w:lang w:eastAsia="sl-SI"/>
        </w:rPr>
        <w:t xml:space="preserve">Ponudnik se mora pred oddajo ponudbe registrirati na spletnem naslovu </w:t>
      </w:r>
      <w:hyperlink r:id="rId10" w:history="1">
        <w:r w:rsidRPr="00E26FD8">
          <w:rPr>
            <w:rFonts w:eastAsiaTheme="minorEastAsia" w:cstheme="minorHAnsi"/>
            <w:u w:val="single"/>
            <w:lang w:eastAsia="sl-SI"/>
          </w:rPr>
          <w:t>https://ejn.gov.si/eJN2</w:t>
        </w:r>
      </w:hyperlink>
      <w:r w:rsidRPr="00E26FD8">
        <w:rPr>
          <w:rFonts w:eastAsiaTheme="minorEastAsia" w:cstheme="minorHAnsi"/>
          <w:u w:val="single"/>
          <w:lang w:eastAsia="sl-SI"/>
        </w:rPr>
        <w:t xml:space="preserve">, v </w:t>
      </w:r>
      <w:r w:rsidRPr="00E26FD8">
        <w:rPr>
          <w:rFonts w:eastAsiaTheme="minorEastAsia" w:cstheme="minorHAnsi"/>
          <w:lang w:eastAsia="sl-SI"/>
        </w:rPr>
        <w:t>skladu z Navodili za uporabo e-JN. Če je ponudnik že registriran v informacijskem sistemu e-JN, se v aplikacijo prijavi na istem naslovu.</w:t>
      </w:r>
    </w:p>
    <w:p w14:paraId="1ECC8FDC" w14:textId="77777777" w:rsidR="00454875" w:rsidRPr="00E26FD8" w:rsidRDefault="00454875" w:rsidP="002E1104">
      <w:pPr>
        <w:spacing w:line="312" w:lineRule="auto"/>
        <w:rPr>
          <w:rFonts w:eastAsiaTheme="minorEastAsia" w:cstheme="minorHAnsi"/>
          <w:lang w:eastAsia="sl-SI"/>
        </w:rPr>
      </w:pPr>
    </w:p>
    <w:p w14:paraId="28B7A944" w14:textId="77777777" w:rsidR="00454875" w:rsidRPr="00E26FD8" w:rsidRDefault="00454875" w:rsidP="002E1104">
      <w:pPr>
        <w:spacing w:line="312" w:lineRule="auto"/>
        <w:rPr>
          <w:rFonts w:eastAsia="Times New Roman" w:cstheme="minorHAnsi"/>
          <w:lang w:eastAsia="sl-SI"/>
        </w:rPr>
      </w:pPr>
      <w:r w:rsidRPr="00E26FD8">
        <w:rPr>
          <w:rFonts w:eastAsiaTheme="minorEastAsia" w:cstheme="minorHAnsi"/>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w:t>
      </w:r>
      <w:r w:rsidRPr="00E26FD8">
        <w:rPr>
          <w:rFonts w:eastAsia="Times New Roman" w:cstheme="minorHAnsi"/>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28E54DFA" w14:textId="77777777" w:rsidR="00454875" w:rsidRPr="00E26FD8" w:rsidRDefault="00454875" w:rsidP="002E1104">
      <w:pPr>
        <w:spacing w:line="312" w:lineRule="auto"/>
        <w:rPr>
          <w:rFonts w:eastAsiaTheme="minorEastAsia" w:cstheme="minorHAnsi"/>
          <w:lang w:eastAsia="sl-SI"/>
        </w:rPr>
      </w:pPr>
    </w:p>
    <w:p w14:paraId="49CE70FE" w14:textId="71D366DE"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Ponudba se šteje za oddano, ko je v informacijskem sistemu e-JN označena s statusom »oddano«.</w:t>
      </w:r>
    </w:p>
    <w:p w14:paraId="0FD1A68E"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lastRenderedPageBreak/>
        <w:t>Dostop do povezave za oddajo elektronske ponudbe v tem postopku javnega naročila je mogoč preko klika na označbo »e«, ki je zapisana na Portalu javnih naročil, ob navedbi konkretnega naročila.</w:t>
      </w:r>
    </w:p>
    <w:p w14:paraId="6B0EE7E6" w14:textId="77777777" w:rsidR="00454875" w:rsidRPr="00E26FD8" w:rsidRDefault="00454875" w:rsidP="002E1104">
      <w:pPr>
        <w:spacing w:line="312" w:lineRule="auto"/>
        <w:rPr>
          <w:rFonts w:eastAsia="Times New Roman" w:cstheme="minorHAnsi"/>
          <w:lang w:eastAsia="sl-SI"/>
        </w:rPr>
      </w:pPr>
    </w:p>
    <w:p w14:paraId="35E35280" w14:textId="351EC0E6"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Odpiranje ponudb bo potekalo dne </w:t>
      </w:r>
      <w:r w:rsidR="002B4C89" w:rsidRPr="00E26FD8">
        <w:rPr>
          <w:rFonts w:eastAsia="Times New Roman" w:cstheme="minorHAnsi"/>
          <w:lang w:eastAsia="sl-SI"/>
        </w:rPr>
        <w:t>5.8. 20</w:t>
      </w:r>
      <w:r w:rsidRPr="00E26FD8">
        <w:rPr>
          <w:rFonts w:eastAsia="Times New Roman" w:cstheme="minorHAnsi"/>
          <w:lang w:eastAsia="sl-SI"/>
        </w:rPr>
        <w:t xml:space="preserve">19 ob 10.01 v informacijskem sistemu e-JN, na spletnem naslovu </w:t>
      </w:r>
      <w:hyperlink r:id="rId11" w:history="1">
        <w:r w:rsidRPr="00E26FD8">
          <w:rPr>
            <w:rFonts w:eastAsia="Times New Roman" w:cstheme="minorHAnsi"/>
            <w:lang w:eastAsia="sl-SI"/>
          </w:rPr>
          <w:t>https://ejn.gov.si/eJN2</w:t>
        </w:r>
      </w:hyperlink>
      <w:r w:rsidRPr="00E26FD8">
        <w:rPr>
          <w:rFonts w:eastAsia="Times New Roman" w:cstheme="minorHAnsi"/>
          <w:lang w:eastAsia="sl-SI"/>
        </w:rPr>
        <w:t xml:space="preserve"> .</w:t>
      </w:r>
    </w:p>
    <w:p w14:paraId="05E144AB" w14:textId="77777777" w:rsidR="005B2633" w:rsidRPr="00E26FD8" w:rsidRDefault="005B2633" w:rsidP="002E1104">
      <w:pPr>
        <w:spacing w:line="312" w:lineRule="auto"/>
        <w:rPr>
          <w:rFonts w:eastAsia="Times New Roman" w:cstheme="minorHAnsi"/>
          <w:lang w:eastAsia="sl-SI"/>
        </w:rPr>
      </w:pPr>
    </w:p>
    <w:p w14:paraId="6CE0BA5C" w14:textId="7CCB258A" w:rsidR="00454875" w:rsidRPr="00E26FD8" w:rsidRDefault="005B2633" w:rsidP="002E1104">
      <w:pPr>
        <w:spacing w:line="312" w:lineRule="auto"/>
        <w:contextualSpacing/>
        <w:outlineLvl w:val="0"/>
        <w:rPr>
          <w:rFonts w:cstheme="minorHAnsi"/>
          <w:b/>
          <w:lang w:eastAsia="sl-SI"/>
        </w:rPr>
      </w:pPr>
      <w:bookmarkStart w:id="24" w:name="_Toc356904115"/>
      <w:bookmarkStart w:id="25" w:name="_Toc12821685"/>
      <w:r w:rsidRPr="00E26FD8">
        <w:rPr>
          <w:rFonts w:cstheme="minorHAnsi"/>
          <w:b/>
          <w:lang w:eastAsia="sl-SI"/>
        </w:rPr>
        <w:t xml:space="preserve">3. </w:t>
      </w:r>
      <w:r w:rsidR="00454875" w:rsidRPr="00E26FD8">
        <w:rPr>
          <w:rFonts w:cstheme="minorHAnsi"/>
          <w:b/>
          <w:lang w:eastAsia="sl-SI"/>
        </w:rPr>
        <w:t>Pridobitev razpisne dokumentacije in pojasnila razpisne dokumentacije</w:t>
      </w:r>
      <w:bookmarkEnd w:id="24"/>
      <w:bookmarkEnd w:id="25"/>
    </w:p>
    <w:p w14:paraId="045A4EAA" w14:textId="77777777" w:rsidR="00454875" w:rsidRPr="00E26FD8" w:rsidRDefault="00454875" w:rsidP="002E1104">
      <w:pPr>
        <w:spacing w:line="312" w:lineRule="auto"/>
        <w:contextualSpacing/>
        <w:outlineLvl w:val="0"/>
        <w:rPr>
          <w:rFonts w:cstheme="minorHAnsi"/>
          <w:b/>
          <w:lang w:eastAsia="sl-SI"/>
        </w:rPr>
      </w:pPr>
    </w:p>
    <w:p w14:paraId="17889153" w14:textId="77777777" w:rsidR="00454875" w:rsidRPr="00E26FD8" w:rsidRDefault="00454875" w:rsidP="002E1104">
      <w:pPr>
        <w:spacing w:line="312" w:lineRule="auto"/>
        <w:rPr>
          <w:rFonts w:cstheme="minorHAnsi"/>
          <w:lang w:val="en-US"/>
        </w:rPr>
      </w:pPr>
      <w:proofErr w:type="spellStart"/>
      <w:r w:rsidRPr="00E26FD8">
        <w:rPr>
          <w:rFonts w:cstheme="minorHAnsi"/>
          <w:lang w:val="en-US"/>
        </w:rPr>
        <w:t>Razpisna</w:t>
      </w:r>
      <w:proofErr w:type="spellEnd"/>
      <w:r w:rsidRPr="00E26FD8">
        <w:rPr>
          <w:rFonts w:cstheme="minorHAnsi"/>
          <w:lang w:val="en-US"/>
        </w:rPr>
        <w:t xml:space="preserve"> </w:t>
      </w:r>
      <w:proofErr w:type="spellStart"/>
      <w:r w:rsidRPr="00E26FD8">
        <w:rPr>
          <w:rFonts w:cstheme="minorHAnsi"/>
          <w:lang w:val="en-US"/>
        </w:rPr>
        <w:t>dokumentacija</w:t>
      </w:r>
      <w:proofErr w:type="spellEnd"/>
      <w:r w:rsidRPr="00E26FD8">
        <w:rPr>
          <w:rFonts w:cstheme="minorHAnsi"/>
          <w:lang w:val="en-US"/>
        </w:rPr>
        <w:t xml:space="preserve"> za </w:t>
      </w:r>
      <w:proofErr w:type="spellStart"/>
      <w:r w:rsidRPr="00E26FD8">
        <w:rPr>
          <w:rFonts w:cstheme="minorHAnsi"/>
          <w:lang w:val="en-US"/>
        </w:rPr>
        <w:t>oddajo</w:t>
      </w:r>
      <w:proofErr w:type="spellEnd"/>
      <w:r w:rsidRPr="00E26FD8">
        <w:rPr>
          <w:rFonts w:cstheme="minorHAnsi"/>
          <w:lang w:val="en-US"/>
        </w:rPr>
        <w:t xml:space="preserve"> </w:t>
      </w:r>
      <w:proofErr w:type="spellStart"/>
      <w:r w:rsidRPr="00E26FD8">
        <w:rPr>
          <w:rFonts w:cstheme="minorHAnsi"/>
          <w:lang w:val="en-US"/>
        </w:rPr>
        <w:t>javnega</w:t>
      </w:r>
      <w:proofErr w:type="spellEnd"/>
      <w:r w:rsidRPr="00E26FD8">
        <w:rPr>
          <w:rFonts w:cstheme="minorHAnsi"/>
          <w:lang w:val="en-US"/>
        </w:rPr>
        <w:t xml:space="preserve"> naročila je </w:t>
      </w:r>
      <w:proofErr w:type="spellStart"/>
      <w:r w:rsidRPr="00E26FD8">
        <w:rPr>
          <w:rFonts w:cstheme="minorHAnsi"/>
          <w:lang w:val="en-US"/>
        </w:rPr>
        <w:t>brezplačno</w:t>
      </w:r>
      <w:proofErr w:type="spellEnd"/>
      <w:r w:rsidRPr="00E26FD8">
        <w:rPr>
          <w:rFonts w:cstheme="minorHAnsi"/>
          <w:lang w:val="en-US"/>
        </w:rPr>
        <w:t xml:space="preserve"> </w:t>
      </w:r>
      <w:proofErr w:type="spellStart"/>
      <w:r w:rsidRPr="00E26FD8">
        <w:rPr>
          <w:rFonts w:cstheme="minorHAnsi"/>
          <w:lang w:val="en-US"/>
        </w:rPr>
        <w:t>na</w:t>
      </w:r>
      <w:proofErr w:type="spellEnd"/>
      <w:r w:rsidRPr="00E26FD8">
        <w:rPr>
          <w:rFonts w:cstheme="minorHAnsi"/>
          <w:lang w:val="en-US"/>
        </w:rPr>
        <w:t xml:space="preserve"> </w:t>
      </w:r>
      <w:proofErr w:type="spellStart"/>
      <w:r w:rsidRPr="00E26FD8">
        <w:rPr>
          <w:rFonts w:cstheme="minorHAnsi"/>
          <w:lang w:val="en-US"/>
        </w:rPr>
        <w:t>voljo</w:t>
      </w:r>
      <w:proofErr w:type="spellEnd"/>
      <w:r w:rsidRPr="00E26FD8">
        <w:rPr>
          <w:rFonts w:cstheme="minorHAnsi"/>
          <w:lang w:val="en-US"/>
        </w:rPr>
        <w:t xml:space="preserve"> </w:t>
      </w:r>
      <w:proofErr w:type="spellStart"/>
      <w:r w:rsidRPr="00E26FD8">
        <w:rPr>
          <w:rFonts w:cstheme="minorHAnsi"/>
          <w:lang w:val="en-US"/>
        </w:rPr>
        <w:t>na</w:t>
      </w:r>
      <w:proofErr w:type="spellEnd"/>
      <w:r w:rsidRPr="00E26FD8">
        <w:rPr>
          <w:rFonts w:cstheme="minorHAnsi"/>
          <w:lang w:val="en-US"/>
        </w:rPr>
        <w:t xml:space="preserve"> </w:t>
      </w:r>
      <w:proofErr w:type="spellStart"/>
      <w:r w:rsidRPr="00E26FD8">
        <w:rPr>
          <w:rFonts w:cstheme="minorHAnsi"/>
          <w:lang w:val="en-US"/>
        </w:rPr>
        <w:t>Portalu</w:t>
      </w:r>
      <w:proofErr w:type="spellEnd"/>
      <w:r w:rsidRPr="00E26FD8">
        <w:rPr>
          <w:rFonts w:cstheme="minorHAnsi"/>
          <w:lang w:val="en-US"/>
        </w:rPr>
        <w:t xml:space="preserve"> </w:t>
      </w:r>
      <w:proofErr w:type="spellStart"/>
      <w:r w:rsidRPr="00E26FD8">
        <w:rPr>
          <w:rFonts w:cstheme="minorHAnsi"/>
          <w:lang w:val="en-US"/>
        </w:rPr>
        <w:t>javnih</w:t>
      </w:r>
      <w:proofErr w:type="spellEnd"/>
      <w:r w:rsidRPr="00E26FD8">
        <w:rPr>
          <w:rFonts w:cstheme="minorHAnsi"/>
          <w:lang w:val="en-US"/>
        </w:rPr>
        <w:t xml:space="preserve"> </w:t>
      </w:r>
      <w:proofErr w:type="spellStart"/>
      <w:r w:rsidRPr="00E26FD8">
        <w:rPr>
          <w:rFonts w:cstheme="minorHAnsi"/>
          <w:lang w:val="en-US"/>
        </w:rPr>
        <w:t>naročil</w:t>
      </w:r>
      <w:proofErr w:type="spellEnd"/>
      <w:r w:rsidRPr="00E26FD8">
        <w:rPr>
          <w:rFonts w:cstheme="minorHAnsi"/>
          <w:lang w:val="en-US"/>
        </w:rPr>
        <w:t xml:space="preserve"> (</w:t>
      </w:r>
      <w:hyperlink r:id="rId12" w:history="1">
        <w:r w:rsidRPr="00E26FD8">
          <w:rPr>
            <w:rFonts w:cstheme="minorHAnsi"/>
            <w:lang w:val="en-US"/>
          </w:rPr>
          <w:t>www.enarocanje.si</w:t>
        </w:r>
      </w:hyperlink>
      <w:r w:rsidRPr="00E26FD8">
        <w:rPr>
          <w:rFonts w:cstheme="minorHAnsi"/>
          <w:lang w:val="en-US"/>
        </w:rPr>
        <w:t>).</w:t>
      </w:r>
    </w:p>
    <w:p w14:paraId="6D3BCE27" w14:textId="7252FE30" w:rsidR="00454875" w:rsidRPr="00E26FD8" w:rsidRDefault="00454875" w:rsidP="002E1104">
      <w:pPr>
        <w:spacing w:line="312" w:lineRule="auto"/>
        <w:rPr>
          <w:rFonts w:cstheme="minorHAnsi"/>
          <w:lang w:eastAsia="sl-SI"/>
        </w:rPr>
      </w:pPr>
      <w:r w:rsidRPr="00E26FD8">
        <w:rPr>
          <w:rFonts w:cstheme="minorHAnsi"/>
          <w:lang w:eastAsia="sl-SI"/>
        </w:rPr>
        <w:t xml:space="preserve">Ponudnik lahko dodatna pojasnila v zvezi z razpisno dokumentacijo zahteva preko Portala javnih naročil najkasneje do dne </w:t>
      </w:r>
      <w:r w:rsidR="00E26FD8" w:rsidRPr="00E26FD8">
        <w:rPr>
          <w:rFonts w:cstheme="minorHAnsi"/>
          <w:lang w:eastAsia="sl-SI"/>
        </w:rPr>
        <w:t>19.7.</w:t>
      </w:r>
      <w:r w:rsidRPr="00E26FD8">
        <w:rPr>
          <w:rFonts w:cstheme="minorHAnsi"/>
          <w:lang w:eastAsia="sl-SI"/>
        </w:rPr>
        <w:t xml:space="preserve">2019 do 10.00. Naročnik bo na vprašanja odgovoril preko Portala javnih naročil najkasneje do </w:t>
      </w:r>
      <w:r w:rsidR="00E26FD8" w:rsidRPr="00E26FD8">
        <w:rPr>
          <w:rFonts w:cstheme="minorHAnsi"/>
          <w:lang w:eastAsia="sl-SI"/>
        </w:rPr>
        <w:t>22.7</w:t>
      </w:r>
      <w:r w:rsidRPr="00E26FD8">
        <w:rPr>
          <w:rFonts w:cstheme="minorHAnsi"/>
          <w:lang w:eastAsia="sl-SI"/>
        </w:rPr>
        <w:t>.2019 do 16.00. Naročnik se ne zavezuje, da bo odgovarjal na vprašanja, ki ne bodo zastavljena na zgornji način do določenega roka.</w:t>
      </w:r>
    </w:p>
    <w:p w14:paraId="2A60A66E" w14:textId="77777777" w:rsidR="00454875" w:rsidRPr="00E26FD8" w:rsidRDefault="00454875" w:rsidP="002E1104">
      <w:pPr>
        <w:spacing w:line="312" w:lineRule="auto"/>
        <w:rPr>
          <w:rFonts w:cstheme="minorHAnsi"/>
          <w:lang w:eastAsia="sl-SI"/>
        </w:rPr>
      </w:pPr>
      <w:r w:rsidRPr="00E26FD8">
        <w:rPr>
          <w:rFonts w:cstheme="minorHAnsi"/>
          <w:lang w:eastAsia="sl-SI"/>
        </w:rPr>
        <w:t>Naročnik si pridržuje pravico, da razpisno dokumentacijo delno spremeni ali dopolni ter po potrebi podaljša rok za oddajo ponudb. Spremembe in dopolnitve razpisne dokumentacije so sestavni del razpisne dokumentacije.</w:t>
      </w:r>
    </w:p>
    <w:p w14:paraId="58DD91F7" w14:textId="77777777" w:rsidR="00454875" w:rsidRPr="00E26FD8" w:rsidRDefault="00454875" w:rsidP="002E1104">
      <w:pPr>
        <w:spacing w:line="312" w:lineRule="auto"/>
        <w:rPr>
          <w:rFonts w:cstheme="minorHAnsi"/>
          <w:lang w:eastAsia="sl-SI"/>
        </w:rPr>
      </w:pPr>
    </w:p>
    <w:p w14:paraId="47359FED" w14:textId="61F0E139" w:rsidR="00454875" w:rsidRPr="00E26FD8" w:rsidRDefault="005B2633" w:rsidP="002E1104">
      <w:pPr>
        <w:spacing w:line="312" w:lineRule="auto"/>
        <w:contextualSpacing/>
        <w:outlineLvl w:val="0"/>
        <w:rPr>
          <w:rFonts w:cstheme="minorHAnsi"/>
          <w:b/>
          <w:lang w:eastAsia="sl-SI"/>
        </w:rPr>
      </w:pPr>
      <w:bookmarkStart w:id="26" w:name="_Toc356904116"/>
      <w:bookmarkStart w:id="27" w:name="_Toc12821686"/>
      <w:r w:rsidRPr="00E26FD8">
        <w:rPr>
          <w:rFonts w:cstheme="minorHAnsi"/>
          <w:b/>
          <w:lang w:eastAsia="sl-SI"/>
        </w:rPr>
        <w:t xml:space="preserve">4. </w:t>
      </w:r>
      <w:r w:rsidR="00454875" w:rsidRPr="00E26FD8">
        <w:rPr>
          <w:rFonts w:cstheme="minorHAnsi"/>
          <w:b/>
          <w:lang w:eastAsia="sl-SI"/>
        </w:rPr>
        <w:t>Oblika, j</w:t>
      </w:r>
      <w:r w:rsidR="00861F3C" w:rsidRPr="00E26FD8">
        <w:rPr>
          <w:rFonts w:cstheme="minorHAnsi"/>
          <w:b/>
          <w:lang w:eastAsia="sl-SI"/>
        </w:rPr>
        <w:t>ezik,</w:t>
      </w:r>
      <w:r w:rsidR="00454875" w:rsidRPr="00E26FD8">
        <w:rPr>
          <w:rFonts w:cstheme="minorHAnsi"/>
          <w:b/>
          <w:lang w:eastAsia="sl-SI"/>
        </w:rPr>
        <w:t xml:space="preserve"> stroški ponudbe</w:t>
      </w:r>
      <w:bookmarkEnd w:id="26"/>
      <w:r w:rsidR="00454875" w:rsidRPr="00E26FD8">
        <w:rPr>
          <w:rFonts w:cstheme="minorHAnsi"/>
          <w:b/>
          <w:lang w:eastAsia="sl-SI"/>
        </w:rPr>
        <w:t xml:space="preserve"> in ESPD</w:t>
      </w:r>
      <w:bookmarkEnd w:id="27"/>
    </w:p>
    <w:p w14:paraId="6F450FD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Ponudnik ponudbo odda elektronsko.</w:t>
      </w:r>
    </w:p>
    <w:p w14:paraId="477E0658" w14:textId="77777777" w:rsidR="00454875" w:rsidRPr="00E26FD8" w:rsidRDefault="00454875" w:rsidP="002E1104">
      <w:pPr>
        <w:spacing w:line="312" w:lineRule="auto"/>
        <w:rPr>
          <w:rFonts w:eastAsia="Times New Roman" w:cstheme="minorHAnsi"/>
          <w:lang w:eastAsia="sl-SI"/>
        </w:rPr>
      </w:pPr>
    </w:p>
    <w:p w14:paraId="48C64A64"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7A20B1CC"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Ponudniki lahko predložijo v tujem jeziku prospekte ali drugo tehnično dokumentacijo, ki jo bo moral ponudnik, v kolikor bo naročnik to ocenil kot potrebno, v naknadno določenem roku uradno prevesti v slovenski jezik.</w:t>
      </w:r>
    </w:p>
    <w:p w14:paraId="5351C649" w14:textId="77777777" w:rsidR="00454875" w:rsidRPr="00E26FD8" w:rsidRDefault="00454875" w:rsidP="002E1104">
      <w:pPr>
        <w:spacing w:line="312" w:lineRule="auto"/>
        <w:rPr>
          <w:rFonts w:eastAsia="Times New Roman" w:cstheme="minorHAnsi"/>
          <w:lang w:eastAsia="sl-SI"/>
        </w:rPr>
      </w:pPr>
    </w:p>
    <w:p w14:paraId="0330BD02"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7FCFAB12"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lastRenderedPageBreak/>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5CE2DE55" w14:textId="77777777" w:rsidR="00454875" w:rsidRPr="00E26FD8" w:rsidRDefault="00454875" w:rsidP="002E1104">
      <w:pPr>
        <w:spacing w:line="312" w:lineRule="auto"/>
        <w:rPr>
          <w:rFonts w:eastAsia="Times New Roman" w:cstheme="minorHAnsi"/>
          <w:lang w:eastAsia="sl-SI"/>
        </w:rPr>
      </w:pPr>
    </w:p>
    <w:p w14:paraId="067838F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Ponujeno blago mora v celoti ustrezati zahtevam iz razpisne dokumentacije. </w:t>
      </w:r>
    </w:p>
    <w:p w14:paraId="4D2E76FB" w14:textId="77777777" w:rsidR="00454875" w:rsidRPr="00E26FD8" w:rsidRDefault="00454875" w:rsidP="002E1104">
      <w:pPr>
        <w:spacing w:line="312" w:lineRule="auto"/>
        <w:rPr>
          <w:rFonts w:eastAsia="Times New Roman" w:cstheme="minorHAnsi"/>
          <w:lang w:eastAsia="sl-SI"/>
        </w:rPr>
      </w:pPr>
    </w:p>
    <w:p w14:paraId="0A9762D0"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CB6810E" w14:textId="77777777" w:rsidR="00454875" w:rsidRPr="00E26FD8" w:rsidRDefault="00454875" w:rsidP="002E1104">
      <w:pPr>
        <w:spacing w:line="312" w:lineRule="auto"/>
        <w:rPr>
          <w:rFonts w:eastAsia="Times New Roman" w:cstheme="minorHAnsi"/>
          <w:lang w:eastAsia="sl-SI"/>
        </w:rPr>
      </w:pPr>
    </w:p>
    <w:p w14:paraId="3081D878"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05A3A1B" w14:textId="77777777" w:rsidR="00454875" w:rsidRPr="00E26FD8" w:rsidRDefault="00454875" w:rsidP="002E1104">
      <w:pPr>
        <w:spacing w:line="312" w:lineRule="auto"/>
        <w:rPr>
          <w:rFonts w:eastAsia="Times New Roman" w:cstheme="minorHAnsi"/>
          <w:lang w:eastAsia="sl-SI"/>
        </w:rPr>
      </w:pPr>
    </w:p>
    <w:p w14:paraId="2073CE5D"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15C0943D" w14:textId="77777777" w:rsidR="00454875" w:rsidRPr="00E26FD8" w:rsidRDefault="00454875" w:rsidP="002E1104">
      <w:pPr>
        <w:spacing w:line="312" w:lineRule="auto"/>
        <w:rPr>
          <w:rFonts w:eastAsia="Times New Roman" w:cstheme="minorHAnsi"/>
          <w:lang w:eastAsia="sl-SI"/>
        </w:rPr>
      </w:pPr>
    </w:p>
    <w:p w14:paraId="1803B0D8"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Če je to potrebno, da se zagotovi pravilna izvedba postopka javnega naročila, lahko naročnik ponudnike kadar koli med postopkom pozove, da predložijo vsa dokazila ali del dokazil v zvezi z navedbami v ESPD.</w:t>
      </w:r>
    </w:p>
    <w:p w14:paraId="60A40949" w14:textId="77777777" w:rsidR="00454875" w:rsidRPr="00E26FD8" w:rsidRDefault="00454875" w:rsidP="002E1104">
      <w:pPr>
        <w:spacing w:line="312" w:lineRule="auto"/>
        <w:rPr>
          <w:rFonts w:eastAsia="Times New Roman" w:cstheme="minorHAnsi"/>
          <w:lang w:eastAsia="sl-SI"/>
        </w:rPr>
      </w:pPr>
    </w:p>
    <w:p w14:paraId="100525E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ki v sistemu e-JN oddajo ponudbo, naloži svoj ESPD v razdelek »ESPD – ponudnik«, ESPD ostalih sodelujočih pa naloži v razdelek »ESPD – ostali sodelujoči«. Ponudnik, ki v sistemu e-JN oddaja ponudbo, naloži elektronsko podpisan ESPD v </w:t>
      </w:r>
      <w:proofErr w:type="spellStart"/>
      <w:r w:rsidRPr="00E26FD8">
        <w:rPr>
          <w:rFonts w:eastAsia="Times New Roman" w:cstheme="minorHAnsi"/>
          <w:lang w:eastAsia="sl-SI"/>
        </w:rPr>
        <w:t>xml</w:t>
      </w:r>
      <w:proofErr w:type="spellEnd"/>
      <w:r w:rsidRPr="00E26FD8">
        <w:rPr>
          <w:rFonts w:eastAsia="Times New Roman" w:cstheme="minorHAnsi"/>
          <w:lang w:eastAsia="sl-SI"/>
        </w:rPr>
        <w:t xml:space="preserve">. obliki ali nepodpisan ESPD v </w:t>
      </w:r>
      <w:proofErr w:type="spellStart"/>
      <w:r w:rsidRPr="00E26FD8">
        <w:rPr>
          <w:rFonts w:eastAsia="Times New Roman" w:cstheme="minorHAnsi"/>
          <w:lang w:eastAsia="sl-SI"/>
        </w:rPr>
        <w:t>xml</w:t>
      </w:r>
      <w:proofErr w:type="spellEnd"/>
      <w:r w:rsidRPr="00E26FD8">
        <w:rPr>
          <w:rFonts w:eastAsia="Times New Roman" w:cstheme="minorHAnsi"/>
          <w:lang w:eastAsia="sl-SI"/>
        </w:rPr>
        <w:t xml:space="preserve">. obliki, pri čemer se v slednjem primeru v skladu s Splošnimi pogoji uprave informacijskega sistema e-JN šteje, da je oddan pravno zavezujoč dokument, ki ima enako veljavnost kot podpisan. </w:t>
      </w:r>
    </w:p>
    <w:p w14:paraId="308C472B" w14:textId="77777777" w:rsidR="00454875" w:rsidRPr="00E26FD8" w:rsidRDefault="00454875" w:rsidP="002E1104">
      <w:pPr>
        <w:spacing w:line="312" w:lineRule="auto"/>
        <w:rPr>
          <w:rFonts w:eastAsia="Times New Roman" w:cstheme="minorHAnsi"/>
          <w:lang w:eastAsia="sl-SI"/>
        </w:rPr>
      </w:pPr>
    </w:p>
    <w:p w14:paraId="56176804" w14:textId="50C6E651" w:rsidR="00454875" w:rsidRPr="00E26FD8" w:rsidRDefault="005B2633" w:rsidP="002E1104">
      <w:pPr>
        <w:spacing w:line="312" w:lineRule="auto"/>
        <w:contextualSpacing/>
        <w:outlineLvl w:val="0"/>
        <w:rPr>
          <w:rFonts w:cstheme="minorHAnsi"/>
          <w:b/>
          <w:lang w:eastAsia="sl-SI"/>
        </w:rPr>
      </w:pPr>
      <w:bookmarkStart w:id="28" w:name="_Toc356904117"/>
      <w:bookmarkStart w:id="29" w:name="_Toc12821687"/>
      <w:r w:rsidRPr="00E26FD8">
        <w:rPr>
          <w:rFonts w:cstheme="minorHAnsi"/>
          <w:b/>
          <w:lang w:eastAsia="sl-SI"/>
        </w:rPr>
        <w:t xml:space="preserve">5. </w:t>
      </w:r>
      <w:r w:rsidR="00454875" w:rsidRPr="00E26FD8">
        <w:rPr>
          <w:rFonts w:cstheme="minorHAnsi"/>
          <w:b/>
          <w:lang w:eastAsia="sl-SI"/>
        </w:rPr>
        <w:t>Veljavnost ponudbe</w:t>
      </w:r>
      <w:bookmarkEnd w:id="28"/>
      <w:bookmarkEnd w:id="29"/>
    </w:p>
    <w:p w14:paraId="5AFE36B8" w14:textId="46B2F30D" w:rsidR="00454875" w:rsidRPr="00E26FD8" w:rsidRDefault="00454875" w:rsidP="002E1104">
      <w:pPr>
        <w:spacing w:line="312" w:lineRule="auto"/>
        <w:rPr>
          <w:rFonts w:cstheme="minorHAnsi"/>
          <w:lang w:eastAsia="sl-SI"/>
        </w:rPr>
      </w:pPr>
      <w:r w:rsidRPr="00E26FD8">
        <w:rPr>
          <w:rFonts w:cstheme="minorHAnsi"/>
          <w:lang w:eastAsia="sl-SI"/>
        </w:rPr>
        <w:t xml:space="preserve">Ponudba mora veljati najmanj </w:t>
      </w:r>
      <w:r w:rsidR="007E6696" w:rsidRPr="00E26FD8">
        <w:rPr>
          <w:rFonts w:cstheme="minorHAnsi"/>
          <w:lang w:eastAsia="sl-SI"/>
        </w:rPr>
        <w:t xml:space="preserve">do </w:t>
      </w:r>
      <w:r w:rsidRPr="00E26FD8">
        <w:rPr>
          <w:rFonts w:cstheme="minorHAnsi"/>
          <w:lang w:eastAsia="sl-SI"/>
        </w:rPr>
        <w:t>31.12.2019. V primeru krajšega roka veljavnosti ponudbe se ponudba kot nepopolna izloči. Naročnik lahko zahteva, da ponudniki podaljšajo čas veljavnosti ponudb za določeno dodatno obdobje.</w:t>
      </w:r>
    </w:p>
    <w:p w14:paraId="1C5470D6" w14:textId="26D17BC6" w:rsidR="0075591D" w:rsidRPr="00E26FD8" w:rsidRDefault="0075591D" w:rsidP="002E1104">
      <w:pPr>
        <w:spacing w:line="312" w:lineRule="auto"/>
        <w:rPr>
          <w:rFonts w:cstheme="minorHAnsi"/>
          <w:lang w:eastAsia="sl-SI"/>
        </w:rPr>
      </w:pPr>
    </w:p>
    <w:p w14:paraId="4D86336B" w14:textId="320787CD" w:rsidR="0075591D" w:rsidRPr="00E26FD8" w:rsidRDefault="0075591D" w:rsidP="002E1104">
      <w:pPr>
        <w:spacing w:line="312" w:lineRule="auto"/>
        <w:rPr>
          <w:rFonts w:cstheme="minorHAnsi"/>
          <w:lang w:eastAsia="sl-SI"/>
        </w:rPr>
      </w:pPr>
    </w:p>
    <w:p w14:paraId="65F181E3" w14:textId="48A12406" w:rsidR="0075591D" w:rsidRPr="00E26FD8" w:rsidRDefault="0075591D" w:rsidP="002E1104">
      <w:pPr>
        <w:spacing w:line="312" w:lineRule="auto"/>
        <w:rPr>
          <w:rFonts w:cstheme="minorHAnsi"/>
          <w:lang w:eastAsia="sl-SI"/>
        </w:rPr>
      </w:pPr>
    </w:p>
    <w:p w14:paraId="68EFE3D4" w14:textId="7485627B" w:rsidR="0075591D" w:rsidRPr="00E26FD8" w:rsidRDefault="0075591D" w:rsidP="002E1104">
      <w:pPr>
        <w:spacing w:line="312" w:lineRule="auto"/>
        <w:rPr>
          <w:rFonts w:cstheme="minorHAnsi"/>
          <w:lang w:eastAsia="sl-SI"/>
        </w:rPr>
      </w:pPr>
    </w:p>
    <w:p w14:paraId="52F1F1AE" w14:textId="77777777" w:rsidR="0075591D" w:rsidRPr="00E26FD8" w:rsidRDefault="005B2633" w:rsidP="002E1104">
      <w:pPr>
        <w:spacing w:line="312" w:lineRule="auto"/>
        <w:contextualSpacing/>
        <w:outlineLvl w:val="0"/>
        <w:rPr>
          <w:rFonts w:cstheme="minorHAnsi"/>
          <w:b/>
          <w:lang w:eastAsia="sl-SI"/>
        </w:rPr>
      </w:pPr>
      <w:bookmarkStart w:id="30" w:name="_Toc356904118"/>
      <w:bookmarkStart w:id="31" w:name="_Toc12821688"/>
      <w:r w:rsidRPr="00E26FD8">
        <w:rPr>
          <w:rFonts w:cstheme="minorHAnsi"/>
          <w:b/>
          <w:lang w:eastAsia="sl-SI"/>
        </w:rPr>
        <w:t xml:space="preserve">6. </w:t>
      </w:r>
      <w:r w:rsidR="00454875" w:rsidRPr="00E26FD8">
        <w:rPr>
          <w:rFonts w:cstheme="minorHAnsi"/>
          <w:b/>
          <w:lang w:eastAsia="sl-SI"/>
        </w:rPr>
        <w:t>Skupna ponudba</w:t>
      </w:r>
      <w:bookmarkStart w:id="32" w:name="_Toc343021147"/>
      <w:bookmarkStart w:id="33" w:name="_Toc346696676"/>
      <w:bookmarkStart w:id="34" w:name="_Toc345670766"/>
      <w:bookmarkEnd w:id="30"/>
      <w:bookmarkEnd w:id="31"/>
    </w:p>
    <w:p w14:paraId="5518DFB2" w14:textId="0E6BA6FD" w:rsidR="00454875" w:rsidRPr="00E26FD8" w:rsidRDefault="00454875" w:rsidP="002E1104">
      <w:pPr>
        <w:spacing w:line="312" w:lineRule="auto"/>
        <w:contextualSpacing/>
        <w:outlineLvl w:val="0"/>
        <w:rPr>
          <w:rFonts w:eastAsia="Times New Roman" w:cstheme="minorHAnsi"/>
          <w:lang w:eastAsia="sl-SI"/>
        </w:rPr>
      </w:pPr>
      <w:bookmarkStart w:id="35" w:name="_Toc12624942"/>
      <w:bookmarkStart w:id="36" w:name="_Toc12821689"/>
      <w:r w:rsidRPr="00E26FD8">
        <w:rPr>
          <w:rFonts w:eastAsia="Times New Roman" w:cstheme="minorHAnsi"/>
          <w:lang w:eastAsia="sl-SI"/>
        </w:rPr>
        <w:t>Dovoljena je skupna ponudba več pogodbenih partnerjev. Pri posameznem pogoju je določeno, katere pogoje mora v primeru skupne ponudbe izpolnjevati vsak izmed partnerjev ter katere pogoje morajo izpolnjevati vsi partnerji skupaj.</w:t>
      </w:r>
      <w:bookmarkEnd w:id="35"/>
      <w:bookmarkEnd w:id="36"/>
    </w:p>
    <w:p w14:paraId="364A926C" w14:textId="77777777" w:rsidR="00454875" w:rsidRPr="00E26FD8" w:rsidRDefault="00454875" w:rsidP="002E1104">
      <w:pPr>
        <w:spacing w:line="312" w:lineRule="auto"/>
        <w:rPr>
          <w:rFonts w:eastAsia="Times New Roman" w:cstheme="minorHAnsi"/>
          <w:lang w:eastAsia="sl-SI"/>
        </w:rPr>
      </w:pPr>
    </w:p>
    <w:p w14:paraId="65DFFC25"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skupne ponudbe je potrebno v ponudbi poleg druge dokumentacije, ki je navedena v tej razpisni dokumentaciji, predložiti pogodbo o skupnem nastopu. Iz pogodbe o skupnem nastopu mora biti razvidno sledeče:</w:t>
      </w:r>
    </w:p>
    <w:p w14:paraId="5CD8F925"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 xml:space="preserve">imenovanje nosilca posla pri izvedbi javnega naročila, </w:t>
      </w:r>
    </w:p>
    <w:p w14:paraId="0ADAFB41"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pooblastilo nosilcu posla in odgovorni osebi za podpis ponudbe ter podpis pogodbe,</w:t>
      </w:r>
    </w:p>
    <w:p w14:paraId="0DE594EE"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izjava vseh partnerjev, da so vsi ponudniki v skupni ponudbi seznanjeni z navodili ponudnikom in razpisnimi pogoji ter merili za dodelitev javnega naročila in da z njimi v celoti soglašajo,</w:t>
      </w:r>
    </w:p>
    <w:p w14:paraId="3B8F174C"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izjava, da so vsi ponudniki seznanjeni s plačilnimi pogoji iz razpisne dokumentacije,</w:t>
      </w:r>
    </w:p>
    <w:p w14:paraId="7B7D9838"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določbe glede načina plačila preko nosilca posla,</w:t>
      </w:r>
    </w:p>
    <w:p w14:paraId="1C45A5D7"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izjava, da odgovarjajo naročniku za celotno obveznost in za vsak njen del vsi partnerji solidarno in vsak partner posebej v celoti.</w:t>
      </w:r>
    </w:p>
    <w:p w14:paraId="36F7E892"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lahko pa tudi zoper kateregakoli partnerja. Partnerji za obveznosti naročniku odgovarjajo solidarno.</w:t>
      </w:r>
      <w:bookmarkEnd w:id="32"/>
      <w:bookmarkEnd w:id="33"/>
      <w:bookmarkEnd w:id="34"/>
    </w:p>
    <w:p w14:paraId="5FA1FD1B" w14:textId="77777777" w:rsidR="00454875" w:rsidRPr="00E26FD8" w:rsidRDefault="00454875" w:rsidP="002E1104">
      <w:pPr>
        <w:spacing w:line="312" w:lineRule="auto"/>
        <w:rPr>
          <w:rFonts w:cstheme="minorHAnsi"/>
        </w:rPr>
      </w:pPr>
    </w:p>
    <w:p w14:paraId="6477ED5E" w14:textId="20566ECC" w:rsidR="00454875" w:rsidRPr="00E26FD8" w:rsidRDefault="005B2633" w:rsidP="002E1104">
      <w:pPr>
        <w:spacing w:line="312" w:lineRule="auto"/>
        <w:contextualSpacing/>
        <w:outlineLvl w:val="0"/>
        <w:rPr>
          <w:rFonts w:cstheme="minorHAnsi"/>
          <w:b/>
          <w:lang w:eastAsia="sl-SI"/>
        </w:rPr>
      </w:pPr>
      <w:bookmarkStart w:id="37" w:name="_Toc356904119"/>
      <w:bookmarkStart w:id="38" w:name="_Toc12821690"/>
      <w:r w:rsidRPr="00E26FD8">
        <w:rPr>
          <w:rFonts w:cstheme="minorHAnsi"/>
          <w:b/>
          <w:lang w:eastAsia="sl-SI"/>
        </w:rPr>
        <w:t xml:space="preserve">7. </w:t>
      </w:r>
      <w:r w:rsidR="00454875" w:rsidRPr="00E26FD8">
        <w:rPr>
          <w:rFonts w:cstheme="minorHAnsi"/>
          <w:b/>
          <w:lang w:eastAsia="sl-SI"/>
        </w:rPr>
        <w:t>Ponudba s podizvajalci</w:t>
      </w:r>
      <w:bookmarkEnd w:id="37"/>
      <w:bookmarkEnd w:id="38"/>
    </w:p>
    <w:p w14:paraId="67DA12F3" w14:textId="1F35BD72" w:rsidR="00454875" w:rsidRPr="00E26FD8" w:rsidRDefault="00454875" w:rsidP="002E1104">
      <w:pPr>
        <w:spacing w:line="312" w:lineRule="auto"/>
        <w:rPr>
          <w:rFonts w:eastAsia="Times New Roman" w:cstheme="minorHAnsi"/>
          <w:lang w:eastAsia="sl-SI"/>
        </w:rPr>
      </w:pPr>
      <w:bookmarkStart w:id="39" w:name="_Toc356904120"/>
      <w:r w:rsidRPr="00E26FD8">
        <w:rPr>
          <w:rFonts w:eastAsia="Times New Roman" w:cstheme="minorHAnsi"/>
          <w:lang w:eastAsia="sl-SI"/>
        </w:rPr>
        <w:t>Predmet naročila je dobava blaga, zato lahko ponudnik nominira podizvajalca v kolikor to želi. V tem primeru mora ponudnik to navesti v ponudbi. Prijavljeni podizvajalci morajo izpolniti obrazec ESPD in izpolnjevati pogoje, ki so v tej razpisni dokumentaciji določeni za podizvajalce, kar izkažejo s podpisom in izpolnitvijo obrazca ESPD ali z drugimi dokumenti, ki jih predvideva ta razpisna dokumentacija. V kolikor bo nominirani podizvajalec zahteval neposredno plačilo od naročnika, mora predložiti zahtevo za neposredno plačilo, ki ga mora podpisati tudi ponudnik oziroma vodilni partner v primeru skupne ponudbe.</w:t>
      </w:r>
    </w:p>
    <w:p w14:paraId="3415F262"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Kadar namerava ponudnik izvesti javno naročilo s podizvajalci, mora v ponudbi:</w:t>
      </w:r>
    </w:p>
    <w:p w14:paraId="490067FA" w14:textId="7E4F8510"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navesti vse podizvajalce ter vsak del javnega naročila, ki ga namerava oddati v </w:t>
      </w:r>
      <w:proofErr w:type="spellStart"/>
      <w:r w:rsidRPr="00E26FD8">
        <w:rPr>
          <w:rFonts w:asciiTheme="minorHAnsi" w:hAnsiTheme="minorHAnsi" w:cstheme="minorHAnsi"/>
          <w:sz w:val="22"/>
          <w:szCs w:val="22"/>
        </w:rPr>
        <w:t>podizvajanje</w:t>
      </w:r>
      <w:proofErr w:type="spellEnd"/>
      <w:r w:rsidRPr="00E26FD8">
        <w:rPr>
          <w:rFonts w:asciiTheme="minorHAnsi" w:hAnsiTheme="minorHAnsi" w:cstheme="minorHAnsi"/>
          <w:sz w:val="22"/>
          <w:szCs w:val="22"/>
        </w:rPr>
        <w:t xml:space="preserve">, </w:t>
      </w:r>
    </w:p>
    <w:p w14:paraId="2FA1BB83" w14:textId="6F4FFC5D"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navesti kontaktne podatke in zakonite zastopnike predlaganih podizvajalcev, </w:t>
      </w:r>
    </w:p>
    <w:p w14:paraId="6AA35453" w14:textId="0B8699FD"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predložiti s strani podizvajalcev izpolnjene obrazce ESPD,</w:t>
      </w:r>
    </w:p>
    <w:p w14:paraId="16E6D5C9" w14:textId="0C751FB1"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priložiti zahtevo posameznega podizvajalca za neposredno plačilo, če podizvajalec to zahteva.</w:t>
      </w:r>
    </w:p>
    <w:p w14:paraId="30A44D7F" w14:textId="77777777" w:rsidR="00454875" w:rsidRPr="00E26FD8" w:rsidRDefault="00454875" w:rsidP="002E1104">
      <w:pPr>
        <w:spacing w:line="312" w:lineRule="auto"/>
        <w:rPr>
          <w:rFonts w:eastAsia="Times New Roman" w:cstheme="minorHAnsi"/>
          <w:lang w:eastAsia="sl-SI"/>
        </w:rPr>
      </w:pPr>
    </w:p>
    <w:p w14:paraId="2A3DD3EF"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kolikor podizvajalec zahteva neposredno plačilo, mora v ponudbi predložiti:</w:t>
      </w:r>
    </w:p>
    <w:p w14:paraId="20F846A7" w14:textId="76281FEC"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izjavo podizvajalca, da podaja soglasje naročniku, da naročnik namesto glavnega izvajalca poravna podizvajalčevo terjatev do glavnega izvajalca,</w:t>
      </w:r>
    </w:p>
    <w:p w14:paraId="6FBB2B70" w14:textId="50E175CA"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izjavo ponudnika, da pooblašča naročnika, da na podlagi potrjenega računa oziroma situacije neposredno plačuje podizvajalcem.</w:t>
      </w:r>
    </w:p>
    <w:p w14:paraId="7A7E5F6B"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p>
    <w:p w14:paraId="5D1F964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kolikor bo ponudnik nastopil s podizvajalcem, mora v ponudbi predložiti v tej razpisni dokumentaciji navedena dokazila. Navedena dokazila mora ponudnik predložiti tudi v primeru zamenjave podizvajalca in sicer najkasneje v roku petih dni od spremembe.</w:t>
      </w:r>
    </w:p>
    <w:p w14:paraId="1FD47510"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14:paraId="349BAFCB" w14:textId="77777777" w:rsidR="00454875" w:rsidRPr="00E26FD8" w:rsidRDefault="00454875" w:rsidP="002E1104">
      <w:pPr>
        <w:spacing w:line="312" w:lineRule="auto"/>
        <w:rPr>
          <w:rFonts w:eastAsia="Times New Roman" w:cstheme="minorHAnsi"/>
          <w:lang w:eastAsia="sl-SI"/>
        </w:rPr>
      </w:pPr>
    </w:p>
    <w:p w14:paraId="53B3D570" w14:textId="53E98156" w:rsidR="00454875" w:rsidRPr="00E26FD8" w:rsidRDefault="005B2633" w:rsidP="002E1104">
      <w:pPr>
        <w:spacing w:line="312" w:lineRule="auto"/>
        <w:contextualSpacing/>
        <w:outlineLvl w:val="0"/>
        <w:rPr>
          <w:rFonts w:cstheme="minorHAnsi"/>
          <w:b/>
          <w:lang w:eastAsia="sl-SI"/>
        </w:rPr>
      </w:pPr>
      <w:bookmarkStart w:id="40" w:name="_Toc12821691"/>
      <w:r w:rsidRPr="00E26FD8">
        <w:rPr>
          <w:rFonts w:cstheme="minorHAnsi"/>
          <w:b/>
          <w:lang w:eastAsia="sl-SI"/>
        </w:rPr>
        <w:t xml:space="preserve">8. </w:t>
      </w:r>
      <w:r w:rsidR="00454875" w:rsidRPr="00E26FD8">
        <w:rPr>
          <w:rFonts w:cstheme="minorHAnsi"/>
          <w:b/>
          <w:lang w:eastAsia="sl-SI"/>
        </w:rPr>
        <w:t>Poslovna skrivnost in varovanje zaupnih podatkov</w:t>
      </w:r>
      <w:bookmarkEnd w:id="39"/>
      <w:bookmarkEnd w:id="40"/>
      <w:r w:rsidR="00454875" w:rsidRPr="00E26FD8">
        <w:rPr>
          <w:rFonts w:cstheme="minorHAnsi"/>
          <w:b/>
          <w:lang w:eastAsia="sl-SI"/>
        </w:rPr>
        <w:t xml:space="preserve"> </w:t>
      </w:r>
    </w:p>
    <w:p w14:paraId="35100999"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434CF93D" w14:textId="77777777" w:rsidR="00454875" w:rsidRPr="00E26FD8" w:rsidRDefault="00454875" w:rsidP="002E1104">
      <w:pPr>
        <w:spacing w:line="312" w:lineRule="auto"/>
        <w:rPr>
          <w:rFonts w:cstheme="minorHAnsi"/>
          <w:lang w:eastAsia="sl-SI"/>
        </w:rPr>
      </w:pPr>
      <w:r w:rsidRPr="00E26FD8">
        <w:rPr>
          <w:rFonts w:cstheme="minorHAnsi"/>
          <w:lang w:eastAsia="sl-SI"/>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 lahko v ponudbi predloži tudi sklep o varovanju poslovne skrivnosti.</w:t>
      </w:r>
    </w:p>
    <w:p w14:paraId="7B027E03" w14:textId="77777777" w:rsidR="00454875" w:rsidRPr="00E26FD8" w:rsidRDefault="00454875" w:rsidP="002E1104">
      <w:pPr>
        <w:spacing w:line="312" w:lineRule="auto"/>
        <w:rPr>
          <w:rFonts w:cstheme="minorHAnsi"/>
        </w:rPr>
      </w:pPr>
      <w:r w:rsidRPr="00E26FD8">
        <w:rPr>
          <w:rFonts w:cstheme="minorHAnsi"/>
        </w:rPr>
        <w:t>Ponudniki, ki z udeležbo v postopku oziroma v izvajanju pogodbenih obveznosti izvedo za zaupne podatke, so jih dolžni varovati v skladu s predpisi.</w:t>
      </w:r>
    </w:p>
    <w:p w14:paraId="29A925AA" w14:textId="77777777" w:rsidR="00454875" w:rsidRPr="00E26FD8" w:rsidRDefault="00454875" w:rsidP="002E1104">
      <w:pPr>
        <w:spacing w:line="312" w:lineRule="auto"/>
        <w:rPr>
          <w:rFonts w:cstheme="minorHAnsi"/>
          <w:lang w:val="en-US"/>
        </w:rPr>
      </w:pPr>
    </w:p>
    <w:p w14:paraId="5916A5E0" w14:textId="6C7F59CA" w:rsidR="00454875" w:rsidRPr="00E26FD8" w:rsidRDefault="005B2633" w:rsidP="002E1104">
      <w:pPr>
        <w:spacing w:line="312" w:lineRule="auto"/>
        <w:contextualSpacing/>
        <w:outlineLvl w:val="0"/>
        <w:rPr>
          <w:rFonts w:cstheme="minorHAnsi"/>
          <w:b/>
          <w:lang w:eastAsia="sl-SI"/>
        </w:rPr>
      </w:pPr>
      <w:bookmarkStart w:id="41" w:name="_Toc12821692"/>
      <w:r w:rsidRPr="00E26FD8">
        <w:rPr>
          <w:rFonts w:cstheme="minorHAnsi"/>
          <w:b/>
          <w:lang w:eastAsia="sl-SI"/>
        </w:rPr>
        <w:t xml:space="preserve">9. </w:t>
      </w:r>
      <w:r w:rsidR="00454875" w:rsidRPr="00E26FD8">
        <w:rPr>
          <w:rFonts w:cstheme="minorHAnsi"/>
          <w:b/>
          <w:lang w:eastAsia="sl-SI"/>
        </w:rPr>
        <w:t>Posredovanje podatkov naročniku</w:t>
      </w:r>
      <w:bookmarkEnd w:id="41"/>
    </w:p>
    <w:p w14:paraId="54E66847" w14:textId="5A231D8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Izbrani ponudnik mora na naročnikov poziv v roku, ki ga določi naročnik posredovati podatke o:</w:t>
      </w:r>
    </w:p>
    <w:p w14:paraId="263B46D5" w14:textId="77777777" w:rsidR="00454875" w:rsidRPr="00E26FD8" w:rsidRDefault="00454875" w:rsidP="002E1104">
      <w:pPr>
        <w:numPr>
          <w:ilvl w:val="0"/>
          <w:numId w:val="14"/>
        </w:numPr>
        <w:spacing w:line="312" w:lineRule="auto"/>
        <w:contextualSpacing/>
        <w:rPr>
          <w:rFonts w:eastAsia="Times New Roman" w:cstheme="minorHAnsi"/>
          <w:lang w:eastAsia="sl-SI"/>
        </w:rPr>
      </w:pPr>
      <w:r w:rsidRPr="00E26FD8">
        <w:rPr>
          <w:rFonts w:eastAsia="Times New Roman" w:cstheme="minorHAnsi"/>
          <w:lang w:eastAsia="sl-SI"/>
        </w:rPr>
        <w:t xml:space="preserve">svojih ustanoviteljih, družbenikih, delničarjih, </w:t>
      </w:r>
      <w:proofErr w:type="spellStart"/>
      <w:r w:rsidRPr="00E26FD8">
        <w:rPr>
          <w:rFonts w:eastAsia="Times New Roman" w:cstheme="minorHAnsi"/>
          <w:lang w:eastAsia="sl-SI"/>
        </w:rPr>
        <w:t>komanditistih</w:t>
      </w:r>
      <w:proofErr w:type="spellEnd"/>
      <w:r w:rsidRPr="00E26FD8">
        <w:rPr>
          <w:rFonts w:eastAsia="Times New Roman" w:cstheme="minorHAnsi"/>
          <w:lang w:eastAsia="sl-SI"/>
        </w:rPr>
        <w:t xml:space="preserve"> ali drugih lastnikih in podatke o lastniških deležih navedenih oseb in</w:t>
      </w:r>
    </w:p>
    <w:p w14:paraId="4B192774" w14:textId="77777777" w:rsidR="00454875" w:rsidRPr="00E26FD8" w:rsidRDefault="00454875" w:rsidP="002E1104">
      <w:pPr>
        <w:numPr>
          <w:ilvl w:val="0"/>
          <w:numId w:val="14"/>
        </w:numPr>
        <w:spacing w:line="312" w:lineRule="auto"/>
        <w:contextualSpacing/>
        <w:rPr>
          <w:rFonts w:eastAsia="Times New Roman" w:cstheme="minorHAnsi"/>
          <w:lang w:eastAsia="sl-SI"/>
        </w:rPr>
      </w:pPr>
      <w:r w:rsidRPr="00E26FD8">
        <w:rPr>
          <w:rFonts w:eastAsia="Times New Roman" w:cstheme="minorHAnsi"/>
          <w:lang w:eastAsia="sl-SI"/>
        </w:rPr>
        <w:lastRenderedPageBreak/>
        <w:t>gospodarskih subjektih, za katere se glede na določbe zakona, ki ureja gospodarske družbe, šteje, da so z njim povezane družbe.</w:t>
      </w:r>
    </w:p>
    <w:p w14:paraId="1F0B7152" w14:textId="77777777" w:rsidR="00454875" w:rsidRPr="00E26FD8" w:rsidRDefault="00454875" w:rsidP="002E1104">
      <w:pPr>
        <w:spacing w:line="312" w:lineRule="auto"/>
        <w:contextualSpacing/>
        <w:rPr>
          <w:rFonts w:eastAsia="Times New Roman" w:cstheme="minorHAnsi"/>
          <w:lang w:eastAsia="sl-SI"/>
        </w:rPr>
      </w:pPr>
    </w:p>
    <w:p w14:paraId="15072B03" w14:textId="2EB61F8D" w:rsidR="00454875" w:rsidRPr="00E26FD8" w:rsidRDefault="005B2633" w:rsidP="002E1104">
      <w:pPr>
        <w:spacing w:line="312" w:lineRule="auto"/>
        <w:contextualSpacing/>
        <w:outlineLvl w:val="0"/>
        <w:rPr>
          <w:rFonts w:cstheme="minorHAnsi"/>
          <w:b/>
          <w:lang w:eastAsia="sl-SI"/>
        </w:rPr>
      </w:pPr>
      <w:bookmarkStart w:id="42" w:name="_Toc12821693"/>
      <w:r w:rsidRPr="00E26FD8">
        <w:rPr>
          <w:rFonts w:cstheme="minorHAnsi"/>
          <w:b/>
          <w:lang w:eastAsia="sl-SI"/>
        </w:rPr>
        <w:t xml:space="preserve">10. </w:t>
      </w:r>
      <w:r w:rsidR="00454875" w:rsidRPr="00E26FD8">
        <w:rPr>
          <w:rFonts w:cstheme="minorHAnsi"/>
          <w:b/>
          <w:lang w:eastAsia="sl-SI"/>
        </w:rPr>
        <w:t>Sklenitev pogodbe</w:t>
      </w:r>
      <w:bookmarkEnd w:id="42"/>
    </w:p>
    <w:p w14:paraId="4F09CBDC" w14:textId="77777777" w:rsidR="00454875" w:rsidRPr="00E26FD8" w:rsidRDefault="00454875" w:rsidP="002E1104">
      <w:pPr>
        <w:spacing w:line="312" w:lineRule="auto"/>
        <w:rPr>
          <w:rFonts w:cstheme="minorHAnsi"/>
          <w:lang w:eastAsia="sl-SI"/>
        </w:rPr>
      </w:pPr>
      <w:r w:rsidRPr="00E26FD8">
        <w:rPr>
          <w:rFonts w:cstheme="minorHAnsi"/>
          <w:lang w:eastAsia="sl-SI"/>
        </w:rPr>
        <w:t>Pogodba bo sklenjena s podpisom obeh pogodbenih strank.</w:t>
      </w:r>
    </w:p>
    <w:p w14:paraId="45DE927C" w14:textId="77777777" w:rsidR="00454875" w:rsidRPr="00E26FD8" w:rsidRDefault="00454875" w:rsidP="002E1104">
      <w:pPr>
        <w:spacing w:line="312" w:lineRule="auto"/>
        <w:rPr>
          <w:rFonts w:cstheme="minorHAnsi"/>
          <w:b/>
          <w:lang w:val="en-US"/>
        </w:rPr>
      </w:pPr>
      <w:r w:rsidRPr="00E26FD8">
        <w:rPr>
          <w:rFonts w:cstheme="minorHAnsi"/>
        </w:rPr>
        <w:t xml:space="preserve">Če se ponudnik v petih (5) dneh po pozivu k podpisu pogodbe ne bo odzval, lahko naročnik šteje, da je odstopil od ponudbe. V tem primeru bo naročnik od takšnega ponudnika zahteval povračilo za vso morebitno dodatno nastalo škodo zaradi takšnega ravnanja izbranega ponudnika. </w:t>
      </w:r>
    </w:p>
    <w:p w14:paraId="06A6778A" w14:textId="0CFB0B1E" w:rsidR="00454875" w:rsidRPr="00E26FD8" w:rsidRDefault="00454875" w:rsidP="002E1104">
      <w:pPr>
        <w:spacing w:line="312" w:lineRule="auto"/>
        <w:rPr>
          <w:rFonts w:cstheme="minorHAnsi"/>
          <w:lang w:eastAsia="sl-SI"/>
        </w:rPr>
      </w:pPr>
      <w:bookmarkStart w:id="43" w:name="_Ref355957080"/>
      <w:bookmarkStart w:id="44" w:name="_Ref355961069"/>
      <w:bookmarkStart w:id="45" w:name="_Ref355961152"/>
      <w:r w:rsidRPr="00E26FD8">
        <w:rPr>
          <w:rFonts w:eastAsia="Times New Roman" w:cstheme="minorHAnsi"/>
          <w:lang w:eastAsia="sl-SI"/>
        </w:rPr>
        <w:t>Naročnik bo sklenil pogodbo z ekonomsko</w:t>
      </w:r>
      <w:r w:rsidR="008A232B" w:rsidRPr="00E26FD8">
        <w:rPr>
          <w:rFonts w:eastAsia="Times New Roman" w:cstheme="minorHAnsi"/>
          <w:lang w:eastAsia="sl-SI"/>
        </w:rPr>
        <w:t xml:space="preserve"> in tehnično</w:t>
      </w:r>
      <w:r w:rsidRPr="00E26FD8">
        <w:rPr>
          <w:rFonts w:eastAsia="Times New Roman" w:cstheme="minorHAnsi"/>
          <w:lang w:eastAsia="sl-SI"/>
        </w:rPr>
        <w:t xml:space="preserve"> najugodnejšim ponudnikom</w:t>
      </w:r>
      <w:r w:rsidRPr="00E26FD8">
        <w:rPr>
          <w:rFonts w:cstheme="minorHAnsi"/>
          <w:lang w:eastAsia="sl-SI"/>
        </w:rPr>
        <w:t>.</w:t>
      </w:r>
    </w:p>
    <w:p w14:paraId="15E62397" w14:textId="77777777" w:rsidR="00DB0CB1" w:rsidRPr="00E26FD8" w:rsidRDefault="00DB0CB1" w:rsidP="002E1104">
      <w:pPr>
        <w:spacing w:line="312" w:lineRule="auto"/>
        <w:rPr>
          <w:rFonts w:cstheme="minorHAnsi"/>
          <w:lang w:eastAsia="sl-SI"/>
        </w:rPr>
      </w:pPr>
    </w:p>
    <w:p w14:paraId="244FDB6C" w14:textId="1C9D5877" w:rsidR="00772D80" w:rsidRPr="00E26FD8" w:rsidRDefault="00965244" w:rsidP="002E1104">
      <w:pPr>
        <w:spacing w:line="312" w:lineRule="auto"/>
        <w:contextualSpacing/>
        <w:outlineLvl w:val="0"/>
        <w:rPr>
          <w:rFonts w:cstheme="minorHAnsi"/>
          <w:b/>
          <w:lang w:eastAsia="sl-SI"/>
        </w:rPr>
      </w:pPr>
      <w:bookmarkStart w:id="46" w:name="_Toc12821694"/>
      <w:r w:rsidRPr="00E26FD8">
        <w:rPr>
          <w:rFonts w:cstheme="minorHAnsi"/>
          <w:b/>
          <w:lang w:eastAsia="sl-SI"/>
        </w:rPr>
        <w:t>11</w:t>
      </w:r>
      <w:r w:rsidR="00772D80" w:rsidRPr="00E26FD8">
        <w:rPr>
          <w:rFonts w:cstheme="minorHAnsi"/>
          <w:b/>
          <w:lang w:eastAsia="sl-SI"/>
        </w:rPr>
        <w:t>. Tehnične specifikacije</w:t>
      </w:r>
      <w:bookmarkEnd w:id="46"/>
    </w:p>
    <w:p w14:paraId="26A176E2" w14:textId="77777777" w:rsidR="00772D80" w:rsidRPr="00E26FD8" w:rsidRDefault="00772D80" w:rsidP="002E1104">
      <w:pPr>
        <w:spacing w:line="312" w:lineRule="auto"/>
        <w:rPr>
          <w:rFonts w:cstheme="minorHAnsi"/>
          <w:lang w:eastAsia="sl-SI"/>
        </w:rPr>
      </w:pPr>
      <w:r w:rsidRPr="00E26FD8">
        <w:rPr>
          <w:rFonts w:cstheme="minorHAnsi"/>
          <w:lang w:eastAsia="sl-SI"/>
        </w:rPr>
        <w:t xml:space="preserve">Ponudnik mora oddati ponudbo, ki vključuje opremo ter ustreza vsaj spodaj opisanim tehničnim zahtevam ter vključuje izvedbo drugih obveznosti, ki so navedene v tej razpisni dokumentaciji ali v njenih prilogah: </w:t>
      </w:r>
    </w:p>
    <w:p w14:paraId="1B5A7BDE" w14:textId="77777777" w:rsidR="00772D80" w:rsidRPr="00E26FD8" w:rsidRDefault="00772D80" w:rsidP="002E1104">
      <w:pPr>
        <w:spacing w:line="312" w:lineRule="auto"/>
        <w:rPr>
          <w:rFonts w:cstheme="minorHAnsi"/>
        </w:rPr>
      </w:pPr>
    </w:p>
    <w:p w14:paraId="794EBD3A" w14:textId="11875C24" w:rsidR="00772D80" w:rsidRPr="00E26FD8" w:rsidRDefault="00965244" w:rsidP="002E1104">
      <w:pPr>
        <w:spacing w:line="312" w:lineRule="auto"/>
        <w:rPr>
          <w:rFonts w:cstheme="minorHAnsi"/>
          <w:b/>
          <w:bCs/>
        </w:rPr>
      </w:pPr>
      <w:bookmarkStart w:id="47" w:name="_Toc11062386"/>
      <w:bookmarkStart w:id="48" w:name="_Toc11062564"/>
      <w:r w:rsidRPr="00E26FD8">
        <w:rPr>
          <w:rFonts w:cstheme="minorHAnsi"/>
          <w:b/>
          <w:bCs/>
        </w:rPr>
        <w:t>11</w:t>
      </w:r>
      <w:r w:rsidR="00772D80" w:rsidRPr="00E26FD8">
        <w:rPr>
          <w:rFonts w:cstheme="minorHAnsi"/>
          <w:b/>
          <w:bCs/>
        </w:rPr>
        <w:t>.1. Tehnične specifikacije, ki jih mora izpolnjevati ponudba za nadgradnjo 800 MHz NMR spektrometra (David):</w:t>
      </w:r>
      <w:bookmarkEnd w:id="47"/>
      <w:bookmarkEnd w:id="48"/>
    </w:p>
    <w:p w14:paraId="5CBE4225" w14:textId="77777777" w:rsidR="00772D80" w:rsidRPr="00E26FD8" w:rsidRDefault="00772D80" w:rsidP="002E1104">
      <w:pPr>
        <w:spacing w:line="312" w:lineRule="auto"/>
        <w:rPr>
          <w:rFonts w:cstheme="minorHAnsi"/>
          <w:b/>
          <w:bCs/>
          <w:lang w:eastAsia="sl-SI"/>
        </w:rPr>
      </w:pPr>
    </w:p>
    <w:p w14:paraId="09FC6AD3" w14:textId="4A464865" w:rsidR="00772D80" w:rsidRPr="00E26FD8" w:rsidRDefault="00965244" w:rsidP="002E1104">
      <w:pPr>
        <w:spacing w:line="312" w:lineRule="auto"/>
        <w:rPr>
          <w:rFonts w:cstheme="minorHAnsi"/>
          <w:b/>
          <w:bCs/>
        </w:rPr>
      </w:pPr>
      <w:bookmarkStart w:id="49" w:name="_Toc495400606"/>
      <w:bookmarkStart w:id="50" w:name="_Toc495401667"/>
      <w:bookmarkStart w:id="51" w:name="_Toc501632838"/>
      <w:bookmarkStart w:id="52" w:name="_Toc503440688"/>
      <w:bookmarkStart w:id="53" w:name="_Toc503440855"/>
      <w:bookmarkStart w:id="54" w:name="_Toc503440915"/>
      <w:bookmarkStart w:id="55" w:name="_Toc11062387"/>
      <w:bookmarkStart w:id="56" w:name="_Toc11062565"/>
      <w:r w:rsidRPr="00E26FD8">
        <w:rPr>
          <w:rFonts w:cstheme="minorHAnsi"/>
          <w:b/>
          <w:bCs/>
        </w:rPr>
        <w:t>11</w:t>
      </w:r>
      <w:r w:rsidR="00772D80" w:rsidRPr="00E26FD8">
        <w:rPr>
          <w:rFonts w:cstheme="minorHAnsi"/>
          <w:b/>
          <w:bCs/>
        </w:rPr>
        <w:t xml:space="preserve">.1.1. NMR spektrometer (ang. </w:t>
      </w:r>
      <w:proofErr w:type="spellStart"/>
      <w:r w:rsidR="00772D80" w:rsidRPr="00E26FD8">
        <w:rPr>
          <w:rFonts w:cstheme="minorHAnsi"/>
          <w:b/>
          <w:bCs/>
        </w:rPr>
        <w:t>console</w:t>
      </w:r>
      <w:proofErr w:type="spellEnd"/>
      <w:r w:rsidR="00772D80" w:rsidRPr="00E26FD8">
        <w:rPr>
          <w:rFonts w:cstheme="minorHAnsi"/>
          <w:b/>
          <w:bCs/>
        </w:rPr>
        <w:t>)</w:t>
      </w:r>
      <w:bookmarkEnd w:id="49"/>
      <w:bookmarkEnd w:id="50"/>
      <w:bookmarkEnd w:id="51"/>
      <w:bookmarkEnd w:id="52"/>
      <w:bookmarkEnd w:id="53"/>
      <w:bookmarkEnd w:id="54"/>
      <w:bookmarkEnd w:id="55"/>
      <w:bookmarkEnd w:id="56"/>
    </w:p>
    <w:p w14:paraId="339ACAEA"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Štiri kanalni RF sistem z možnostjo nadgraditve</w:t>
      </w:r>
    </w:p>
    <w:p w14:paraId="54673791"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Vsaj 100 W ojačevalec, za visokofrekvenčni 1H kanal </w:t>
      </w:r>
    </w:p>
    <w:p w14:paraId="16CB973C"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500 W ojačevalca, ki omogočata širokopasovno frekvenčno območje med 30 in 350 MHz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 NMR eksperimentov na vsaj dveh kanalih.</w:t>
      </w:r>
    </w:p>
    <w:p w14:paraId="1B759F4F"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250 W ojačevalec za 2H jedro, ki omogoča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jedra ter uporabo najsodobnejših tehnik gradientnega zagotavljanja homogenosti magnetnega polja (ang. gradient </w:t>
      </w:r>
      <w:proofErr w:type="spellStart"/>
      <w:r w:rsidRPr="00E26FD8">
        <w:rPr>
          <w:rFonts w:asciiTheme="minorHAnsi" w:hAnsiTheme="minorHAnsi" w:cstheme="minorHAnsi"/>
          <w:sz w:val="22"/>
          <w:szCs w:val="22"/>
        </w:rPr>
        <w:t>shimming</w:t>
      </w:r>
      <w:proofErr w:type="spellEnd"/>
      <w:r w:rsidRPr="00E26FD8">
        <w:rPr>
          <w:rFonts w:asciiTheme="minorHAnsi" w:hAnsiTheme="minorHAnsi" w:cstheme="minorHAnsi"/>
          <w:sz w:val="22"/>
          <w:szCs w:val="22"/>
        </w:rPr>
        <w:t xml:space="preserve"> on 2H </w:t>
      </w:r>
      <w:proofErr w:type="spellStart"/>
      <w:r w:rsidRPr="00E26FD8">
        <w:rPr>
          <w:rFonts w:asciiTheme="minorHAnsi" w:hAnsiTheme="minorHAnsi" w:cstheme="minorHAnsi"/>
          <w:sz w:val="22"/>
          <w:szCs w:val="22"/>
        </w:rPr>
        <w:t>nucleus</w:t>
      </w:r>
      <w:proofErr w:type="spellEnd"/>
      <w:r w:rsidRPr="00E26FD8">
        <w:rPr>
          <w:rFonts w:asciiTheme="minorHAnsi" w:hAnsiTheme="minorHAnsi" w:cstheme="minorHAnsi"/>
          <w:sz w:val="22"/>
          <w:szCs w:val="22"/>
        </w:rPr>
        <w:t>)</w:t>
      </w:r>
    </w:p>
    <w:p w14:paraId="0A6D4A42"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Linearno upravljanje amplitude, frekvence in faze</w:t>
      </w:r>
    </w:p>
    <w:p w14:paraId="1DC66E11"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Nadzor oblikovanja frekvence na osnovi sestavljenih pulzov v pogojih sinhronega in asinhronega delovanja na vseh štirih kanalih</w:t>
      </w:r>
    </w:p>
    <w:p w14:paraId="60793C78"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2H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 xml:space="preserve">). Sistem mora biti združljiv z gradientnim določanjem toka v tuljavah za vzdrževanje homogenega magnetnega polja v vzorcu in </w:t>
      </w:r>
      <w:proofErr w:type="spellStart"/>
      <w:r w:rsidRPr="00E26FD8">
        <w:rPr>
          <w:rFonts w:asciiTheme="minorHAnsi" w:hAnsiTheme="minorHAnsi" w:cstheme="minorHAnsi"/>
          <w:sz w:val="22"/>
          <w:szCs w:val="22"/>
        </w:rPr>
        <w:t>devterijskim</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razklapljanjem</w:t>
      </w:r>
      <w:proofErr w:type="spellEnd"/>
      <w:r w:rsidRPr="00E26FD8">
        <w:rPr>
          <w:rFonts w:asciiTheme="minorHAnsi" w:hAnsiTheme="minorHAnsi" w:cstheme="minorHAnsi"/>
          <w:sz w:val="22"/>
          <w:szCs w:val="22"/>
        </w:rPr>
        <w:t>.</w:t>
      </w:r>
    </w:p>
    <w:p w14:paraId="2611AD93"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oddajnik/sprejemnik z visokim dinamičnim območjem in možnostjo vzporednega zajemanja signalov na vsaj dveh kanalih </w:t>
      </w:r>
    </w:p>
    <w:p w14:paraId="0F3C9C0C"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Visokopasovni</w:t>
      </w:r>
      <w:proofErr w:type="spellEnd"/>
      <w:r w:rsidRPr="00E26FD8">
        <w:rPr>
          <w:rFonts w:asciiTheme="minorHAnsi" w:hAnsiTheme="minorHAnsi" w:cstheme="minorHAnsi"/>
          <w:sz w:val="22"/>
          <w:szCs w:val="22"/>
        </w:rPr>
        <w:t xml:space="preserve"> in </w:t>
      </w:r>
      <w:proofErr w:type="spellStart"/>
      <w:r w:rsidRPr="00E26FD8">
        <w:rPr>
          <w:rFonts w:asciiTheme="minorHAnsi" w:hAnsiTheme="minorHAnsi" w:cstheme="minorHAnsi"/>
          <w:sz w:val="22"/>
          <w:szCs w:val="22"/>
        </w:rPr>
        <w:t>nizkopasovni</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GaAs</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z nizkim šumom za 1H in za širokopasovne kanale.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morajo omogočati vse sodobne </w:t>
      </w:r>
      <w:proofErr w:type="spellStart"/>
      <w:r w:rsidRPr="00E26FD8">
        <w:rPr>
          <w:rFonts w:asciiTheme="minorHAnsi" w:hAnsiTheme="minorHAnsi" w:cstheme="minorHAnsi"/>
          <w:sz w:val="22"/>
          <w:szCs w:val="22"/>
        </w:rPr>
        <w:t>heteronuklearne</w:t>
      </w:r>
      <w:proofErr w:type="spellEnd"/>
      <w:r w:rsidRPr="00E26FD8">
        <w:rPr>
          <w:rFonts w:asciiTheme="minorHAnsi" w:hAnsiTheme="minorHAnsi" w:cstheme="minorHAnsi"/>
          <w:sz w:val="22"/>
          <w:szCs w:val="22"/>
        </w:rPr>
        <w:t xml:space="preserve"> eksperimente na bioloških vzorcih</w:t>
      </w:r>
    </w:p>
    <w:p w14:paraId="233B4251"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Avtomatsko uglaševanje sond za vsa jedra</w:t>
      </w:r>
    </w:p>
    <w:p w14:paraId="336BDB9E"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Gradientna enota za ustvarjanje gradienta magnetnega polja vzdolž Z osi, ki omogoča celovito podporo za uporabo sond</w:t>
      </w:r>
    </w:p>
    <w:p w14:paraId="4BD50D19"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Visoko stabilna enota za regulacijo temperature vzorca. Sistem mora biti opremljen z najmodernejšo temperaturno enoto, ki zagotavlja stabilnost temperature vzorca ≤ 0.1°C</w:t>
      </w:r>
    </w:p>
    <w:p w14:paraId="4764439C"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Sistem za ohlajanje vstopnega plina za regulacijo temperature vzorca v sondi do vsaj -40 °C</w:t>
      </w:r>
    </w:p>
    <w:p w14:paraId="6C82951B"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1H, 2H, 13C, 15N i</w:t>
      </w:r>
      <w:bookmarkStart w:id="57" w:name="_Toc495400607"/>
      <w:bookmarkStart w:id="58" w:name="_Toc495401668"/>
      <w:r w:rsidRPr="00E26FD8">
        <w:rPr>
          <w:rFonts w:asciiTheme="minorHAnsi" w:hAnsiTheme="minorHAnsi" w:cstheme="minorHAnsi"/>
          <w:sz w:val="22"/>
          <w:szCs w:val="22"/>
        </w:rPr>
        <w:t xml:space="preserve">n 31P pasovno prepustni filtri </w:t>
      </w:r>
    </w:p>
    <w:p w14:paraId="689F1A0D"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Posamezne komponente spektrometra morajo zagotoviti celovito podporo ponujene opreme, ki je predmet razpisne dokumentacije za doseganje tovarniških specifikacij </w:t>
      </w:r>
    </w:p>
    <w:p w14:paraId="3AB75E7B" w14:textId="77777777" w:rsidR="00772D80" w:rsidRPr="00E26FD8" w:rsidRDefault="00772D80" w:rsidP="002E1104">
      <w:pPr>
        <w:spacing w:line="312" w:lineRule="auto"/>
        <w:rPr>
          <w:rFonts w:cstheme="minorHAnsi"/>
        </w:rPr>
      </w:pPr>
    </w:p>
    <w:p w14:paraId="27B074E5" w14:textId="7FA26748" w:rsidR="00772D80" w:rsidRPr="00E26FD8" w:rsidRDefault="00965244" w:rsidP="002E1104">
      <w:pPr>
        <w:spacing w:line="312" w:lineRule="auto"/>
        <w:rPr>
          <w:rFonts w:cstheme="minorHAnsi"/>
          <w:b/>
          <w:bCs/>
        </w:rPr>
      </w:pPr>
      <w:bookmarkStart w:id="59" w:name="_Toc501632839"/>
      <w:bookmarkStart w:id="60" w:name="_Toc503440689"/>
      <w:bookmarkStart w:id="61" w:name="_Toc503440856"/>
      <w:bookmarkStart w:id="62" w:name="_Toc503440916"/>
      <w:bookmarkStart w:id="63" w:name="_Toc11062388"/>
      <w:bookmarkStart w:id="64" w:name="_Toc11062566"/>
      <w:r w:rsidRPr="00E26FD8">
        <w:rPr>
          <w:rFonts w:cstheme="minorHAnsi"/>
          <w:b/>
          <w:bCs/>
        </w:rPr>
        <w:t>11</w:t>
      </w:r>
      <w:r w:rsidR="007274C4" w:rsidRPr="00E26FD8">
        <w:rPr>
          <w:rFonts w:cstheme="minorHAnsi"/>
          <w:b/>
          <w:bCs/>
        </w:rPr>
        <w:t>.1.</w:t>
      </w:r>
      <w:r w:rsidR="00772D80" w:rsidRPr="00E26FD8">
        <w:rPr>
          <w:rFonts w:cstheme="minorHAnsi"/>
          <w:b/>
          <w:bCs/>
        </w:rPr>
        <w:t>2. Avtomatski menjalec vzorcev</w:t>
      </w:r>
      <w:bookmarkEnd w:id="57"/>
      <w:bookmarkEnd w:id="58"/>
      <w:bookmarkEnd w:id="59"/>
      <w:bookmarkEnd w:id="60"/>
      <w:bookmarkEnd w:id="61"/>
      <w:bookmarkEnd w:id="62"/>
      <w:bookmarkEnd w:id="63"/>
      <w:bookmarkEnd w:id="64"/>
    </w:p>
    <w:p w14:paraId="5BE7C60D" w14:textId="7C2FE016" w:rsidR="00772D80" w:rsidRPr="00E26FD8" w:rsidRDefault="00772D80" w:rsidP="002E1104">
      <w:pPr>
        <w:spacing w:line="312" w:lineRule="auto"/>
        <w:rPr>
          <w:rFonts w:cstheme="minorHAnsi"/>
        </w:rPr>
      </w:pPr>
      <w:r w:rsidRPr="00E26FD8">
        <w:rPr>
          <w:rFonts w:cstheme="minorHAnsi"/>
        </w:rPr>
        <w:t>Menjalec vzorcev mora imeti možnost držanja in zamenjave vsaj 24 vzorcev ob tem, da ponudnik zagotovi</w:t>
      </w:r>
      <w:r w:rsidR="00500A1D" w:rsidRPr="00E26FD8">
        <w:rPr>
          <w:rFonts w:cstheme="minorHAnsi"/>
        </w:rPr>
        <w:t xml:space="preserve"> </w:t>
      </w:r>
      <w:r w:rsidRPr="00E26FD8">
        <w:rPr>
          <w:rFonts w:cstheme="minorHAnsi"/>
        </w:rPr>
        <w:t xml:space="preserve">enako število nosilcev NMR vzorcev (ang. </w:t>
      </w:r>
      <w:proofErr w:type="spellStart"/>
      <w:r w:rsidRPr="00E26FD8">
        <w:rPr>
          <w:rFonts w:cstheme="minorHAnsi"/>
        </w:rPr>
        <w:t>spiner</w:t>
      </w:r>
      <w:proofErr w:type="spellEnd"/>
      <w:r w:rsidRPr="00E26FD8">
        <w:rPr>
          <w:rFonts w:cstheme="minorHAnsi"/>
        </w:rPr>
        <w:t>), kot jih določa avtomatski menjalnik. Ob tem je potrebno</w:t>
      </w:r>
      <w:r w:rsidR="00500A1D" w:rsidRPr="00E26FD8">
        <w:rPr>
          <w:rFonts w:cstheme="minorHAnsi"/>
        </w:rPr>
        <w:t xml:space="preserve"> </w:t>
      </w:r>
      <w:r w:rsidRPr="00E26FD8">
        <w:rPr>
          <w:rFonts w:cstheme="minorHAnsi"/>
        </w:rPr>
        <w:t>poudariti, da magnet, ki je predmet nadgradnje ni senčen (ang. non-</w:t>
      </w:r>
      <w:proofErr w:type="spellStart"/>
      <w:r w:rsidRPr="00E26FD8">
        <w:rPr>
          <w:rFonts w:cstheme="minorHAnsi"/>
        </w:rPr>
        <w:t>actively</w:t>
      </w:r>
      <w:proofErr w:type="spellEnd"/>
      <w:r w:rsidRPr="00E26FD8">
        <w:rPr>
          <w:rFonts w:cstheme="minorHAnsi"/>
        </w:rPr>
        <w:t xml:space="preserve"> </w:t>
      </w:r>
      <w:proofErr w:type="spellStart"/>
      <w:r w:rsidRPr="00E26FD8">
        <w:rPr>
          <w:rFonts w:cstheme="minorHAnsi"/>
        </w:rPr>
        <w:t>shielded</w:t>
      </w:r>
      <w:proofErr w:type="spellEnd"/>
      <w:r w:rsidRPr="00E26FD8">
        <w:rPr>
          <w:rFonts w:cstheme="minorHAnsi"/>
        </w:rPr>
        <w:t xml:space="preserve"> magnet) in mora biti</w:t>
      </w:r>
      <w:r w:rsidR="00500A1D" w:rsidRPr="00E26FD8">
        <w:rPr>
          <w:rFonts w:cstheme="minorHAnsi"/>
        </w:rPr>
        <w:t xml:space="preserve"> </w:t>
      </w:r>
      <w:r w:rsidRPr="00E26FD8">
        <w:rPr>
          <w:rFonts w:cstheme="minorHAnsi"/>
        </w:rPr>
        <w:t>menjalec vzorcev sposoben delovati v močnem magnetnem polju.</w:t>
      </w:r>
      <w:bookmarkStart w:id="65" w:name="_Toc495400608"/>
      <w:bookmarkStart w:id="66" w:name="_Toc495401669"/>
      <w:bookmarkStart w:id="67" w:name="_Toc501632840"/>
      <w:bookmarkStart w:id="68" w:name="_Toc503440690"/>
      <w:bookmarkStart w:id="69" w:name="_Toc503440857"/>
      <w:bookmarkStart w:id="70" w:name="_Toc503440917"/>
    </w:p>
    <w:p w14:paraId="65A5CA38" w14:textId="77777777" w:rsidR="00772D80" w:rsidRPr="00E26FD8" w:rsidRDefault="00772D80" w:rsidP="002E1104">
      <w:pPr>
        <w:spacing w:line="312" w:lineRule="auto"/>
        <w:rPr>
          <w:rFonts w:cstheme="minorHAnsi"/>
        </w:rPr>
      </w:pPr>
    </w:p>
    <w:p w14:paraId="244BBCF5" w14:textId="4A0793BE" w:rsidR="00772D80" w:rsidRPr="00E26FD8" w:rsidRDefault="00965244" w:rsidP="002E1104">
      <w:pPr>
        <w:spacing w:line="312" w:lineRule="auto"/>
        <w:rPr>
          <w:rFonts w:cstheme="minorHAnsi"/>
          <w:b/>
          <w:bCs/>
        </w:rPr>
      </w:pPr>
      <w:bookmarkStart w:id="71" w:name="_Toc11062389"/>
      <w:bookmarkStart w:id="72" w:name="_Toc11062567"/>
      <w:r w:rsidRPr="00E26FD8">
        <w:rPr>
          <w:rFonts w:cstheme="minorHAnsi"/>
          <w:b/>
          <w:bCs/>
        </w:rPr>
        <w:t>11</w:t>
      </w:r>
      <w:r w:rsidR="007274C4" w:rsidRPr="00E26FD8">
        <w:rPr>
          <w:rFonts w:cstheme="minorHAnsi"/>
          <w:b/>
          <w:bCs/>
        </w:rPr>
        <w:t>.1.</w:t>
      </w:r>
      <w:r w:rsidR="00772D80" w:rsidRPr="00E26FD8">
        <w:rPr>
          <w:rFonts w:cstheme="minorHAnsi"/>
          <w:b/>
          <w:bCs/>
        </w:rPr>
        <w:t xml:space="preserve">3. Visoko občutljiva trojno resonančna (H, C, N) </w:t>
      </w:r>
      <w:proofErr w:type="spellStart"/>
      <w:r w:rsidR="00772D80" w:rsidRPr="00E26FD8">
        <w:rPr>
          <w:rFonts w:cstheme="minorHAnsi"/>
          <w:b/>
          <w:bCs/>
        </w:rPr>
        <w:t>kriogena</w:t>
      </w:r>
      <w:proofErr w:type="spellEnd"/>
      <w:r w:rsidR="00772D80" w:rsidRPr="00E26FD8">
        <w:rPr>
          <w:rFonts w:cstheme="minorHAnsi"/>
          <w:b/>
          <w:bCs/>
        </w:rPr>
        <w:t xml:space="preserve"> merilna sonda</w:t>
      </w:r>
      <w:bookmarkEnd w:id="65"/>
      <w:bookmarkEnd w:id="66"/>
      <w:bookmarkEnd w:id="67"/>
      <w:bookmarkEnd w:id="68"/>
      <w:bookmarkEnd w:id="69"/>
      <w:bookmarkEnd w:id="70"/>
      <w:bookmarkEnd w:id="71"/>
      <w:bookmarkEnd w:id="72"/>
    </w:p>
    <w:p w14:paraId="0227DACB"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Visoko občutljiva </w:t>
      </w:r>
      <w:proofErr w:type="spellStart"/>
      <w:r w:rsidRPr="00E26FD8">
        <w:rPr>
          <w:rFonts w:asciiTheme="minorHAnsi" w:hAnsiTheme="minorHAnsi" w:cstheme="minorHAnsi"/>
          <w:sz w:val="22"/>
          <w:szCs w:val="22"/>
        </w:rPr>
        <w:t>kriogena</w:t>
      </w:r>
      <w:proofErr w:type="spellEnd"/>
      <w:r w:rsidRPr="00E26FD8">
        <w:rPr>
          <w:rFonts w:asciiTheme="minorHAnsi" w:hAnsiTheme="minorHAnsi" w:cstheme="minorHAnsi"/>
          <w:sz w:val="22"/>
          <w:szCs w:val="22"/>
        </w:rPr>
        <w:t xml:space="preserve"> merilna sonda z avtomatskim uglaševanjem in gradientom vzdolž z osi s povečano občutljivostjo za 1H in 13C jedra ter z dodatnima 15N in 2H kanaloma, ki omogoča snemanje bioloških trojno-resonančnih NMR eksperimentov z možnostjo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devterijevega jedra</w:t>
      </w:r>
    </w:p>
    <w:p w14:paraId="4E016261"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800 MHz </w:t>
      </w:r>
      <w:proofErr w:type="spellStart"/>
      <w:r w:rsidRPr="00E26FD8">
        <w:rPr>
          <w:rFonts w:asciiTheme="minorHAnsi" w:hAnsiTheme="minorHAnsi" w:cstheme="minorHAnsi"/>
          <w:sz w:val="22"/>
          <w:szCs w:val="22"/>
        </w:rPr>
        <w:t>večresonančna</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kriogena</w:t>
      </w:r>
      <w:proofErr w:type="spellEnd"/>
      <w:r w:rsidRPr="00E26FD8">
        <w:rPr>
          <w:rFonts w:asciiTheme="minorHAnsi" w:hAnsiTheme="minorHAnsi" w:cstheme="minorHAnsi"/>
          <w:sz w:val="22"/>
          <w:szCs w:val="22"/>
        </w:rPr>
        <w:t xml:space="preserve"> sonda, ki omogoča istočasno zajemanje vsaj 1H, 13C in 15N jeder</w:t>
      </w:r>
    </w:p>
    <w:p w14:paraId="26280BC4"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Vodno hlajen zaprt in cikličen helijev </w:t>
      </w:r>
      <w:proofErr w:type="spellStart"/>
      <w:r w:rsidRPr="00E26FD8">
        <w:rPr>
          <w:rFonts w:asciiTheme="minorHAnsi" w:hAnsiTheme="minorHAnsi" w:cstheme="minorHAnsi"/>
          <w:sz w:val="22"/>
          <w:szCs w:val="22"/>
        </w:rPr>
        <w:t>kriogen</w:t>
      </w:r>
      <w:proofErr w:type="spellEnd"/>
      <w:r w:rsidRPr="00E26FD8">
        <w:rPr>
          <w:rFonts w:asciiTheme="minorHAnsi" w:hAnsiTheme="minorHAnsi" w:cstheme="minorHAnsi"/>
          <w:sz w:val="22"/>
          <w:szCs w:val="22"/>
        </w:rPr>
        <w:t xml:space="preserve"> sistem, ki omogoča neprekinjeno uporabo in je podprt z UPS sistemom</w:t>
      </w:r>
    </w:p>
    <w:p w14:paraId="69583797"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78599071"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2H jeder (ang. 2H </w:t>
      </w:r>
      <w:proofErr w:type="spellStart"/>
      <w:r w:rsidRPr="00E26FD8">
        <w:rPr>
          <w:rFonts w:asciiTheme="minorHAnsi" w:hAnsiTheme="minorHAnsi" w:cstheme="minorHAnsi"/>
          <w:sz w:val="22"/>
          <w:szCs w:val="22"/>
        </w:rPr>
        <w:t>decoupling</w:t>
      </w:r>
      <w:proofErr w:type="spellEnd"/>
      <w:r w:rsidRPr="00E26FD8">
        <w:rPr>
          <w:rFonts w:asciiTheme="minorHAnsi" w:hAnsiTheme="minorHAnsi" w:cstheme="minorHAnsi"/>
          <w:sz w:val="22"/>
          <w:szCs w:val="22"/>
        </w:rPr>
        <w:t>)</w:t>
      </w:r>
    </w:p>
    <w:p w14:paraId="1F07312B"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7000:1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71F60AAC"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770:1 (40% para-</w:t>
      </w:r>
      <w:proofErr w:type="spellStart"/>
      <w:r w:rsidRPr="00E26FD8">
        <w:rPr>
          <w:rFonts w:asciiTheme="minorHAnsi" w:hAnsiTheme="minorHAnsi" w:cstheme="minorHAnsi"/>
          <w:sz w:val="22"/>
          <w:szCs w:val="22"/>
        </w:rPr>
        <w:t>dioksan</w:t>
      </w:r>
      <w:proofErr w:type="spellEnd"/>
      <w:r w:rsidRPr="00E26FD8">
        <w:rPr>
          <w:rFonts w:asciiTheme="minorHAnsi" w:hAnsiTheme="minorHAnsi" w:cstheme="minorHAnsi"/>
          <w:sz w:val="22"/>
          <w:szCs w:val="22"/>
        </w:rPr>
        <w:t xml:space="preserve"> v 60% </w:t>
      </w:r>
      <w:proofErr w:type="spellStart"/>
      <w:r w:rsidRPr="00E26FD8">
        <w:rPr>
          <w:rFonts w:asciiTheme="minorHAnsi" w:hAnsiTheme="minorHAnsi" w:cstheme="minorHAnsi"/>
          <w:sz w:val="22"/>
          <w:szCs w:val="22"/>
        </w:rPr>
        <w:t>devterobenzenu</w:t>
      </w:r>
      <w:proofErr w:type="spellEnd"/>
      <w:r w:rsidRPr="00E26FD8">
        <w:rPr>
          <w:rFonts w:asciiTheme="minorHAnsi" w:hAnsiTheme="minorHAnsi" w:cstheme="minorHAnsi"/>
          <w:sz w:val="22"/>
          <w:szCs w:val="22"/>
        </w:rPr>
        <w:t xml:space="preserve"> - ASTM,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07045057"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8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4B8AC3A4"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15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25804099"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35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443AF523"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Širina signala brez vrtenja (signal 0.3% CHCl3 v acetonu-d6) na 50%/0.55%/0.11% višini signala maksimalno 1/12/24 Hz </w:t>
      </w:r>
    </w:p>
    <w:p w14:paraId="24DB2B77"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0 do +60 °C</w:t>
      </w:r>
    </w:p>
    <w:p w14:paraId="071F2F5A" w14:textId="77777777" w:rsidR="00772D80" w:rsidRPr="00E26FD8" w:rsidRDefault="00772D80" w:rsidP="002E1104">
      <w:pPr>
        <w:spacing w:line="312" w:lineRule="auto"/>
        <w:rPr>
          <w:rFonts w:cstheme="minorHAnsi"/>
        </w:rPr>
      </w:pPr>
      <w:bookmarkStart w:id="73" w:name="_Toc495400609"/>
      <w:bookmarkStart w:id="74" w:name="_Toc495401670"/>
      <w:bookmarkStart w:id="75" w:name="_Toc501632841"/>
      <w:bookmarkStart w:id="76" w:name="_Toc503440691"/>
      <w:bookmarkStart w:id="77" w:name="_Toc503440858"/>
      <w:bookmarkStart w:id="78" w:name="_Toc503440918"/>
    </w:p>
    <w:p w14:paraId="52684F3C" w14:textId="6FD5E157" w:rsidR="00772D80" w:rsidRPr="00E26FD8" w:rsidRDefault="00965244" w:rsidP="002E1104">
      <w:pPr>
        <w:spacing w:line="312" w:lineRule="auto"/>
        <w:rPr>
          <w:rFonts w:cstheme="minorHAnsi"/>
          <w:b/>
          <w:bCs/>
        </w:rPr>
      </w:pPr>
      <w:bookmarkStart w:id="79" w:name="_Toc11062390"/>
      <w:bookmarkStart w:id="80" w:name="_Toc11062568"/>
      <w:r w:rsidRPr="00E26FD8">
        <w:rPr>
          <w:rFonts w:cstheme="minorHAnsi"/>
          <w:b/>
          <w:bCs/>
        </w:rPr>
        <w:lastRenderedPageBreak/>
        <w:t>11</w:t>
      </w:r>
      <w:r w:rsidR="007274C4" w:rsidRPr="00E26FD8">
        <w:rPr>
          <w:rFonts w:cstheme="minorHAnsi"/>
          <w:b/>
          <w:bCs/>
        </w:rPr>
        <w:t>.1.</w:t>
      </w:r>
      <w:r w:rsidR="00772D80" w:rsidRPr="00E26FD8">
        <w:rPr>
          <w:rFonts w:cstheme="minorHAnsi"/>
          <w:b/>
          <w:bCs/>
        </w:rPr>
        <w:t>4. Visoko ločljiva trojno resonančna merilna sonda</w:t>
      </w:r>
      <w:bookmarkEnd w:id="73"/>
      <w:bookmarkEnd w:id="74"/>
      <w:r w:rsidR="00772D80" w:rsidRPr="00E26FD8">
        <w:rPr>
          <w:rFonts w:cstheme="minorHAnsi"/>
          <w:b/>
          <w:bCs/>
        </w:rPr>
        <w:t xml:space="preserve"> (1H/2H, 13C in 15N z inverzno konfiguracijo tuljav) z avtomatskim uglaševanjem in gradientom vzdolž z osi</w:t>
      </w:r>
      <w:bookmarkEnd w:id="79"/>
      <w:bookmarkEnd w:id="80"/>
      <w:r w:rsidR="00772D80" w:rsidRPr="00E26FD8">
        <w:rPr>
          <w:rFonts w:cstheme="minorHAnsi"/>
          <w:b/>
          <w:bCs/>
        </w:rPr>
        <w:t xml:space="preserve"> </w:t>
      </w:r>
      <w:bookmarkEnd w:id="75"/>
      <w:bookmarkEnd w:id="76"/>
      <w:bookmarkEnd w:id="77"/>
      <w:bookmarkEnd w:id="78"/>
    </w:p>
    <w:p w14:paraId="57655ED1" w14:textId="77777777"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800 MHz sonda, ki omogoča snemanje 1H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66F35C1A" w14:textId="77777777"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21214C08" w14:textId="77777777"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2H jeder (ang. 2H </w:t>
      </w:r>
      <w:proofErr w:type="spellStart"/>
      <w:r w:rsidRPr="00E26FD8">
        <w:rPr>
          <w:rFonts w:asciiTheme="minorHAnsi" w:hAnsiTheme="minorHAnsi" w:cstheme="minorHAnsi"/>
          <w:sz w:val="22"/>
          <w:szCs w:val="22"/>
        </w:rPr>
        <w:t>decoupling</w:t>
      </w:r>
      <w:proofErr w:type="spellEnd"/>
      <w:r w:rsidRPr="00E26FD8">
        <w:rPr>
          <w:rFonts w:asciiTheme="minorHAnsi" w:hAnsiTheme="minorHAnsi" w:cstheme="minorHAnsi"/>
          <w:sz w:val="22"/>
          <w:szCs w:val="22"/>
        </w:rPr>
        <w:t>)</w:t>
      </w:r>
    </w:p>
    <w:p w14:paraId="156E88AE" w14:textId="77777777"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1500:1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tankoplastna cevka)</w:t>
      </w:r>
    </w:p>
    <w:p w14:paraId="7008D9B3" w14:textId="5D33369A"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90° dolžina pulza za 13C ≤ 13 mikro-s90° dolžina pulza za 15N ≤ 38 </w:t>
      </w:r>
      <w:proofErr w:type="spellStart"/>
      <w:r w:rsidRPr="00E26FD8">
        <w:rPr>
          <w:rFonts w:asciiTheme="minorHAnsi" w:hAnsiTheme="minorHAnsi" w:cstheme="minorHAnsi"/>
          <w:sz w:val="22"/>
          <w:szCs w:val="22"/>
        </w:rPr>
        <w:t>mikro-sTemperaturno</w:t>
      </w:r>
      <w:proofErr w:type="spellEnd"/>
      <w:r w:rsidRPr="00E26FD8">
        <w:rPr>
          <w:rFonts w:asciiTheme="minorHAnsi" w:hAnsiTheme="minorHAnsi" w:cstheme="minorHAnsi"/>
          <w:sz w:val="22"/>
          <w:szCs w:val="22"/>
        </w:rPr>
        <w:t xml:space="preserve"> območje vsaj med -20 do +100 °C</w:t>
      </w:r>
    </w:p>
    <w:p w14:paraId="1E9495E0" w14:textId="77777777" w:rsidR="00772D80" w:rsidRPr="00E26FD8" w:rsidRDefault="00772D80" w:rsidP="002E1104">
      <w:pPr>
        <w:spacing w:line="312" w:lineRule="auto"/>
        <w:rPr>
          <w:rFonts w:cstheme="minorHAnsi"/>
        </w:rPr>
      </w:pPr>
      <w:bookmarkStart w:id="81" w:name="_Toc501632842"/>
      <w:bookmarkStart w:id="82" w:name="_Toc503440692"/>
      <w:bookmarkStart w:id="83" w:name="_Toc503440859"/>
      <w:bookmarkStart w:id="84" w:name="_Toc503440919"/>
    </w:p>
    <w:p w14:paraId="454670CA" w14:textId="7B32B259" w:rsidR="00772D80" w:rsidRPr="00E26FD8" w:rsidRDefault="00965244" w:rsidP="002E1104">
      <w:pPr>
        <w:spacing w:line="312" w:lineRule="auto"/>
        <w:rPr>
          <w:rFonts w:cstheme="minorHAnsi"/>
          <w:b/>
          <w:bCs/>
        </w:rPr>
      </w:pPr>
      <w:bookmarkStart w:id="85" w:name="_Toc11062391"/>
      <w:bookmarkStart w:id="86" w:name="_Toc11062569"/>
      <w:r w:rsidRPr="00E26FD8">
        <w:rPr>
          <w:rFonts w:cstheme="minorHAnsi"/>
          <w:b/>
          <w:bCs/>
        </w:rPr>
        <w:t>11</w:t>
      </w:r>
      <w:r w:rsidR="00772D80" w:rsidRPr="00E26FD8">
        <w:rPr>
          <w:rFonts w:cstheme="minorHAnsi"/>
          <w:b/>
          <w:bCs/>
        </w:rPr>
        <w:t xml:space="preserve">.1.5. Nosilci za NMR cevke (ang. </w:t>
      </w:r>
      <w:proofErr w:type="spellStart"/>
      <w:r w:rsidR="00772D80" w:rsidRPr="00E26FD8">
        <w:rPr>
          <w:rFonts w:cstheme="minorHAnsi"/>
          <w:b/>
          <w:bCs/>
        </w:rPr>
        <w:t>spiner</w:t>
      </w:r>
      <w:proofErr w:type="spellEnd"/>
      <w:r w:rsidR="00772D80" w:rsidRPr="00E26FD8">
        <w:rPr>
          <w:rFonts w:cstheme="minorHAnsi"/>
          <w:b/>
          <w:bCs/>
        </w:rPr>
        <w:t>)</w:t>
      </w:r>
      <w:bookmarkEnd w:id="81"/>
      <w:bookmarkEnd w:id="82"/>
      <w:bookmarkEnd w:id="83"/>
      <w:bookmarkEnd w:id="84"/>
      <w:bookmarkEnd w:id="85"/>
      <w:bookmarkEnd w:id="86"/>
    </w:p>
    <w:p w14:paraId="571ADB13" w14:textId="75F8B1D9" w:rsidR="00772D80" w:rsidRPr="00E26FD8" w:rsidRDefault="00772D80" w:rsidP="002E1104">
      <w:pPr>
        <w:spacing w:line="312" w:lineRule="auto"/>
        <w:rPr>
          <w:rFonts w:cstheme="minorHAnsi"/>
        </w:rPr>
      </w:pPr>
      <w:r w:rsidRPr="00E26FD8">
        <w:rPr>
          <w:rFonts w:cstheme="minorHAnsi"/>
        </w:rPr>
        <w:t>Vsi nosilci morajo biti zmožni uporabe pri nizkih in visokih temperaturah</w:t>
      </w:r>
      <w:bookmarkStart w:id="87" w:name="_Toc495400611"/>
      <w:bookmarkStart w:id="88" w:name="_Toc495401672"/>
      <w:r w:rsidRPr="00E26FD8">
        <w:rPr>
          <w:rFonts w:cstheme="minorHAnsi"/>
        </w:rPr>
        <w:t>, kot jih določa temperaturno območje</w:t>
      </w:r>
      <w:r w:rsidR="00DB0CB1" w:rsidRPr="00E26FD8">
        <w:rPr>
          <w:rFonts w:cstheme="minorHAnsi"/>
        </w:rPr>
        <w:t xml:space="preserve"> </w:t>
      </w:r>
      <w:r w:rsidRPr="00E26FD8">
        <w:rPr>
          <w:rFonts w:cstheme="minorHAnsi"/>
        </w:rPr>
        <w:t>sond, ki so predmet javnega naročila.</w:t>
      </w:r>
    </w:p>
    <w:p w14:paraId="60CBD5EE" w14:textId="77777777" w:rsidR="00DB0CB1" w:rsidRPr="00E26FD8" w:rsidRDefault="00DB0CB1" w:rsidP="002E1104">
      <w:pPr>
        <w:spacing w:line="312" w:lineRule="auto"/>
        <w:rPr>
          <w:rFonts w:cstheme="minorHAnsi"/>
        </w:rPr>
      </w:pPr>
    </w:p>
    <w:p w14:paraId="3C534676" w14:textId="785E6F88" w:rsidR="00772D80" w:rsidRPr="00E26FD8" w:rsidRDefault="00965244" w:rsidP="002E1104">
      <w:pPr>
        <w:spacing w:line="312" w:lineRule="auto"/>
        <w:rPr>
          <w:rFonts w:cstheme="minorHAnsi"/>
          <w:b/>
          <w:bCs/>
        </w:rPr>
      </w:pPr>
      <w:bookmarkStart w:id="89" w:name="_Toc501632843"/>
      <w:bookmarkStart w:id="90" w:name="_Toc503440693"/>
      <w:bookmarkStart w:id="91" w:name="_Toc503440860"/>
      <w:bookmarkStart w:id="92" w:name="_Toc503440920"/>
      <w:bookmarkStart w:id="93" w:name="_Toc11062392"/>
      <w:bookmarkStart w:id="94" w:name="_Toc11062570"/>
      <w:r w:rsidRPr="00E26FD8">
        <w:rPr>
          <w:rFonts w:cstheme="minorHAnsi"/>
          <w:b/>
          <w:bCs/>
        </w:rPr>
        <w:t>11</w:t>
      </w:r>
      <w:r w:rsidR="00772D80" w:rsidRPr="00E26FD8">
        <w:rPr>
          <w:rFonts w:cstheme="minorHAnsi"/>
          <w:b/>
          <w:bCs/>
        </w:rPr>
        <w:t>.1. 6. Programska oprema</w:t>
      </w:r>
      <w:bookmarkEnd w:id="87"/>
      <w:bookmarkEnd w:id="88"/>
      <w:bookmarkEnd w:id="89"/>
      <w:bookmarkEnd w:id="90"/>
      <w:bookmarkEnd w:id="91"/>
      <w:bookmarkEnd w:id="92"/>
      <w:bookmarkEnd w:id="93"/>
      <w:bookmarkEnd w:id="94"/>
    </w:p>
    <w:p w14:paraId="2CC9B26F"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za NMR spektrometer mora biti zmožna izvajanja eksperimentov, ki se uporabljajo v najsodobnejši NMR spektroskopiji vključno z zmožnostjo procesiranja in analiziranja večdimenzionalnih spektrov</w:t>
      </w:r>
    </w:p>
    <w:p w14:paraId="50CF1142"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podpirati možnost izvajanja in analiziranja difuzijskih NMR eksperimentov in relaksacijskih eksperimentov</w:t>
      </w:r>
    </w:p>
    <w:p w14:paraId="32D5EF03"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biti zmožna obdelave podatkov posnetih na ostalih NMR spektrometrih v okviru NMR centra </w:t>
      </w:r>
    </w:p>
    <w:p w14:paraId="543F1E5B"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vsebovati knjižnice pulznih sekvenc za uporabo najzahtevnejših eno in več dimenzionalnih eksperimentov vključno s trojno-resonančnimi eksperimenti za študij bioloških makromolekul</w:t>
      </w:r>
    </w:p>
    <w:p w14:paraId="147C61DA"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omogočati </w:t>
      </w:r>
      <w:proofErr w:type="spellStart"/>
      <w:r w:rsidRPr="00E26FD8">
        <w:rPr>
          <w:rFonts w:asciiTheme="minorHAnsi" w:hAnsiTheme="minorHAnsi" w:cstheme="minorHAnsi"/>
          <w:sz w:val="22"/>
          <w:szCs w:val="22"/>
        </w:rPr>
        <w:t>dekonvolucijo</w:t>
      </w:r>
      <w:proofErr w:type="spellEnd"/>
      <w:r w:rsidRPr="00E26FD8">
        <w:rPr>
          <w:rFonts w:asciiTheme="minorHAnsi" w:hAnsiTheme="minorHAnsi" w:cstheme="minorHAnsi"/>
          <w:sz w:val="22"/>
          <w:szCs w:val="22"/>
        </w:rPr>
        <w:t xml:space="preserve"> spektrov v primeru močno prekrivajočih se 1H-1D NMR eksperimentov (</w:t>
      </w:r>
      <w:proofErr w:type="spellStart"/>
      <w:r w:rsidRPr="00E26FD8">
        <w:rPr>
          <w:rFonts w:asciiTheme="minorHAnsi" w:hAnsiTheme="minorHAnsi" w:cstheme="minorHAnsi"/>
          <w:sz w:val="22"/>
          <w:szCs w:val="22"/>
        </w:rPr>
        <w:t>metabolne</w:t>
      </w:r>
      <w:proofErr w:type="spellEnd"/>
      <w:r w:rsidRPr="00E26FD8">
        <w:rPr>
          <w:rFonts w:asciiTheme="minorHAnsi" w:hAnsiTheme="minorHAnsi" w:cstheme="minorHAnsi"/>
          <w:sz w:val="22"/>
          <w:szCs w:val="22"/>
        </w:rPr>
        <w:t xml:space="preserve"> NMR študije celic in organizmov)</w:t>
      </w:r>
    </w:p>
    <w:p w14:paraId="7930B356" w14:textId="77777777" w:rsidR="00A819FF" w:rsidRPr="00E26FD8" w:rsidRDefault="00A819FF" w:rsidP="002E1104">
      <w:pPr>
        <w:spacing w:line="312" w:lineRule="auto"/>
        <w:rPr>
          <w:rFonts w:cstheme="minorHAnsi"/>
          <w:b/>
          <w:bCs/>
        </w:rPr>
      </w:pPr>
    </w:p>
    <w:p w14:paraId="22A3833B" w14:textId="72FF763B" w:rsidR="00772D80" w:rsidRPr="00E26FD8" w:rsidRDefault="00965244" w:rsidP="002E1104">
      <w:pPr>
        <w:spacing w:line="312" w:lineRule="auto"/>
        <w:rPr>
          <w:rFonts w:cstheme="minorHAnsi"/>
          <w:b/>
          <w:bCs/>
        </w:rPr>
      </w:pPr>
      <w:bookmarkStart w:id="95" w:name="_Toc495400612"/>
      <w:bookmarkStart w:id="96" w:name="_Toc495401673"/>
      <w:bookmarkStart w:id="97" w:name="_Toc501632844"/>
      <w:bookmarkStart w:id="98" w:name="_Toc503440694"/>
      <w:bookmarkStart w:id="99" w:name="_Toc503440861"/>
      <w:bookmarkStart w:id="100" w:name="_Toc503440921"/>
      <w:bookmarkStart w:id="101" w:name="_Toc11062393"/>
      <w:bookmarkStart w:id="102" w:name="_Toc11062571"/>
      <w:r w:rsidRPr="00E26FD8">
        <w:rPr>
          <w:rFonts w:cstheme="minorHAnsi"/>
          <w:b/>
          <w:bCs/>
        </w:rPr>
        <w:t>11</w:t>
      </w:r>
      <w:r w:rsidR="007274C4" w:rsidRPr="00E26FD8">
        <w:rPr>
          <w:rFonts w:cstheme="minorHAnsi"/>
          <w:b/>
          <w:bCs/>
        </w:rPr>
        <w:t>.1.</w:t>
      </w:r>
      <w:r w:rsidR="00772D80" w:rsidRPr="00E26FD8">
        <w:rPr>
          <w:rFonts w:cstheme="minorHAnsi"/>
          <w:b/>
          <w:bCs/>
        </w:rPr>
        <w:t>7. Računalniški sistem</w:t>
      </w:r>
      <w:bookmarkEnd w:id="95"/>
      <w:bookmarkEnd w:id="96"/>
      <w:r w:rsidR="00772D80" w:rsidRPr="00E26FD8">
        <w:rPr>
          <w:rFonts w:cstheme="minorHAnsi"/>
          <w:b/>
          <w:bCs/>
        </w:rPr>
        <w:t xml:space="preserve"> za krmiljenje NMR spektrometra</w:t>
      </w:r>
      <w:bookmarkEnd w:id="97"/>
      <w:bookmarkEnd w:id="98"/>
      <w:bookmarkEnd w:id="99"/>
      <w:bookmarkEnd w:id="100"/>
      <w:bookmarkEnd w:id="101"/>
      <w:bookmarkEnd w:id="102"/>
      <w:r w:rsidR="00772D80" w:rsidRPr="00E26FD8">
        <w:rPr>
          <w:rFonts w:cstheme="minorHAnsi"/>
          <w:b/>
          <w:bCs/>
        </w:rPr>
        <w:t xml:space="preserve"> </w:t>
      </w:r>
    </w:p>
    <w:p w14:paraId="75EE30AB" w14:textId="2441A4B7" w:rsidR="00772D80" w:rsidRPr="00E26FD8" w:rsidRDefault="00772D80" w:rsidP="002E1104">
      <w:pPr>
        <w:spacing w:line="312" w:lineRule="auto"/>
        <w:rPr>
          <w:rFonts w:cstheme="minorHAnsi"/>
        </w:rPr>
      </w:pPr>
      <w:r w:rsidRPr="00E26FD8">
        <w:rPr>
          <w:rFonts w:cstheme="minorHAnsi"/>
        </w:rPr>
        <w:t>Računalniški sistem mora delovati v okolju Windows in mora podpirati programsko opremo za vodenje NMR spektrometra.</w:t>
      </w:r>
    </w:p>
    <w:p w14:paraId="0558B682" w14:textId="77777777" w:rsidR="00DB0CB1" w:rsidRPr="00E26FD8" w:rsidRDefault="00DB0CB1" w:rsidP="002E1104">
      <w:pPr>
        <w:spacing w:line="312" w:lineRule="auto"/>
        <w:rPr>
          <w:rFonts w:cstheme="minorHAnsi"/>
        </w:rPr>
      </w:pPr>
    </w:p>
    <w:p w14:paraId="4DCDFFD7" w14:textId="4D67A620" w:rsidR="00772D80" w:rsidRPr="00E26FD8" w:rsidRDefault="00965244" w:rsidP="002E1104">
      <w:pPr>
        <w:spacing w:line="312" w:lineRule="auto"/>
        <w:rPr>
          <w:rFonts w:cstheme="minorHAnsi"/>
        </w:rPr>
      </w:pPr>
      <w:bookmarkStart w:id="103" w:name="_Toc501632845"/>
      <w:bookmarkStart w:id="104" w:name="_Toc11062394"/>
      <w:bookmarkStart w:id="105" w:name="_Toc11062572"/>
      <w:bookmarkStart w:id="106" w:name="_Toc495400617"/>
      <w:bookmarkStart w:id="107" w:name="_Toc495401678"/>
      <w:r w:rsidRPr="00E26FD8">
        <w:rPr>
          <w:rFonts w:cstheme="minorHAnsi"/>
        </w:rPr>
        <w:t>1</w:t>
      </w:r>
      <w:r w:rsidRPr="00E26FD8">
        <w:rPr>
          <w:rFonts w:cstheme="minorHAnsi"/>
          <w:b/>
          <w:bCs/>
        </w:rPr>
        <w:t>1</w:t>
      </w:r>
      <w:r w:rsidR="00772D80" w:rsidRPr="00E26FD8">
        <w:rPr>
          <w:rFonts w:cstheme="minorHAnsi"/>
          <w:b/>
          <w:bCs/>
        </w:rPr>
        <w:t>.1.8. Druge specifikacije in obveznosti, ki jih mora izpolnjevati ponudnik ponujenega NMR spektrometra:</w:t>
      </w:r>
      <w:bookmarkStart w:id="108" w:name="_Toc495400614"/>
      <w:bookmarkStart w:id="109" w:name="_Toc495401675"/>
      <w:bookmarkStart w:id="110" w:name="_Toc501632847"/>
      <w:bookmarkStart w:id="111" w:name="_Toc503440696"/>
      <w:bookmarkStart w:id="112" w:name="_Toc503440863"/>
      <w:bookmarkStart w:id="113" w:name="_Toc503440923"/>
      <w:bookmarkEnd w:id="103"/>
      <w:bookmarkEnd w:id="104"/>
      <w:bookmarkEnd w:id="105"/>
    </w:p>
    <w:p w14:paraId="72DCAE59" w14:textId="77777777" w:rsidR="00772D80" w:rsidRPr="00E26FD8" w:rsidRDefault="00772D80" w:rsidP="002E1104">
      <w:pPr>
        <w:spacing w:line="312" w:lineRule="auto"/>
        <w:rPr>
          <w:rFonts w:cstheme="minorHAnsi"/>
          <w:b/>
        </w:rPr>
      </w:pPr>
    </w:p>
    <w:p w14:paraId="171984F8" w14:textId="77777777" w:rsidR="00772D80" w:rsidRPr="00E26FD8" w:rsidRDefault="00772D80" w:rsidP="002E1104">
      <w:pPr>
        <w:spacing w:line="312" w:lineRule="auto"/>
        <w:rPr>
          <w:rFonts w:cstheme="minorHAnsi"/>
          <w:b/>
        </w:rPr>
      </w:pPr>
      <w:r w:rsidRPr="00E26FD8">
        <w:rPr>
          <w:rFonts w:cstheme="minorHAnsi"/>
          <w:b/>
        </w:rPr>
        <w:t>Izobraževanje uporabnikov</w:t>
      </w:r>
      <w:bookmarkEnd w:id="108"/>
      <w:bookmarkEnd w:id="109"/>
      <w:r w:rsidRPr="00E26FD8">
        <w:rPr>
          <w:rFonts w:cstheme="minorHAnsi"/>
          <w:b/>
        </w:rPr>
        <w:t xml:space="preserve"> na strani naročnika</w:t>
      </w:r>
      <w:bookmarkEnd w:id="110"/>
      <w:bookmarkEnd w:id="111"/>
      <w:bookmarkEnd w:id="112"/>
      <w:bookmarkEnd w:id="113"/>
    </w:p>
    <w:p w14:paraId="490EE281" w14:textId="77777777" w:rsidR="00772D80" w:rsidRPr="00E26FD8" w:rsidRDefault="00772D80" w:rsidP="002E1104">
      <w:pPr>
        <w:spacing w:line="312" w:lineRule="auto"/>
        <w:rPr>
          <w:rFonts w:cstheme="minorHAnsi"/>
        </w:rPr>
      </w:pPr>
      <w:r w:rsidRPr="00E26FD8">
        <w:rPr>
          <w:rFonts w:cstheme="minorHAnsi"/>
        </w:rPr>
        <w:t xml:space="preserve">Izbrani ponudnik bo izvedel izobraževanje, ki bo uporabnikom spektrometra na strani naročnika omogočalo seznanitev s sistemom in njegovo uporabo. Izobraževanje bo potekalo v ločenih ciklih vsaj </w:t>
      </w:r>
      <w:r w:rsidRPr="00E26FD8">
        <w:rPr>
          <w:rFonts w:cstheme="minorHAnsi"/>
        </w:rPr>
        <w:lastRenderedPageBreak/>
        <w:t>trikrat po pet dni na novih NMR spektrometrih, ki so predmet nadgradnje, po uspešno izvedeni inštalaciji.</w:t>
      </w:r>
    </w:p>
    <w:p w14:paraId="5B14427B" w14:textId="77777777" w:rsidR="00772D80" w:rsidRPr="00E26FD8" w:rsidRDefault="00772D80" w:rsidP="002E1104">
      <w:pPr>
        <w:spacing w:line="312" w:lineRule="auto"/>
        <w:rPr>
          <w:rFonts w:cstheme="minorHAnsi"/>
        </w:rPr>
      </w:pPr>
    </w:p>
    <w:p w14:paraId="33475DCC" w14:textId="77777777" w:rsidR="00772D80" w:rsidRPr="00E26FD8" w:rsidRDefault="00772D80" w:rsidP="002E1104">
      <w:pPr>
        <w:spacing w:line="312" w:lineRule="auto"/>
        <w:rPr>
          <w:rFonts w:cstheme="minorHAnsi"/>
          <w:b/>
        </w:rPr>
      </w:pPr>
      <w:bookmarkStart w:id="114" w:name="_Toc495400615"/>
      <w:bookmarkStart w:id="115" w:name="_Toc495401676"/>
      <w:bookmarkStart w:id="116" w:name="_Toc501632848"/>
      <w:bookmarkStart w:id="117" w:name="_Toc503440697"/>
      <w:bookmarkStart w:id="118" w:name="_Toc503440864"/>
      <w:bookmarkStart w:id="119" w:name="_Toc503440924"/>
      <w:r w:rsidRPr="00E26FD8">
        <w:rPr>
          <w:rFonts w:cstheme="minorHAnsi"/>
          <w:b/>
        </w:rPr>
        <w:t xml:space="preserve">Vzdrževanje </w:t>
      </w:r>
      <w:proofErr w:type="spellStart"/>
      <w:r w:rsidRPr="00E26FD8">
        <w:rPr>
          <w:rFonts w:cstheme="minorHAnsi"/>
          <w:b/>
        </w:rPr>
        <w:t>kriogenega</w:t>
      </w:r>
      <w:proofErr w:type="spellEnd"/>
      <w:r w:rsidRPr="00E26FD8">
        <w:rPr>
          <w:rFonts w:cstheme="minorHAnsi"/>
          <w:b/>
        </w:rPr>
        <w:t xml:space="preserve"> sistema</w:t>
      </w:r>
      <w:bookmarkEnd w:id="114"/>
      <w:bookmarkEnd w:id="115"/>
      <w:r w:rsidRPr="00E26FD8">
        <w:rPr>
          <w:rFonts w:cstheme="minorHAnsi"/>
          <w:b/>
        </w:rPr>
        <w:t xml:space="preserve"> in visoko občutljive </w:t>
      </w:r>
      <w:proofErr w:type="spellStart"/>
      <w:r w:rsidRPr="00E26FD8">
        <w:rPr>
          <w:rFonts w:cstheme="minorHAnsi"/>
          <w:b/>
        </w:rPr>
        <w:t>kriogene</w:t>
      </w:r>
      <w:proofErr w:type="spellEnd"/>
      <w:r w:rsidRPr="00E26FD8">
        <w:rPr>
          <w:rFonts w:cstheme="minorHAnsi"/>
          <w:b/>
        </w:rPr>
        <w:t xml:space="preserve"> merilne sonde</w:t>
      </w:r>
      <w:bookmarkEnd w:id="116"/>
      <w:bookmarkEnd w:id="117"/>
      <w:bookmarkEnd w:id="118"/>
      <w:bookmarkEnd w:id="119"/>
      <w:r w:rsidRPr="00E26FD8">
        <w:rPr>
          <w:rFonts w:cstheme="minorHAnsi"/>
          <w:b/>
        </w:rPr>
        <w:t xml:space="preserve"> </w:t>
      </w:r>
    </w:p>
    <w:p w14:paraId="53E63147" w14:textId="14493AD7" w:rsidR="00772D80" w:rsidRPr="00E26FD8" w:rsidRDefault="00772D80" w:rsidP="002E1104">
      <w:pPr>
        <w:spacing w:line="312" w:lineRule="auto"/>
        <w:rPr>
          <w:rFonts w:cstheme="minorHAnsi"/>
        </w:rPr>
      </w:pPr>
      <w:r w:rsidRPr="00E26FD8">
        <w:rPr>
          <w:rFonts w:cstheme="minorHAnsi"/>
        </w:rPr>
        <w:t>Ponudnik mora</w:t>
      </w:r>
      <w:r w:rsidR="00691868" w:rsidRPr="00E26FD8">
        <w:rPr>
          <w:rFonts w:cstheme="minorHAnsi"/>
        </w:rPr>
        <w:t xml:space="preserve"> v obdobju garancije, ki znaša pet let </w:t>
      </w:r>
      <w:r w:rsidR="00697512" w:rsidRPr="00E26FD8">
        <w:rPr>
          <w:rFonts w:cstheme="minorHAnsi"/>
        </w:rPr>
        <w:t xml:space="preserve">po podpisu dokončnega primopredajnega </w:t>
      </w:r>
      <w:proofErr w:type="spellStart"/>
      <w:r w:rsidR="00697512" w:rsidRPr="00E26FD8">
        <w:rPr>
          <w:rFonts w:cstheme="minorHAnsi"/>
        </w:rPr>
        <w:t>zapisnika,</w:t>
      </w:r>
      <w:r w:rsidRPr="00E26FD8">
        <w:rPr>
          <w:rFonts w:cstheme="minorHAnsi"/>
        </w:rPr>
        <w:t>vzdrževati</w:t>
      </w:r>
      <w:proofErr w:type="spellEnd"/>
      <w:r w:rsidRPr="00E26FD8">
        <w:rPr>
          <w:rFonts w:cstheme="minorHAnsi"/>
        </w:rPr>
        <w:t xml:space="preserve"> </w:t>
      </w:r>
      <w:proofErr w:type="spellStart"/>
      <w:r w:rsidRPr="00E26FD8">
        <w:rPr>
          <w:rFonts w:cstheme="minorHAnsi"/>
        </w:rPr>
        <w:t>kriogeni</w:t>
      </w:r>
      <w:proofErr w:type="spellEnd"/>
      <w:r w:rsidRPr="00E26FD8">
        <w:rPr>
          <w:rFonts w:cstheme="minorHAnsi"/>
        </w:rPr>
        <w:t xml:space="preserve"> sistem in visoko občutljivo </w:t>
      </w:r>
      <w:proofErr w:type="spellStart"/>
      <w:r w:rsidRPr="00E26FD8">
        <w:rPr>
          <w:rFonts w:cstheme="minorHAnsi"/>
        </w:rPr>
        <w:t>kriogeno</w:t>
      </w:r>
      <w:proofErr w:type="spellEnd"/>
      <w:r w:rsidRPr="00E26FD8">
        <w:rPr>
          <w:rFonts w:cstheme="minorHAnsi"/>
        </w:rPr>
        <w:t xml:space="preserve"> merilno sondo za obdobje petih let</w:t>
      </w:r>
      <w:bookmarkStart w:id="120" w:name="_Toc495400616"/>
      <w:bookmarkStart w:id="121" w:name="_Toc495401677"/>
      <w:r w:rsidRPr="00E26FD8">
        <w:rPr>
          <w:rFonts w:cstheme="minorHAnsi"/>
        </w:rPr>
        <w:t xml:space="preserve"> na način, ki bo omogočal njeno nemoteno delovanje</w:t>
      </w:r>
      <w:bookmarkEnd w:id="120"/>
      <w:bookmarkEnd w:id="121"/>
      <w:r w:rsidRPr="00E26FD8">
        <w:rPr>
          <w:rFonts w:cstheme="minorHAnsi"/>
        </w:rPr>
        <w:t>, vključno z morebitno zamenjavo okvarjenih delov.</w:t>
      </w:r>
    </w:p>
    <w:p w14:paraId="40FD4649" w14:textId="77777777" w:rsidR="00772D80" w:rsidRPr="00E26FD8" w:rsidRDefault="00772D80" w:rsidP="002E1104">
      <w:pPr>
        <w:spacing w:line="312" w:lineRule="auto"/>
        <w:rPr>
          <w:rFonts w:cstheme="minorHAnsi"/>
          <w:b/>
        </w:rPr>
      </w:pPr>
      <w:bookmarkStart w:id="122" w:name="_Toc501632850"/>
      <w:bookmarkStart w:id="123" w:name="_Toc503440699"/>
      <w:bookmarkStart w:id="124" w:name="_Toc503440866"/>
      <w:bookmarkStart w:id="125" w:name="_Toc503440926"/>
    </w:p>
    <w:p w14:paraId="4F7E4206" w14:textId="77777777" w:rsidR="00772D80" w:rsidRPr="00E26FD8" w:rsidRDefault="00772D80" w:rsidP="002E1104">
      <w:pPr>
        <w:spacing w:line="312" w:lineRule="auto"/>
        <w:rPr>
          <w:rFonts w:cstheme="minorHAnsi"/>
          <w:b/>
        </w:rPr>
      </w:pPr>
      <w:r w:rsidRPr="00E26FD8">
        <w:rPr>
          <w:rFonts w:cstheme="minorHAnsi"/>
          <w:b/>
        </w:rPr>
        <w:t>Programska oprema</w:t>
      </w:r>
      <w:bookmarkEnd w:id="122"/>
      <w:bookmarkEnd w:id="123"/>
      <w:bookmarkEnd w:id="124"/>
      <w:bookmarkEnd w:id="125"/>
    </w:p>
    <w:p w14:paraId="59AA1501" w14:textId="7C475682" w:rsidR="00772D80" w:rsidRPr="00E26FD8" w:rsidRDefault="00772D80" w:rsidP="002E1104">
      <w:pPr>
        <w:spacing w:line="312" w:lineRule="auto"/>
        <w:rPr>
          <w:rFonts w:cstheme="minorHAnsi"/>
        </w:rPr>
      </w:pPr>
      <w:r w:rsidRPr="00E26FD8">
        <w:rPr>
          <w:rFonts w:cstheme="minorHAnsi"/>
        </w:rPr>
        <w:t>Zaradi razvoja in posodobitev ter potrebnih nadgradenj operacijskega sistema računalnika za krmiljenje NMR spektrometra je izbrani ponudnik dolžan zagotavljati nadgradnjo programske opreme z namenom zagotavljanja popolne funkcionalnosti NMR spektrometra za obdobje desetih let od njegove inštalacije. Ponudnik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r w:rsidR="00DB0CB1" w:rsidRPr="00E26FD8">
        <w:rPr>
          <w:rFonts w:cstheme="minorHAnsi"/>
        </w:rPr>
        <w:t xml:space="preserve"> </w:t>
      </w:r>
      <w:r w:rsidRPr="00E26FD8">
        <w:rPr>
          <w:rFonts w:cstheme="minorHAnsi"/>
        </w:rPr>
        <w:t>Strošek nadgradenj programske in strojne opreme v prvih petih letih od podpisa končnega zapisnika o primopredaji</w:t>
      </w:r>
      <w:r w:rsidRPr="00E26FD8" w:rsidDel="009C7606">
        <w:rPr>
          <w:rFonts w:cstheme="minorHAnsi"/>
        </w:rPr>
        <w:t xml:space="preserve"> </w:t>
      </w:r>
      <w:r w:rsidRPr="00E26FD8">
        <w:rPr>
          <w:rFonts w:cstheme="minorHAnsi"/>
        </w:rPr>
        <w:t>NMR spektrometra vključen v po</w:t>
      </w:r>
      <w:r w:rsidR="00C56CB4" w:rsidRPr="00E26FD8">
        <w:rPr>
          <w:rFonts w:cstheme="minorHAnsi"/>
        </w:rPr>
        <w:t>stavko programska oprema</w:t>
      </w:r>
      <w:r w:rsidRPr="00E26FD8">
        <w:rPr>
          <w:rFonts w:cstheme="minorHAnsi"/>
        </w:rPr>
        <w:t xml:space="preserve">. </w:t>
      </w:r>
    </w:p>
    <w:p w14:paraId="4817B649" w14:textId="77777777" w:rsidR="00853B90" w:rsidRPr="00E26FD8" w:rsidRDefault="00853B90" w:rsidP="002E1104">
      <w:pPr>
        <w:spacing w:line="312" w:lineRule="auto"/>
        <w:rPr>
          <w:rFonts w:cstheme="minorHAnsi"/>
        </w:rPr>
      </w:pPr>
    </w:p>
    <w:p w14:paraId="6CF49F8D" w14:textId="77777777" w:rsidR="00772D80" w:rsidRPr="00E26FD8" w:rsidRDefault="00772D80" w:rsidP="002E1104">
      <w:pPr>
        <w:spacing w:line="312" w:lineRule="auto"/>
        <w:rPr>
          <w:rFonts w:cstheme="minorHAnsi"/>
        </w:rPr>
      </w:pPr>
      <w:r w:rsidRPr="00E26FD8">
        <w:rPr>
          <w:rFonts w:cstheme="minorHAnsi"/>
        </w:rPr>
        <w:t xml:space="preserve">Isto verzijo (nadgrajene) programske opreme, ki jo bo zagotovil ponudnik, bo naročnik lahko uporabljal še na petih delovnih postajah, ki bodo namenjene za obdelavo in procesiranje NMR podatkov. </w:t>
      </w:r>
    </w:p>
    <w:p w14:paraId="7F99DC67" w14:textId="77777777" w:rsidR="00772D80" w:rsidRPr="00E26FD8" w:rsidRDefault="00772D80" w:rsidP="002E1104">
      <w:pPr>
        <w:spacing w:line="312" w:lineRule="auto"/>
        <w:rPr>
          <w:rFonts w:cstheme="minorHAnsi"/>
        </w:rPr>
      </w:pPr>
    </w:p>
    <w:p w14:paraId="4CA9691B" w14:textId="05A00228" w:rsidR="00772D80" w:rsidRPr="00E26FD8" w:rsidRDefault="00772D80" w:rsidP="002E1104">
      <w:pPr>
        <w:spacing w:line="312" w:lineRule="auto"/>
        <w:rPr>
          <w:rFonts w:cstheme="minorHAnsi"/>
          <w:b/>
        </w:rPr>
      </w:pPr>
      <w:bookmarkStart w:id="126" w:name="_Toc501632851"/>
      <w:bookmarkStart w:id="127" w:name="_Toc503440700"/>
      <w:bookmarkStart w:id="128" w:name="_Toc503440867"/>
      <w:bookmarkStart w:id="129" w:name="_Toc503440927"/>
      <w:r w:rsidRPr="00E26FD8">
        <w:rPr>
          <w:rFonts w:cstheme="minorHAnsi"/>
          <w:b/>
        </w:rPr>
        <w:t>Servisni odzivni časi</w:t>
      </w:r>
      <w:bookmarkEnd w:id="126"/>
      <w:bookmarkEnd w:id="127"/>
      <w:bookmarkEnd w:id="128"/>
      <w:bookmarkEnd w:id="129"/>
      <w:r w:rsidR="00867DB1" w:rsidRPr="00E26FD8">
        <w:rPr>
          <w:rFonts w:cstheme="minorHAnsi"/>
          <w:b/>
        </w:rPr>
        <w:t xml:space="preserve"> v obdobju garancije</w:t>
      </w:r>
    </w:p>
    <w:p w14:paraId="1A321D3C" w14:textId="39995607" w:rsidR="00772D80" w:rsidRPr="00E26FD8" w:rsidRDefault="00772D80" w:rsidP="002E1104">
      <w:pPr>
        <w:spacing w:line="312" w:lineRule="auto"/>
        <w:rPr>
          <w:rFonts w:cstheme="minorHAnsi"/>
        </w:rPr>
      </w:pPr>
      <w:bookmarkStart w:id="130" w:name="_Hlk10633322"/>
      <w:r w:rsidRPr="00E26FD8">
        <w:rPr>
          <w:rFonts w:cstheme="minorHAnsi"/>
        </w:rPr>
        <w:t>Izbrani ponudnik je ob morebitni okvari spektrometra dolžan v roku 72 ur odgovoriti telefonsko ali po elektronski pošti na poziv naročnika. V roku 14 dni je izbrani ponudnik dolžan zagotoviti</w:t>
      </w:r>
      <w:r w:rsidR="00D07130" w:rsidRPr="00E26FD8">
        <w:rPr>
          <w:rFonts w:cstheme="minorHAnsi"/>
        </w:rPr>
        <w:t xml:space="preserve"> garancijski </w:t>
      </w:r>
      <w:r w:rsidRPr="00E26FD8">
        <w:rPr>
          <w:rFonts w:cstheme="minorHAnsi"/>
        </w:rPr>
        <w:t xml:space="preserve"> servis in rezervne dele, ki so predmet okvare sistema in sistem povrniti v delujoče stanje</w:t>
      </w:r>
      <w:bookmarkEnd w:id="130"/>
      <w:r w:rsidRPr="00E26FD8">
        <w:rPr>
          <w:rFonts w:cstheme="minorHAnsi"/>
        </w:rPr>
        <w:t>.</w:t>
      </w:r>
      <w:bookmarkEnd w:id="106"/>
      <w:bookmarkEnd w:id="107"/>
    </w:p>
    <w:p w14:paraId="0F9833E8" w14:textId="2206AFD6" w:rsidR="00772D80" w:rsidRPr="00E26FD8" w:rsidRDefault="003342FE" w:rsidP="002E1104">
      <w:pPr>
        <w:spacing w:line="312" w:lineRule="auto"/>
        <w:rPr>
          <w:rFonts w:cstheme="minorHAnsi"/>
          <w:b/>
        </w:rPr>
      </w:pPr>
      <w:r w:rsidRPr="00E26FD8">
        <w:rPr>
          <w:rFonts w:cstheme="minorHAnsi"/>
        </w:rPr>
        <w:t>P</w:t>
      </w:r>
      <w:r w:rsidR="00772D80" w:rsidRPr="00E26FD8">
        <w:rPr>
          <w:rFonts w:cstheme="minorHAnsi"/>
          <w:b/>
        </w:rPr>
        <w:t>odpora magnetu</w:t>
      </w:r>
    </w:p>
    <w:p w14:paraId="5D0C0C18" w14:textId="6EDE0AA0" w:rsidR="00772D80" w:rsidRPr="00E26FD8" w:rsidRDefault="00772D80" w:rsidP="002E1104">
      <w:pPr>
        <w:spacing w:line="312" w:lineRule="auto"/>
        <w:rPr>
          <w:rFonts w:cstheme="minorHAnsi"/>
        </w:rPr>
      </w:pPr>
      <w:r w:rsidRPr="00E26FD8">
        <w:rPr>
          <w:rFonts w:cstheme="minorHAnsi"/>
        </w:rPr>
        <w:t xml:space="preserve">Od izbranega ponudnika se pričakuje vsaj delna </w:t>
      </w:r>
      <w:r w:rsidR="00445565" w:rsidRPr="00E26FD8">
        <w:rPr>
          <w:rFonts w:cstheme="minorHAnsi"/>
        </w:rPr>
        <w:t>nadgradn</w:t>
      </w:r>
      <w:r w:rsidR="00DB0CB1" w:rsidRPr="00E26FD8">
        <w:rPr>
          <w:rFonts w:cstheme="minorHAnsi"/>
        </w:rPr>
        <w:t>ja</w:t>
      </w:r>
      <w:r w:rsidRPr="00E26FD8">
        <w:rPr>
          <w:rFonts w:cstheme="minorHAnsi"/>
        </w:rPr>
        <w:t xml:space="preserve"> kontrolnega sistema magneta. V pričakovanem sklopu nadgradnje sistema se pričakuje vsaj posodobitev programske opreme, ki omogoča merjenja </w:t>
      </w:r>
      <w:proofErr w:type="spellStart"/>
      <w:r w:rsidRPr="00E26FD8">
        <w:rPr>
          <w:rFonts w:cstheme="minorHAnsi"/>
        </w:rPr>
        <w:t>kriogenih</w:t>
      </w:r>
      <w:proofErr w:type="spellEnd"/>
      <w:r w:rsidRPr="00E26FD8">
        <w:rPr>
          <w:rFonts w:cstheme="minorHAnsi"/>
        </w:rPr>
        <w:t xml:space="preserve"> tekočin, temperature magneta, kontroliranje tlakov zgornje in spodnje posode s </w:t>
      </w:r>
      <w:proofErr w:type="spellStart"/>
      <w:r w:rsidRPr="00E26FD8">
        <w:rPr>
          <w:rFonts w:cstheme="minorHAnsi"/>
        </w:rPr>
        <w:t>kriostatom</w:t>
      </w:r>
      <w:proofErr w:type="spellEnd"/>
      <w:r w:rsidRPr="00E26FD8">
        <w:rPr>
          <w:rFonts w:cstheme="minorHAnsi"/>
        </w:rPr>
        <w:t xml:space="preserve"> ter obveščanja o morebitnih okvarah črpalk, ki zagotavljajo temperaturo 2.2</w:t>
      </w:r>
      <w:r w:rsidR="00D92B3D" w:rsidRPr="00E26FD8">
        <w:rPr>
          <w:rFonts w:cstheme="minorHAnsi"/>
        </w:rPr>
        <w:t xml:space="preserve"> </w:t>
      </w:r>
      <w:r w:rsidRPr="00E26FD8">
        <w:rPr>
          <w:rFonts w:cstheme="minorHAnsi"/>
        </w:rPr>
        <w:t xml:space="preserve">K znotraj </w:t>
      </w:r>
      <w:proofErr w:type="spellStart"/>
      <w:r w:rsidRPr="00E26FD8">
        <w:rPr>
          <w:rFonts w:cstheme="minorHAnsi"/>
        </w:rPr>
        <w:t>kriostata</w:t>
      </w:r>
      <w:proofErr w:type="spellEnd"/>
      <w:r w:rsidRPr="00E26FD8">
        <w:rPr>
          <w:rFonts w:cstheme="minorHAnsi"/>
        </w:rPr>
        <w:t>.</w:t>
      </w:r>
    </w:p>
    <w:p w14:paraId="3238D321" w14:textId="77777777" w:rsidR="00772D80" w:rsidRPr="00E26FD8" w:rsidRDefault="00772D80" w:rsidP="002E1104">
      <w:pPr>
        <w:spacing w:line="312" w:lineRule="auto"/>
        <w:rPr>
          <w:rFonts w:cstheme="minorHAnsi"/>
        </w:rPr>
      </w:pPr>
    </w:p>
    <w:p w14:paraId="49086DBB" w14:textId="0F6C9CD4" w:rsidR="00772D80" w:rsidRPr="00E26FD8" w:rsidRDefault="00965244" w:rsidP="002E1104">
      <w:pPr>
        <w:spacing w:line="312" w:lineRule="auto"/>
        <w:rPr>
          <w:rFonts w:cstheme="minorHAnsi"/>
          <w:b/>
          <w:bCs/>
        </w:rPr>
      </w:pPr>
      <w:bookmarkStart w:id="131" w:name="_Toc11062395"/>
      <w:bookmarkStart w:id="132" w:name="_Toc11062573"/>
      <w:r w:rsidRPr="00E26FD8">
        <w:rPr>
          <w:rFonts w:cstheme="minorHAnsi"/>
          <w:b/>
          <w:bCs/>
        </w:rPr>
        <w:t>11</w:t>
      </w:r>
      <w:r w:rsidR="00772D80" w:rsidRPr="00E26FD8">
        <w:rPr>
          <w:rFonts w:cstheme="minorHAnsi"/>
          <w:b/>
          <w:bCs/>
        </w:rPr>
        <w:t xml:space="preserve">.2. Tehnične specifikacije, ki jih mora izpolnjevati ponudba za </w:t>
      </w:r>
      <w:bookmarkStart w:id="133" w:name="_Hlk10622350"/>
      <w:r w:rsidR="00772D80" w:rsidRPr="00E26FD8">
        <w:rPr>
          <w:rFonts w:cstheme="minorHAnsi"/>
          <w:b/>
          <w:bCs/>
        </w:rPr>
        <w:t>nadgradnjo 600 MHz NMR spektrometra (Lara):</w:t>
      </w:r>
      <w:bookmarkEnd w:id="131"/>
      <w:bookmarkEnd w:id="132"/>
    </w:p>
    <w:bookmarkEnd w:id="133"/>
    <w:p w14:paraId="6366897B" w14:textId="77777777" w:rsidR="00772D80" w:rsidRPr="00E26FD8" w:rsidRDefault="00772D80" w:rsidP="002E1104">
      <w:pPr>
        <w:spacing w:line="312" w:lineRule="auto"/>
        <w:rPr>
          <w:rFonts w:cstheme="minorHAnsi"/>
        </w:rPr>
      </w:pPr>
    </w:p>
    <w:p w14:paraId="6FB518C2" w14:textId="2FA1DD06" w:rsidR="00772D80" w:rsidRPr="00E26FD8" w:rsidRDefault="00965244" w:rsidP="002E1104">
      <w:pPr>
        <w:spacing w:line="312" w:lineRule="auto"/>
        <w:rPr>
          <w:rFonts w:cstheme="minorHAnsi"/>
          <w:b/>
          <w:bCs/>
        </w:rPr>
      </w:pPr>
      <w:bookmarkStart w:id="134" w:name="_Toc11062396"/>
      <w:bookmarkStart w:id="135" w:name="_Toc11062574"/>
      <w:r w:rsidRPr="00E26FD8">
        <w:rPr>
          <w:rFonts w:cstheme="minorHAnsi"/>
          <w:b/>
          <w:bCs/>
        </w:rPr>
        <w:t>11</w:t>
      </w:r>
      <w:r w:rsidR="00772D80" w:rsidRPr="00E26FD8">
        <w:rPr>
          <w:rFonts w:cstheme="minorHAnsi"/>
          <w:b/>
          <w:bCs/>
        </w:rPr>
        <w:t xml:space="preserve">.2.1. NMR spektrometer (ang. </w:t>
      </w:r>
      <w:proofErr w:type="spellStart"/>
      <w:r w:rsidR="00772D80" w:rsidRPr="00E26FD8">
        <w:rPr>
          <w:rFonts w:cstheme="minorHAnsi"/>
          <w:b/>
          <w:bCs/>
        </w:rPr>
        <w:t>console</w:t>
      </w:r>
      <w:proofErr w:type="spellEnd"/>
      <w:r w:rsidR="00772D80" w:rsidRPr="00E26FD8">
        <w:rPr>
          <w:rFonts w:cstheme="minorHAnsi"/>
          <w:b/>
          <w:bCs/>
        </w:rPr>
        <w:t>)</w:t>
      </w:r>
      <w:bookmarkEnd w:id="134"/>
      <w:bookmarkEnd w:id="135"/>
    </w:p>
    <w:p w14:paraId="083424B0"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Štiri kanalni RF sistem z možnostjo nadgraditve</w:t>
      </w:r>
    </w:p>
    <w:p w14:paraId="53702DA2"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Dva 100 W ojačevalca, ki omogočata dva visokofrekvenčna kanala 1H,19F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11937473"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300 W ojačevalca, ki omogočata širokopasovno frekvenčno območje vsaj med 10 in 250 MHz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 NMR eksperimentov na vsaj dveh kanalih.</w:t>
      </w:r>
    </w:p>
    <w:p w14:paraId="60E71606"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150 W ojačevalec za 2H jedro, ki omogoča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jedra ter uporabo najsodobnejših tehnik gradientnega zagotavljanja homogenosti magnetnega polja (ang. gradient </w:t>
      </w:r>
      <w:proofErr w:type="spellStart"/>
      <w:r w:rsidRPr="00E26FD8">
        <w:rPr>
          <w:rFonts w:asciiTheme="minorHAnsi" w:hAnsiTheme="minorHAnsi" w:cstheme="minorHAnsi"/>
          <w:sz w:val="22"/>
          <w:szCs w:val="22"/>
        </w:rPr>
        <w:t>shimming</w:t>
      </w:r>
      <w:proofErr w:type="spellEnd"/>
      <w:r w:rsidRPr="00E26FD8">
        <w:rPr>
          <w:rFonts w:asciiTheme="minorHAnsi" w:hAnsiTheme="minorHAnsi" w:cstheme="minorHAnsi"/>
          <w:sz w:val="22"/>
          <w:szCs w:val="22"/>
        </w:rPr>
        <w:t xml:space="preserve"> on 2H </w:t>
      </w:r>
      <w:proofErr w:type="spellStart"/>
      <w:r w:rsidRPr="00E26FD8">
        <w:rPr>
          <w:rFonts w:asciiTheme="minorHAnsi" w:hAnsiTheme="minorHAnsi" w:cstheme="minorHAnsi"/>
          <w:sz w:val="22"/>
          <w:szCs w:val="22"/>
        </w:rPr>
        <w:t>nucleus</w:t>
      </w:r>
      <w:proofErr w:type="spellEnd"/>
      <w:r w:rsidRPr="00E26FD8">
        <w:rPr>
          <w:rFonts w:asciiTheme="minorHAnsi" w:hAnsiTheme="minorHAnsi" w:cstheme="minorHAnsi"/>
          <w:sz w:val="22"/>
          <w:szCs w:val="22"/>
        </w:rPr>
        <w:t>)</w:t>
      </w:r>
    </w:p>
    <w:p w14:paraId="1C44D181"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Linearno upravljanje amplitude, frekvence in faze</w:t>
      </w:r>
    </w:p>
    <w:p w14:paraId="1725F5DE"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Nadzor oblikovanja frekvence, amplitude in faze pulzov ter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na osnovi sestavljenih pulzov v pogojih sinhronega in asinhronega delovanja na vseh štirih kanalih</w:t>
      </w:r>
    </w:p>
    <w:p w14:paraId="2655FB60"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2H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 xml:space="preserve">). Sistem mora biti združljiv z gradientnim določanjem toka v tuljavah za vzdrževanje homogenega magnetnega polja v vzorcu in </w:t>
      </w:r>
      <w:proofErr w:type="spellStart"/>
      <w:r w:rsidRPr="00E26FD8">
        <w:rPr>
          <w:rFonts w:asciiTheme="minorHAnsi" w:hAnsiTheme="minorHAnsi" w:cstheme="minorHAnsi"/>
          <w:sz w:val="22"/>
          <w:szCs w:val="22"/>
        </w:rPr>
        <w:t>devterijskim</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razklapljanjem</w:t>
      </w:r>
      <w:proofErr w:type="spellEnd"/>
      <w:r w:rsidRPr="00E26FD8">
        <w:rPr>
          <w:rFonts w:asciiTheme="minorHAnsi" w:hAnsiTheme="minorHAnsi" w:cstheme="minorHAnsi"/>
          <w:sz w:val="22"/>
          <w:szCs w:val="22"/>
        </w:rPr>
        <w:t>.</w:t>
      </w:r>
    </w:p>
    <w:p w14:paraId="4B994E6B"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oddajnik/sprejemnik z visokim dinamičnim območjem in možnostjo vzporednega zajemanja signalov na vsaj dveh kanalih </w:t>
      </w:r>
    </w:p>
    <w:p w14:paraId="53622FB8"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Visokopasovni</w:t>
      </w:r>
      <w:proofErr w:type="spellEnd"/>
      <w:r w:rsidRPr="00E26FD8">
        <w:rPr>
          <w:rFonts w:asciiTheme="minorHAnsi" w:hAnsiTheme="minorHAnsi" w:cstheme="minorHAnsi"/>
          <w:sz w:val="22"/>
          <w:szCs w:val="22"/>
        </w:rPr>
        <w:t xml:space="preserve"> in </w:t>
      </w:r>
      <w:proofErr w:type="spellStart"/>
      <w:r w:rsidRPr="00E26FD8">
        <w:rPr>
          <w:rFonts w:asciiTheme="minorHAnsi" w:hAnsiTheme="minorHAnsi" w:cstheme="minorHAnsi"/>
          <w:sz w:val="22"/>
          <w:szCs w:val="22"/>
        </w:rPr>
        <w:t>nizkopasovni</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GaAs</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z nizkim šumom za 1H/19F in za širokopasovne kanale.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morajo omogočati izvedbe 1H/19F NMR eksperimentov, prav tako pa vse sodobne </w:t>
      </w:r>
      <w:proofErr w:type="spellStart"/>
      <w:r w:rsidRPr="00E26FD8">
        <w:rPr>
          <w:rFonts w:asciiTheme="minorHAnsi" w:hAnsiTheme="minorHAnsi" w:cstheme="minorHAnsi"/>
          <w:sz w:val="22"/>
          <w:szCs w:val="22"/>
        </w:rPr>
        <w:t>heteronuklearne</w:t>
      </w:r>
      <w:proofErr w:type="spellEnd"/>
      <w:r w:rsidRPr="00E26FD8">
        <w:rPr>
          <w:rFonts w:asciiTheme="minorHAnsi" w:hAnsiTheme="minorHAnsi" w:cstheme="minorHAnsi"/>
          <w:sz w:val="22"/>
          <w:szCs w:val="22"/>
        </w:rPr>
        <w:t xml:space="preserve"> eksperimente na bioloških vzorcih</w:t>
      </w:r>
    </w:p>
    <w:p w14:paraId="78CD7F4E"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Avtomatsko uglaševanje sond za vsa jedra</w:t>
      </w:r>
    </w:p>
    <w:p w14:paraId="7E99CEE4"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Gradientna enota za ustvarjanje gradienta magnetnega polja vzdolž Z osi, ki omogoča celovito podporo za uporabo sond</w:t>
      </w:r>
    </w:p>
    <w:p w14:paraId="6DA2EEE5"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Visoko stabilna enota za regulacijo temperature vzorca. Sistem mora biti opremljen z najmodernejšo temperaturno enoto, ki zagotavlja stabilnost temperature vzorca ≤ 0.1°C</w:t>
      </w:r>
    </w:p>
    <w:p w14:paraId="1EB3C0F4"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Sistem za ohlajanje vstopnega plina za regulacijo temperature vzorca v sondi do vsaj -40 °C</w:t>
      </w:r>
    </w:p>
    <w:p w14:paraId="70FE0A8F"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1H/19F, 2H, 13C, 15N in 31P pasovno prepustni filtri </w:t>
      </w:r>
    </w:p>
    <w:p w14:paraId="5CE7F972"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Posamezne komponente spektrometra morajo zagotoviti celovito podporo ponujene opreme, ki je predmet razpisne dokumentacije za doseganje tovarniških specifikacij </w:t>
      </w:r>
    </w:p>
    <w:p w14:paraId="4A598106"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Avtomatski menjalec vzorcev</w:t>
      </w:r>
    </w:p>
    <w:p w14:paraId="66B7B19F"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Menjalec vzorcev mora imeti možnost držanja in zamenjave vsaj 24 vzorcev ob tem, da ponudnik zagotovi enako število nosilcev NMR vzorcev (ang. </w:t>
      </w:r>
      <w:proofErr w:type="spellStart"/>
      <w:r w:rsidRPr="00E26FD8">
        <w:rPr>
          <w:rFonts w:asciiTheme="minorHAnsi" w:hAnsiTheme="minorHAnsi" w:cstheme="minorHAnsi"/>
          <w:sz w:val="22"/>
          <w:szCs w:val="22"/>
        </w:rPr>
        <w:t>spiner</w:t>
      </w:r>
      <w:proofErr w:type="spellEnd"/>
      <w:r w:rsidRPr="00E26FD8">
        <w:rPr>
          <w:rFonts w:asciiTheme="minorHAnsi" w:hAnsiTheme="minorHAnsi" w:cstheme="minorHAnsi"/>
          <w:sz w:val="22"/>
          <w:szCs w:val="22"/>
        </w:rPr>
        <w:t>), kot jih določa avtomatski menjalnik.</w:t>
      </w:r>
    </w:p>
    <w:p w14:paraId="302616ED" w14:textId="77777777" w:rsidR="00772D80" w:rsidRPr="00E26FD8" w:rsidRDefault="00772D80" w:rsidP="002E1104">
      <w:pPr>
        <w:spacing w:line="312" w:lineRule="auto"/>
        <w:rPr>
          <w:rFonts w:cstheme="minorHAnsi"/>
        </w:rPr>
      </w:pPr>
    </w:p>
    <w:p w14:paraId="404A46BB" w14:textId="55841863" w:rsidR="00772D80" w:rsidRPr="00E26FD8" w:rsidRDefault="00965244" w:rsidP="002E1104">
      <w:pPr>
        <w:spacing w:line="312" w:lineRule="auto"/>
        <w:rPr>
          <w:rFonts w:cstheme="minorHAnsi"/>
          <w:b/>
          <w:bCs/>
        </w:rPr>
      </w:pPr>
      <w:bookmarkStart w:id="136" w:name="_Toc11062397"/>
      <w:bookmarkStart w:id="137" w:name="_Toc11062575"/>
      <w:r w:rsidRPr="00E26FD8">
        <w:rPr>
          <w:rFonts w:cstheme="minorHAnsi"/>
          <w:b/>
          <w:bCs/>
        </w:rPr>
        <w:t>11</w:t>
      </w:r>
      <w:r w:rsidR="00772D80" w:rsidRPr="00E26FD8">
        <w:rPr>
          <w:rFonts w:cstheme="minorHAnsi"/>
          <w:b/>
          <w:bCs/>
        </w:rPr>
        <w:t xml:space="preserve">.2.2. Visoko občutljiva </w:t>
      </w:r>
      <w:proofErr w:type="spellStart"/>
      <w:r w:rsidR="00772D80" w:rsidRPr="00E26FD8">
        <w:rPr>
          <w:rFonts w:cstheme="minorHAnsi"/>
          <w:b/>
          <w:bCs/>
        </w:rPr>
        <w:t>kriogena</w:t>
      </w:r>
      <w:proofErr w:type="spellEnd"/>
      <w:r w:rsidR="00772D80" w:rsidRPr="00E26FD8">
        <w:rPr>
          <w:rFonts w:cstheme="minorHAnsi"/>
          <w:b/>
          <w:bCs/>
        </w:rPr>
        <w:t xml:space="preserve"> merilna sonda</w:t>
      </w:r>
      <w:bookmarkEnd w:id="136"/>
      <w:bookmarkEnd w:id="137"/>
    </w:p>
    <w:p w14:paraId="582C31B0" w14:textId="77777777" w:rsidR="00445565" w:rsidRPr="00E26FD8" w:rsidRDefault="00445565"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600 MHz več resonančna </w:t>
      </w:r>
      <w:proofErr w:type="spellStart"/>
      <w:r w:rsidRPr="00E26FD8">
        <w:rPr>
          <w:rFonts w:asciiTheme="minorHAnsi" w:hAnsiTheme="minorHAnsi" w:cstheme="minorHAnsi"/>
          <w:sz w:val="22"/>
          <w:szCs w:val="22"/>
        </w:rPr>
        <w:t>kriogena</w:t>
      </w:r>
      <w:proofErr w:type="spellEnd"/>
      <w:r w:rsidRPr="00E26FD8">
        <w:rPr>
          <w:rFonts w:asciiTheme="minorHAnsi" w:hAnsiTheme="minorHAnsi" w:cstheme="minorHAnsi"/>
          <w:sz w:val="22"/>
          <w:szCs w:val="22"/>
        </w:rPr>
        <w:t xml:space="preserve"> sonda, ki omogoča istočasno zajemanje vsaj 1H/19F, 13C in 15N jeder</w:t>
      </w:r>
    </w:p>
    <w:p w14:paraId="164FDD42"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Visoko občutljiva </w:t>
      </w:r>
      <w:proofErr w:type="spellStart"/>
      <w:r w:rsidRPr="00E26FD8">
        <w:rPr>
          <w:rFonts w:asciiTheme="minorHAnsi" w:hAnsiTheme="minorHAnsi" w:cstheme="minorHAnsi"/>
          <w:sz w:val="22"/>
          <w:szCs w:val="22"/>
        </w:rPr>
        <w:t>kriogena</w:t>
      </w:r>
      <w:proofErr w:type="spellEnd"/>
      <w:r w:rsidRPr="00E26FD8">
        <w:rPr>
          <w:rFonts w:asciiTheme="minorHAnsi" w:hAnsiTheme="minorHAnsi" w:cstheme="minorHAnsi"/>
          <w:sz w:val="22"/>
          <w:szCs w:val="22"/>
        </w:rPr>
        <w:t xml:space="preserve"> merilna sonda z avtomatskim uglaševanjem in gradientom vzdolž Z osi s povečano občutljivostjo za 1H in 13C jedra ter z dodatnima 15N in 2H kanaloma, ki omogoča </w:t>
      </w:r>
      <w:r w:rsidRPr="00E26FD8">
        <w:rPr>
          <w:rFonts w:asciiTheme="minorHAnsi" w:hAnsiTheme="minorHAnsi" w:cstheme="minorHAnsi"/>
          <w:sz w:val="22"/>
          <w:szCs w:val="22"/>
        </w:rPr>
        <w:lastRenderedPageBreak/>
        <w:t xml:space="preserve">snemanje bioloških trojno-resonančnih NMR eksperimentov z možnostjo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devterijevega jedra</w:t>
      </w:r>
    </w:p>
    <w:p w14:paraId="2A38D836"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Vodno hlajen zaprt in cikličen helijev </w:t>
      </w:r>
      <w:proofErr w:type="spellStart"/>
      <w:r w:rsidRPr="00E26FD8">
        <w:rPr>
          <w:rFonts w:asciiTheme="minorHAnsi" w:hAnsiTheme="minorHAnsi" w:cstheme="minorHAnsi"/>
          <w:sz w:val="22"/>
          <w:szCs w:val="22"/>
        </w:rPr>
        <w:t>kriogen</w:t>
      </w:r>
      <w:proofErr w:type="spellEnd"/>
      <w:r w:rsidRPr="00E26FD8">
        <w:rPr>
          <w:rFonts w:asciiTheme="minorHAnsi" w:hAnsiTheme="minorHAnsi" w:cstheme="minorHAnsi"/>
          <w:sz w:val="22"/>
          <w:szCs w:val="22"/>
        </w:rPr>
        <w:t xml:space="preserve"> sistem, ki omogoča neprekinjeno uporabo in je podprt z UPS sistemom</w:t>
      </w:r>
    </w:p>
    <w:p w14:paraId="61CB5BAB"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518896F9"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2H jeder (ang. 2H </w:t>
      </w:r>
      <w:proofErr w:type="spellStart"/>
      <w:r w:rsidRPr="00E26FD8">
        <w:rPr>
          <w:rFonts w:asciiTheme="minorHAnsi" w:hAnsiTheme="minorHAnsi" w:cstheme="minorHAnsi"/>
          <w:sz w:val="22"/>
          <w:szCs w:val="22"/>
        </w:rPr>
        <w:t>decoupling</w:t>
      </w:r>
      <w:proofErr w:type="spellEnd"/>
      <w:r w:rsidRPr="00E26FD8">
        <w:rPr>
          <w:rFonts w:asciiTheme="minorHAnsi" w:hAnsiTheme="minorHAnsi" w:cstheme="minorHAnsi"/>
          <w:sz w:val="22"/>
          <w:szCs w:val="22"/>
        </w:rPr>
        <w:t>)</w:t>
      </w:r>
    </w:p>
    <w:p w14:paraId="00149EDC"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5000:1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321F0D94"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770:1 (40% para-</w:t>
      </w:r>
      <w:proofErr w:type="spellStart"/>
      <w:r w:rsidRPr="00E26FD8">
        <w:rPr>
          <w:rFonts w:asciiTheme="minorHAnsi" w:hAnsiTheme="minorHAnsi" w:cstheme="minorHAnsi"/>
          <w:sz w:val="22"/>
          <w:szCs w:val="22"/>
        </w:rPr>
        <w:t>dioksan</w:t>
      </w:r>
      <w:proofErr w:type="spellEnd"/>
      <w:r w:rsidRPr="00E26FD8">
        <w:rPr>
          <w:rFonts w:asciiTheme="minorHAnsi" w:hAnsiTheme="minorHAnsi" w:cstheme="minorHAnsi"/>
          <w:sz w:val="22"/>
          <w:szCs w:val="22"/>
        </w:rPr>
        <w:t xml:space="preserve"> v 60% </w:t>
      </w:r>
      <w:proofErr w:type="spellStart"/>
      <w:r w:rsidRPr="00E26FD8">
        <w:rPr>
          <w:rFonts w:asciiTheme="minorHAnsi" w:hAnsiTheme="minorHAnsi" w:cstheme="minorHAnsi"/>
          <w:sz w:val="22"/>
          <w:szCs w:val="22"/>
        </w:rPr>
        <w:t>devterobenzenu</w:t>
      </w:r>
      <w:proofErr w:type="spellEnd"/>
      <w:r w:rsidRPr="00E26FD8">
        <w:rPr>
          <w:rFonts w:asciiTheme="minorHAnsi" w:hAnsiTheme="minorHAnsi" w:cstheme="minorHAnsi"/>
          <w:sz w:val="22"/>
          <w:szCs w:val="22"/>
        </w:rPr>
        <w:t xml:space="preserve"> - ASTM,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6C58AE52"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8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2124792D"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15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0F4970B8"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35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0F75ED42"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Širina signala brez vrtenja (signal 0.3% CHCl3 v acetonu-d6) na 50%/0.55%/0.11% višini signala maksimalno 1/12/24 Hz </w:t>
      </w:r>
    </w:p>
    <w:p w14:paraId="3A1BA91C"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0 do 60°C</w:t>
      </w:r>
    </w:p>
    <w:p w14:paraId="5233707C" w14:textId="77777777" w:rsidR="00772D80" w:rsidRPr="00E26FD8" w:rsidRDefault="00772D80" w:rsidP="002E1104">
      <w:pPr>
        <w:spacing w:line="312" w:lineRule="auto"/>
        <w:rPr>
          <w:rFonts w:cstheme="minorHAnsi"/>
        </w:rPr>
      </w:pPr>
    </w:p>
    <w:p w14:paraId="1A6F32AB" w14:textId="206E2438" w:rsidR="00772D80" w:rsidRPr="00E26FD8" w:rsidRDefault="00965244" w:rsidP="002E1104">
      <w:pPr>
        <w:spacing w:line="312" w:lineRule="auto"/>
        <w:rPr>
          <w:rFonts w:cstheme="minorHAnsi"/>
          <w:b/>
          <w:bCs/>
        </w:rPr>
      </w:pPr>
      <w:bookmarkStart w:id="138" w:name="_Toc11062398"/>
      <w:bookmarkStart w:id="139" w:name="_Toc11062576"/>
      <w:r w:rsidRPr="00E26FD8">
        <w:rPr>
          <w:rFonts w:cstheme="minorHAnsi"/>
          <w:b/>
          <w:bCs/>
        </w:rPr>
        <w:t>11</w:t>
      </w:r>
      <w:r w:rsidR="00772D80" w:rsidRPr="00E26FD8">
        <w:rPr>
          <w:rFonts w:cstheme="minorHAnsi"/>
          <w:b/>
          <w:bCs/>
        </w:rPr>
        <w:t xml:space="preserve">.2.3. Nosilci za NMR cevke (ang. </w:t>
      </w:r>
      <w:proofErr w:type="spellStart"/>
      <w:r w:rsidR="00772D80" w:rsidRPr="00E26FD8">
        <w:rPr>
          <w:rFonts w:cstheme="minorHAnsi"/>
          <w:b/>
          <w:bCs/>
        </w:rPr>
        <w:t>spiner</w:t>
      </w:r>
      <w:proofErr w:type="spellEnd"/>
      <w:r w:rsidR="00772D80" w:rsidRPr="00E26FD8">
        <w:rPr>
          <w:rFonts w:cstheme="minorHAnsi"/>
          <w:b/>
          <w:bCs/>
        </w:rPr>
        <w:t>)</w:t>
      </w:r>
      <w:bookmarkEnd w:id="138"/>
      <w:bookmarkEnd w:id="139"/>
    </w:p>
    <w:p w14:paraId="36F799FF" w14:textId="77777777" w:rsidR="00772D80" w:rsidRPr="00E26FD8" w:rsidRDefault="00772D80" w:rsidP="002E1104">
      <w:pPr>
        <w:spacing w:line="312" w:lineRule="auto"/>
        <w:rPr>
          <w:rFonts w:cstheme="minorHAnsi"/>
        </w:rPr>
      </w:pPr>
      <w:r w:rsidRPr="00E26FD8">
        <w:rPr>
          <w:rFonts w:cstheme="minorHAnsi"/>
        </w:rPr>
        <w:t>Vsi nosilci morajo biti zmožni uporabe pri nizkih in visokih temperaturah, kot jih določa temperaturno območje sond, ki so predmet javnega naročila.</w:t>
      </w:r>
    </w:p>
    <w:p w14:paraId="53DB973D" w14:textId="70B26A94" w:rsidR="00772D80" w:rsidRPr="00E26FD8" w:rsidRDefault="00772D80" w:rsidP="002E1104">
      <w:pPr>
        <w:spacing w:line="312" w:lineRule="auto"/>
        <w:rPr>
          <w:rFonts w:cstheme="minorHAnsi"/>
        </w:rPr>
      </w:pPr>
      <w:r w:rsidRPr="00E26FD8">
        <w:rPr>
          <w:rFonts w:cstheme="minorHAnsi"/>
        </w:rPr>
        <w:t xml:space="preserve">Od ponudnika se zahteva, da priloži vsaj 50 cevk, ki omogočajo izboljšanje občutljivosti na vzorcih s povečano koncentracijo soli ter </w:t>
      </w:r>
      <w:r w:rsidR="00A819FF" w:rsidRPr="00E26FD8">
        <w:rPr>
          <w:rFonts w:cstheme="minorHAnsi"/>
        </w:rPr>
        <w:t xml:space="preserve">vsaj </w:t>
      </w:r>
      <w:r w:rsidRPr="00E26FD8">
        <w:rPr>
          <w:rFonts w:cstheme="minorHAnsi"/>
        </w:rPr>
        <w:t>24 ustreznih nosilcev.</w:t>
      </w:r>
    </w:p>
    <w:p w14:paraId="2A45E391" w14:textId="77777777" w:rsidR="00772D80" w:rsidRPr="00E26FD8" w:rsidRDefault="00772D80" w:rsidP="002E1104">
      <w:pPr>
        <w:spacing w:line="312" w:lineRule="auto"/>
        <w:rPr>
          <w:rFonts w:cstheme="minorHAnsi"/>
          <w:b/>
          <w:bCs/>
        </w:rPr>
      </w:pPr>
    </w:p>
    <w:p w14:paraId="5637F470" w14:textId="0D4F1037" w:rsidR="00772D80" w:rsidRPr="00E26FD8" w:rsidRDefault="00965244" w:rsidP="002E1104">
      <w:pPr>
        <w:spacing w:line="312" w:lineRule="auto"/>
        <w:rPr>
          <w:rFonts w:cstheme="minorHAnsi"/>
          <w:b/>
          <w:bCs/>
        </w:rPr>
      </w:pPr>
      <w:bookmarkStart w:id="140" w:name="_Toc11062399"/>
      <w:bookmarkStart w:id="141" w:name="_Toc11062577"/>
      <w:r w:rsidRPr="00E26FD8">
        <w:rPr>
          <w:rFonts w:cstheme="minorHAnsi"/>
          <w:b/>
          <w:bCs/>
        </w:rPr>
        <w:t>11</w:t>
      </w:r>
      <w:r w:rsidR="00772D80" w:rsidRPr="00E26FD8">
        <w:rPr>
          <w:rFonts w:cstheme="minorHAnsi"/>
          <w:b/>
          <w:bCs/>
        </w:rPr>
        <w:t>.2.4. Programska oprema</w:t>
      </w:r>
      <w:bookmarkEnd w:id="140"/>
      <w:bookmarkEnd w:id="141"/>
    </w:p>
    <w:p w14:paraId="3BA94075"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za NMR spektrometer mora biti zmožna izvajanja eksperimentov, ki se uporabljajo v najsodobnejši NMR spektroskopiji vključno z zmožnostjo procesiranja in analiziranja večdimenzionalnih spektrov</w:t>
      </w:r>
    </w:p>
    <w:p w14:paraId="671AA530"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podpirati možnost izvajanja in analiziranja difuzijskih NMR eksperimentov in relaksacijskih eksperimentov</w:t>
      </w:r>
    </w:p>
    <w:p w14:paraId="044016BB"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biti zmožna obdelave podatkov posnetih na ostalih NMR spektrometrih v okviru NMR centra </w:t>
      </w:r>
    </w:p>
    <w:p w14:paraId="29B4B3D1"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vsebovati knjižnice pulznih sekvenc za uporabo najzahtevnejših eno in več dimenzionalnih eksperimentov vključno s trojno-resonančnimi eksperimenti za študij bioloških makromolekul</w:t>
      </w:r>
    </w:p>
    <w:p w14:paraId="14630F07"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omogočati </w:t>
      </w:r>
      <w:proofErr w:type="spellStart"/>
      <w:r w:rsidRPr="00E26FD8">
        <w:rPr>
          <w:rFonts w:asciiTheme="minorHAnsi" w:hAnsiTheme="minorHAnsi" w:cstheme="minorHAnsi"/>
          <w:sz w:val="22"/>
          <w:szCs w:val="22"/>
        </w:rPr>
        <w:t>dekonvolucijo</w:t>
      </w:r>
      <w:proofErr w:type="spellEnd"/>
      <w:r w:rsidRPr="00E26FD8">
        <w:rPr>
          <w:rFonts w:asciiTheme="minorHAnsi" w:hAnsiTheme="minorHAnsi" w:cstheme="minorHAnsi"/>
          <w:sz w:val="22"/>
          <w:szCs w:val="22"/>
        </w:rPr>
        <w:t xml:space="preserve"> spektrov v primeru močno prekrivajočih se 1H-1D NMR eksperimentov (</w:t>
      </w:r>
      <w:proofErr w:type="spellStart"/>
      <w:r w:rsidRPr="00E26FD8">
        <w:rPr>
          <w:rFonts w:asciiTheme="minorHAnsi" w:hAnsiTheme="minorHAnsi" w:cstheme="minorHAnsi"/>
          <w:sz w:val="22"/>
          <w:szCs w:val="22"/>
        </w:rPr>
        <w:t>metabolne</w:t>
      </w:r>
      <w:proofErr w:type="spellEnd"/>
      <w:r w:rsidRPr="00E26FD8">
        <w:rPr>
          <w:rFonts w:asciiTheme="minorHAnsi" w:hAnsiTheme="minorHAnsi" w:cstheme="minorHAnsi"/>
          <w:sz w:val="22"/>
          <w:szCs w:val="22"/>
        </w:rPr>
        <w:t xml:space="preserve"> NMR študije celic in organizmov)</w:t>
      </w:r>
    </w:p>
    <w:p w14:paraId="37443890" w14:textId="77777777" w:rsidR="00772D80" w:rsidRPr="00E26FD8" w:rsidRDefault="00772D80" w:rsidP="002E1104">
      <w:pPr>
        <w:spacing w:line="312" w:lineRule="auto"/>
        <w:rPr>
          <w:rFonts w:cstheme="minorHAnsi"/>
          <w:b/>
          <w:bCs/>
        </w:rPr>
      </w:pPr>
    </w:p>
    <w:p w14:paraId="4F3ACEEB" w14:textId="361E0CF4" w:rsidR="00772D80" w:rsidRPr="00E26FD8" w:rsidRDefault="00772D80" w:rsidP="002E1104">
      <w:pPr>
        <w:spacing w:line="312" w:lineRule="auto"/>
        <w:rPr>
          <w:rFonts w:cstheme="minorHAnsi"/>
          <w:b/>
          <w:bCs/>
        </w:rPr>
      </w:pPr>
      <w:r w:rsidRPr="00E26FD8">
        <w:rPr>
          <w:rFonts w:cstheme="minorHAnsi"/>
          <w:b/>
          <w:bCs/>
        </w:rPr>
        <w:t xml:space="preserve"> </w:t>
      </w:r>
      <w:bookmarkStart w:id="142" w:name="_Toc11062400"/>
      <w:bookmarkStart w:id="143" w:name="_Toc11062578"/>
      <w:r w:rsidR="00965244" w:rsidRPr="00E26FD8">
        <w:rPr>
          <w:rFonts w:cstheme="minorHAnsi"/>
          <w:b/>
          <w:bCs/>
        </w:rPr>
        <w:t>11</w:t>
      </w:r>
      <w:r w:rsidRPr="00E26FD8">
        <w:rPr>
          <w:rFonts w:cstheme="minorHAnsi"/>
          <w:b/>
          <w:bCs/>
        </w:rPr>
        <w:t>.2.5. Računalniški sistem za krmiljenje NMR spektrometra</w:t>
      </w:r>
      <w:bookmarkEnd w:id="142"/>
      <w:bookmarkEnd w:id="143"/>
      <w:r w:rsidRPr="00E26FD8">
        <w:rPr>
          <w:rFonts w:cstheme="minorHAnsi"/>
          <w:b/>
          <w:bCs/>
        </w:rPr>
        <w:t xml:space="preserve"> </w:t>
      </w:r>
    </w:p>
    <w:p w14:paraId="6F8C51B3" w14:textId="77777777" w:rsidR="00772D80" w:rsidRPr="00E26FD8" w:rsidRDefault="00772D80" w:rsidP="002E1104">
      <w:pPr>
        <w:spacing w:line="312" w:lineRule="auto"/>
        <w:rPr>
          <w:rFonts w:cstheme="minorHAnsi"/>
        </w:rPr>
      </w:pPr>
      <w:r w:rsidRPr="00E26FD8">
        <w:rPr>
          <w:rFonts w:cstheme="minorHAnsi"/>
        </w:rPr>
        <w:lastRenderedPageBreak/>
        <w:t>Računalniški sistem mora delovati v okolju Windows in mora podpirati programsko opremo za vodenje NMR spektrometra.</w:t>
      </w:r>
    </w:p>
    <w:p w14:paraId="75273A15" w14:textId="77777777" w:rsidR="00772D80" w:rsidRPr="00E26FD8" w:rsidRDefault="00772D80" w:rsidP="002E1104">
      <w:pPr>
        <w:spacing w:line="312" w:lineRule="auto"/>
        <w:rPr>
          <w:rFonts w:cstheme="minorHAnsi"/>
          <w:b/>
          <w:bCs/>
        </w:rPr>
      </w:pPr>
    </w:p>
    <w:p w14:paraId="0C8B7F1D" w14:textId="39E0B9F4" w:rsidR="00772D80" w:rsidRPr="00E26FD8" w:rsidRDefault="00965244" w:rsidP="002E1104">
      <w:pPr>
        <w:spacing w:line="312" w:lineRule="auto"/>
        <w:rPr>
          <w:rFonts w:cstheme="minorHAnsi"/>
          <w:b/>
          <w:bCs/>
        </w:rPr>
      </w:pPr>
      <w:bookmarkStart w:id="144" w:name="_Toc11062401"/>
      <w:bookmarkStart w:id="145" w:name="_Toc11062579"/>
      <w:r w:rsidRPr="00E26FD8">
        <w:rPr>
          <w:rFonts w:cstheme="minorHAnsi"/>
          <w:b/>
          <w:bCs/>
        </w:rPr>
        <w:t>11</w:t>
      </w:r>
      <w:r w:rsidR="00772D80" w:rsidRPr="00E26FD8">
        <w:rPr>
          <w:rFonts w:cstheme="minorHAnsi"/>
          <w:b/>
          <w:bCs/>
        </w:rPr>
        <w:t>.2.6. Druge specifikacije in obveznosti, ki jih mora izpolnjevati ponudnik ponujenega</w:t>
      </w:r>
      <w:r w:rsidR="00445565" w:rsidRPr="00E26FD8">
        <w:rPr>
          <w:rFonts w:cstheme="minorHAnsi"/>
          <w:b/>
          <w:bCs/>
        </w:rPr>
        <w:t xml:space="preserve"> </w:t>
      </w:r>
      <w:r w:rsidR="00772D80" w:rsidRPr="00E26FD8">
        <w:rPr>
          <w:rFonts w:cstheme="minorHAnsi"/>
          <w:b/>
          <w:bCs/>
        </w:rPr>
        <w:t>NMR spektrometra:</w:t>
      </w:r>
      <w:bookmarkEnd w:id="144"/>
      <w:bookmarkEnd w:id="145"/>
    </w:p>
    <w:p w14:paraId="5E982DF6" w14:textId="77777777" w:rsidR="00772D80" w:rsidRPr="00E26FD8" w:rsidRDefault="00772D80" w:rsidP="002E1104">
      <w:pPr>
        <w:spacing w:line="312" w:lineRule="auto"/>
        <w:rPr>
          <w:rFonts w:cstheme="minorHAnsi"/>
          <w:b/>
        </w:rPr>
      </w:pPr>
    </w:p>
    <w:p w14:paraId="0F281993" w14:textId="77777777" w:rsidR="00772D80" w:rsidRPr="00E26FD8" w:rsidRDefault="00772D80" w:rsidP="002E1104">
      <w:pPr>
        <w:spacing w:line="312" w:lineRule="auto"/>
        <w:rPr>
          <w:rFonts w:cstheme="minorHAnsi"/>
          <w:b/>
        </w:rPr>
      </w:pPr>
      <w:r w:rsidRPr="00E26FD8">
        <w:rPr>
          <w:rFonts w:cstheme="minorHAnsi"/>
          <w:b/>
        </w:rPr>
        <w:t xml:space="preserve">Vzdrževanje </w:t>
      </w:r>
      <w:proofErr w:type="spellStart"/>
      <w:r w:rsidRPr="00E26FD8">
        <w:rPr>
          <w:rFonts w:cstheme="minorHAnsi"/>
          <w:b/>
        </w:rPr>
        <w:t>kriogenega</w:t>
      </w:r>
      <w:proofErr w:type="spellEnd"/>
      <w:r w:rsidRPr="00E26FD8">
        <w:rPr>
          <w:rFonts w:cstheme="minorHAnsi"/>
          <w:b/>
        </w:rPr>
        <w:t xml:space="preserve"> sistema in visoko občutljive </w:t>
      </w:r>
      <w:proofErr w:type="spellStart"/>
      <w:r w:rsidRPr="00E26FD8">
        <w:rPr>
          <w:rFonts w:cstheme="minorHAnsi"/>
          <w:b/>
        </w:rPr>
        <w:t>kriogene</w:t>
      </w:r>
      <w:proofErr w:type="spellEnd"/>
      <w:r w:rsidRPr="00E26FD8">
        <w:rPr>
          <w:rFonts w:cstheme="minorHAnsi"/>
          <w:b/>
        </w:rPr>
        <w:t xml:space="preserve"> merilne sonde </w:t>
      </w:r>
    </w:p>
    <w:p w14:paraId="1069E2C3" w14:textId="77777777" w:rsidR="00772D80" w:rsidRPr="00E26FD8" w:rsidRDefault="00772D80" w:rsidP="002E1104">
      <w:pPr>
        <w:spacing w:line="312" w:lineRule="auto"/>
        <w:rPr>
          <w:rFonts w:cstheme="minorHAnsi"/>
        </w:rPr>
      </w:pPr>
      <w:r w:rsidRPr="00E26FD8">
        <w:rPr>
          <w:rFonts w:cstheme="minorHAnsi"/>
        </w:rPr>
        <w:t xml:space="preserve">Ponudnik mora na lastne stroške vzdrževati </w:t>
      </w:r>
      <w:proofErr w:type="spellStart"/>
      <w:r w:rsidRPr="00E26FD8">
        <w:rPr>
          <w:rFonts w:cstheme="minorHAnsi"/>
        </w:rPr>
        <w:t>kriogeni</w:t>
      </w:r>
      <w:proofErr w:type="spellEnd"/>
      <w:r w:rsidRPr="00E26FD8">
        <w:rPr>
          <w:rFonts w:cstheme="minorHAnsi"/>
        </w:rPr>
        <w:t xml:space="preserve"> sistem in visoko občutljivo </w:t>
      </w:r>
      <w:proofErr w:type="spellStart"/>
      <w:r w:rsidRPr="00E26FD8">
        <w:rPr>
          <w:rFonts w:cstheme="minorHAnsi"/>
        </w:rPr>
        <w:t>kriogeno</w:t>
      </w:r>
      <w:proofErr w:type="spellEnd"/>
      <w:r w:rsidRPr="00E26FD8">
        <w:rPr>
          <w:rFonts w:cstheme="minorHAnsi"/>
        </w:rPr>
        <w:t xml:space="preserve"> merilno sondo za obdobje petih let na način, ki bo omogočal njeno nemoteno delovanje, vključno z morebitno zamenjavo okvarjenih delov.</w:t>
      </w:r>
    </w:p>
    <w:p w14:paraId="492D1BD2" w14:textId="77777777" w:rsidR="00772D80" w:rsidRPr="00E26FD8" w:rsidRDefault="00772D80" w:rsidP="002E1104">
      <w:pPr>
        <w:spacing w:line="312" w:lineRule="auto"/>
        <w:rPr>
          <w:rFonts w:cstheme="minorHAnsi"/>
          <w:b/>
        </w:rPr>
      </w:pPr>
    </w:p>
    <w:p w14:paraId="62911DFB" w14:textId="77777777" w:rsidR="00772D80" w:rsidRPr="00E26FD8" w:rsidRDefault="00772D80" w:rsidP="002E1104">
      <w:pPr>
        <w:spacing w:line="312" w:lineRule="auto"/>
        <w:rPr>
          <w:rFonts w:cstheme="minorHAnsi"/>
          <w:b/>
        </w:rPr>
      </w:pPr>
      <w:r w:rsidRPr="00E26FD8">
        <w:rPr>
          <w:rFonts w:cstheme="minorHAnsi"/>
          <w:b/>
        </w:rPr>
        <w:t>Programska oprema</w:t>
      </w:r>
    </w:p>
    <w:p w14:paraId="74380617" w14:textId="77777777" w:rsidR="00772D80" w:rsidRPr="00E26FD8" w:rsidRDefault="00772D80" w:rsidP="002E1104">
      <w:pPr>
        <w:spacing w:line="312" w:lineRule="auto"/>
        <w:rPr>
          <w:rFonts w:cstheme="minorHAnsi"/>
        </w:rPr>
      </w:pPr>
      <w:r w:rsidRPr="00E26FD8">
        <w:rPr>
          <w:rFonts w:cstheme="minorHAnsi"/>
        </w:rPr>
        <w:t>Zaradi razvoja in posodobitev ter potrebnih nadgradenj operacijskega sistema računalnika za krmiljenje NMR spektrometra je izbrani ponudnik dolžan zagotavljati nadgradnjo programske opreme z namenom zagotavljanja popolne funkcionalnosti NMR spektrometra za obdobje desetih let od njegove inštalacije. Ponudnik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p>
    <w:p w14:paraId="749280CD" w14:textId="2D96F1DA" w:rsidR="00772D80" w:rsidRPr="00E26FD8" w:rsidRDefault="00772D80" w:rsidP="002E1104">
      <w:pPr>
        <w:spacing w:line="312" w:lineRule="auto"/>
        <w:rPr>
          <w:rFonts w:cstheme="minorHAnsi"/>
        </w:rPr>
      </w:pPr>
      <w:r w:rsidRPr="00E26FD8">
        <w:rPr>
          <w:rFonts w:cstheme="minorHAnsi"/>
        </w:rPr>
        <w:t>Strošek nadgradenj programske in strojne opreme v prvih petih letih od podpisa končnega zapisnika o primopredaji</w:t>
      </w:r>
      <w:r w:rsidRPr="00E26FD8" w:rsidDel="009C7606">
        <w:rPr>
          <w:rFonts w:cstheme="minorHAnsi"/>
        </w:rPr>
        <w:t xml:space="preserve"> </w:t>
      </w:r>
      <w:r w:rsidRPr="00E26FD8">
        <w:rPr>
          <w:rFonts w:cstheme="minorHAnsi"/>
        </w:rPr>
        <w:t xml:space="preserve">NMR spektrometra vključen v </w:t>
      </w:r>
      <w:r w:rsidR="00C56CB4" w:rsidRPr="00E26FD8">
        <w:rPr>
          <w:rFonts w:cstheme="minorHAnsi"/>
        </w:rPr>
        <w:t>postavko programska oprema</w:t>
      </w:r>
      <w:r w:rsidRPr="00E26FD8">
        <w:rPr>
          <w:rFonts w:cstheme="minorHAnsi"/>
        </w:rPr>
        <w:t>.</w:t>
      </w:r>
    </w:p>
    <w:p w14:paraId="0572F8AA" w14:textId="77777777" w:rsidR="004D3ABF" w:rsidRPr="00E26FD8" w:rsidRDefault="004D3ABF" w:rsidP="002E1104">
      <w:pPr>
        <w:spacing w:line="312" w:lineRule="auto"/>
        <w:rPr>
          <w:rFonts w:cstheme="minorHAnsi"/>
        </w:rPr>
      </w:pPr>
    </w:p>
    <w:p w14:paraId="24F94C61" w14:textId="77777777" w:rsidR="00772D80" w:rsidRPr="00E26FD8" w:rsidRDefault="00772D80" w:rsidP="002E1104">
      <w:pPr>
        <w:spacing w:line="312" w:lineRule="auto"/>
        <w:rPr>
          <w:rFonts w:cstheme="minorHAnsi"/>
        </w:rPr>
      </w:pPr>
      <w:r w:rsidRPr="00E26FD8">
        <w:rPr>
          <w:rFonts w:cstheme="minorHAnsi"/>
        </w:rPr>
        <w:t xml:space="preserve">Isto verzijo (nadgrajene) programske opreme, ki jo bo zagotovil ponudnik, bo naročnik lahko uporabljal še na petih delovnih postajah, ki bodo namenjene za obdelavo in procesiranje NMR podatkov. </w:t>
      </w:r>
    </w:p>
    <w:p w14:paraId="0AF3DE30" w14:textId="77777777" w:rsidR="00772D80" w:rsidRPr="00E26FD8" w:rsidRDefault="00772D80" w:rsidP="002E1104">
      <w:pPr>
        <w:spacing w:line="312" w:lineRule="auto"/>
        <w:rPr>
          <w:rFonts w:cstheme="minorHAnsi"/>
          <w:b/>
        </w:rPr>
      </w:pPr>
    </w:p>
    <w:p w14:paraId="489F8CB6" w14:textId="03B45BB9" w:rsidR="00772D80" w:rsidRPr="00E26FD8" w:rsidRDefault="00772D80" w:rsidP="002E1104">
      <w:pPr>
        <w:spacing w:line="312" w:lineRule="auto"/>
        <w:rPr>
          <w:rFonts w:cstheme="minorHAnsi"/>
          <w:b/>
        </w:rPr>
      </w:pPr>
      <w:r w:rsidRPr="00E26FD8">
        <w:rPr>
          <w:rFonts w:cstheme="minorHAnsi"/>
          <w:b/>
        </w:rPr>
        <w:t>Servisni odzivni časi</w:t>
      </w:r>
      <w:r w:rsidR="00D07130" w:rsidRPr="00E26FD8">
        <w:rPr>
          <w:rFonts w:cstheme="minorHAnsi"/>
          <w:b/>
        </w:rPr>
        <w:t xml:space="preserve"> v garanc</w:t>
      </w:r>
      <w:r w:rsidR="004B0F2E" w:rsidRPr="00E26FD8">
        <w:rPr>
          <w:rFonts w:cstheme="minorHAnsi"/>
          <w:b/>
        </w:rPr>
        <w:t>ijskem obdobju</w:t>
      </w:r>
    </w:p>
    <w:p w14:paraId="2BE60194" w14:textId="42B57AF3" w:rsidR="00772D80" w:rsidRPr="00E26FD8" w:rsidRDefault="00772D80" w:rsidP="002E1104">
      <w:pPr>
        <w:spacing w:line="312" w:lineRule="auto"/>
        <w:rPr>
          <w:rFonts w:cstheme="minorHAnsi"/>
        </w:rPr>
      </w:pPr>
      <w:r w:rsidRPr="00E26FD8">
        <w:rPr>
          <w:rFonts w:cstheme="minorHAnsi"/>
        </w:rPr>
        <w:t xml:space="preserve">Izbrani ponudnik je ob morebitni okvari spektrometra dolžan v roku 72 ur odgovoriti telefonsko ali po elektronski pošti na poziv naročnika. V roku 14 dni je izbrani ponudnik dolžan zagotoviti </w:t>
      </w:r>
      <w:r w:rsidR="00D07130" w:rsidRPr="00E26FD8">
        <w:rPr>
          <w:rFonts w:cstheme="minorHAnsi"/>
        </w:rPr>
        <w:t xml:space="preserve">garancijski </w:t>
      </w:r>
      <w:r w:rsidRPr="00E26FD8">
        <w:rPr>
          <w:rFonts w:cstheme="minorHAnsi"/>
        </w:rPr>
        <w:t>servis in rezervne dele, ki so predmet okvare sistema in sistem povrniti v delujoče stanje.</w:t>
      </w:r>
    </w:p>
    <w:p w14:paraId="31D74DFA" w14:textId="77777777" w:rsidR="00772D80" w:rsidRPr="00E26FD8" w:rsidRDefault="00772D80" w:rsidP="002E1104">
      <w:pPr>
        <w:spacing w:line="312" w:lineRule="auto"/>
        <w:rPr>
          <w:rFonts w:cstheme="minorHAnsi"/>
        </w:rPr>
      </w:pPr>
    </w:p>
    <w:p w14:paraId="0C6BAE57" w14:textId="72C24091" w:rsidR="00445565" w:rsidRPr="00E26FD8" w:rsidRDefault="00965244" w:rsidP="002E1104">
      <w:pPr>
        <w:spacing w:line="312" w:lineRule="auto"/>
        <w:rPr>
          <w:rFonts w:cstheme="minorHAnsi"/>
          <w:b/>
        </w:rPr>
      </w:pPr>
      <w:bookmarkStart w:id="146" w:name="_Toc11062402"/>
      <w:bookmarkStart w:id="147" w:name="_Toc11062580"/>
      <w:r w:rsidRPr="00E26FD8">
        <w:rPr>
          <w:rFonts w:cstheme="minorHAnsi"/>
          <w:b/>
        </w:rPr>
        <w:t>11</w:t>
      </w:r>
      <w:r w:rsidR="00772D80" w:rsidRPr="00E26FD8">
        <w:rPr>
          <w:rFonts w:cstheme="minorHAnsi"/>
          <w:b/>
        </w:rPr>
        <w:t xml:space="preserve">.3. </w:t>
      </w:r>
      <w:r w:rsidR="00445565" w:rsidRPr="00E26FD8">
        <w:rPr>
          <w:rFonts w:cstheme="minorHAnsi"/>
          <w:b/>
        </w:rPr>
        <w:t>Tehnične zahteve za nakup novega 600 MHz NMR spektrometra (</w:t>
      </w:r>
      <w:proofErr w:type="spellStart"/>
      <w:r w:rsidR="00445565" w:rsidRPr="00E26FD8">
        <w:rPr>
          <w:rFonts w:cstheme="minorHAnsi"/>
          <w:b/>
        </w:rPr>
        <w:t>Oro</w:t>
      </w:r>
      <w:proofErr w:type="spellEnd"/>
      <w:r w:rsidR="00445565" w:rsidRPr="00E26FD8">
        <w:rPr>
          <w:rFonts w:cstheme="minorHAnsi"/>
          <w:b/>
        </w:rPr>
        <w:t>)</w:t>
      </w:r>
      <w:bookmarkEnd w:id="146"/>
      <w:bookmarkEnd w:id="147"/>
    </w:p>
    <w:p w14:paraId="51C58E91" w14:textId="77777777" w:rsidR="004D3ABF" w:rsidRPr="00E26FD8" w:rsidRDefault="004D3ABF" w:rsidP="002E1104">
      <w:pPr>
        <w:spacing w:line="312" w:lineRule="auto"/>
        <w:rPr>
          <w:rFonts w:cstheme="minorHAnsi"/>
          <w:b/>
        </w:rPr>
      </w:pPr>
    </w:p>
    <w:p w14:paraId="7CCD0E97" w14:textId="77777777" w:rsidR="00772D80" w:rsidRPr="00E26FD8" w:rsidRDefault="00772D80" w:rsidP="002E1104">
      <w:pPr>
        <w:spacing w:line="312" w:lineRule="auto"/>
        <w:rPr>
          <w:rFonts w:cstheme="minorHAnsi"/>
        </w:rPr>
      </w:pPr>
      <w:r w:rsidRPr="00E26FD8">
        <w:rPr>
          <w:rFonts w:cstheme="minorHAnsi"/>
        </w:rPr>
        <w:t>Naročnik s to razpisno dokumentacijo vabi k oddaji ponudb za nakup dobavo in instalacijo 600 MHz NMR spektrometra. Od ponudnika se pričakuje, da bo oddal ponudbo za strojno opremo, ki ustreza spodaj opisanim tehničnim zahtevam.</w:t>
      </w:r>
    </w:p>
    <w:p w14:paraId="61B5AD64" w14:textId="77777777" w:rsidR="00772D80" w:rsidRPr="00E26FD8" w:rsidRDefault="00772D80" w:rsidP="002E1104">
      <w:pPr>
        <w:spacing w:line="312" w:lineRule="auto"/>
        <w:rPr>
          <w:rFonts w:cstheme="minorHAnsi"/>
        </w:rPr>
      </w:pPr>
    </w:p>
    <w:p w14:paraId="11C9BCCF" w14:textId="09326885" w:rsidR="00772D80" w:rsidRPr="00E26FD8" w:rsidRDefault="00965244" w:rsidP="002E1104">
      <w:pPr>
        <w:spacing w:line="312" w:lineRule="auto"/>
        <w:rPr>
          <w:rFonts w:cstheme="minorHAnsi"/>
          <w:b/>
          <w:bCs/>
        </w:rPr>
      </w:pPr>
      <w:bookmarkStart w:id="148" w:name="_Toc11062403"/>
      <w:bookmarkStart w:id="149" w:name="_Toc11062581"/>
      <w:r w:rsidRPr="00E26FD8">
        <w:rPr>
          <w:rFonts w:cstheme="minorHAnsi"/>
          <w:b/>
          <w:bCs/>
        </w:rPr>
        <w:t>11</w:t>
      </w:r>
      <w:r w:rsidR="00772D80" w:rsidRPr="00E26FD8">
        <w:rPr>
          <w:rFonts w:cstheme="minorHAnsi"/>
          <w:b/>
          <w:bCs/>
        </w:rPr>
        <w:t>.3.1. NMR magnet</w:t>
      </w:r>
      <w:bookmarkEnd w:id="148"/>
      <w:bookmarkEnd w:id="149"/>
    </w:p>
    <w:p w14:paraId="21A61CBD"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Superprevoden magnet z jakostjo 14.1 Tesla ter magnetnim ščitom za zmanjšanje dosega magnetnega polja (ang. </w:t>
      </w:r>
      <w:proofErr w:type="spellStart"/>
      <w:r w:rsidRPr="00E26FD8">
        <w:rPr>
          <w:rFonts w:asciiTheme="minorHAnsi" w:hAnsiTheme="minorHAnsi" w:cstheme="minorHAnsi"/>
          <w:sz w:val="22"/>
          <w:szCs w:val="22"/>
        </w:rPr>
        <w:t>superconducting</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actively</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shielded</w:t>
      </w:r>
      <w:proofErr w:type="spellEnd"/>
      <w:r w:rsidRPr="00E26FD8">
        <w:rPr>
          <w:rFonts w:asciiTheme="minorHAnsi" w:hAnsiTheme="minorHAnsi" w:cstheme="minorHAnsi"/>
          <w:sz w:val="22"/>
          <w:szCs w:val="22"/>
        </w:rPr>
        <w:t xml:space="preserve"> magnet)</w:t>
      </w:r>
    </w:p>
    <w:p w14:paraId="7CA94457"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Premer centralne cevi znotraj magneta (ang. magnet bore </w:t>
      </w:r>
      <w:proofErr w:type="spellStart"/>
      <w:r w:rsidRPr="00E26FD8">
        <w:rPr>
          <w:rFonts w:asciiTheme="minorHAnsi" w:hAnsiTheme="minorHAnsi" w:cstheme="minorHAnsi"/>
          <w:sz w:val="22"/>
          <w:szCs w:val="22"/>
        </w:rPr>
        <w:t>size</w:t>
      </w:r>
      <w:proofErr w:type="spellEnd"/>
      <w:r w:rsidRPr="00E26FD8">
        <w:rPr>
          <w:rFonts w:asciiTheme="minorHAnsi" w:hAnsiTheme="minorHAnsi" w:cstheme="minorHAnsi"/>
          <w:sz w:val="22"/>
          <w:szCs w:val="22"/>
        </w:rPr>
        <w:t>) minimalno 54 mm</w:t>
      </w:r>
    </w:p>
    <w:p w14:paraId="04AFBAF7"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Maksimalno zmanjševanje jakosti magnetnega polja (ang. magnet </w:t>
      </w:r>
      <w:proofErr w:type="spellStart"/>
      <w:r w:rsidRPr="00E26FD8">
        <w:rPr>
          <w:rFonts w:asciiTheme="minorHAnsi" w:hAnsiTheme="minorHAnsi" w:cstheme="minorHAnsi"/>
          <w:sz w:val="22"/>
          <w:szCs w:val="22"/>
        </w:rPr>
        <w:t>drift</w:t>
      </w:r>
      <w:proofErr w:type="spellEnd"/>
      <w:r w:rsidRPr="00E26FD8">
        <w:rPr>
          <w:rFonts w:asciiTheme="minorHAnsi" w:hAnsiTheme="minorHAnsi" w:cstheme="minorHAnsi"/>
          <w:sz w:val="22"/>
          <w:szCs w:val="22"/>
        </w:rPr>
        <w:t>) 6 Hz/uro pri 1H frekvenci v obdobju dveh mesecev po inštalaciji</w:t>
      </w:r>
    </w:p>
    <w:p w14:paraId="64A444DC"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Merilnik nivoja tekočega helija in dušika z alarmom nizkega območja </w:t>
      </w:r>
      <w:proofErr w:type="spellStart"/>
      <w:r w:rsidRPr="00E26FD8">
        <w:rPr>
          <w:rFonts w:asciiTheme="minorHAnsi" w:hAnsiTheme="minorHAnsi" w:cstheme="minorHAnsi"/>
          <w:sz w:val="22"/>
          <w:szCs w:val="22"/>
        </w:rPr>
        <w:t>kriogenih</w:t>
      </w:r>
      <w:proofErr w:type="spellEnd"/>
      <w:r w:rsidRPr="00E26FD8">
        <w:rPr>
          <w:rFonts w:asciiTheme="minorHAnsi" w:hAnsiTheme="minorHAnsi" w:cstheme="minorHAnsi"/>
          <w:sz w:val="22"/>
          <w:szCs w:val="22"/>
        </w:rPr>
        <w:t xml:space="preserve"> plinov</w:t>
      </w:r>
    </w:p>
    <w:p w14:paraId="0CF28F6E"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Interval polnjenja tekočega helija ne manj kot 150 dni</w:t>
      </w:r>
    </w:p>
    <w:p w14:paraId="50752AD4"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Interval polnjenja tekočega dušika ne manj kot 15 dni</w:t>
      </w:r>
    </w:p>
    <w:p w14:paraId="39F8E5E0"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tuljav za zagotavljanje homogenosti magnetnega polja (ang. </w:t>
      </w:r>
      <w:proofErr w:type="spellStart"/>
      <w:r w:rsidRPr="00E26FD8">
        <w:rPr>
          <w:rFonts w:asciiTheme="minorHAnsi" w:hAnsiTheme="minorHAnsi" w:cstheme="minorHAnsi"/>
          <w:sz w:val="22"/>
          <w:szCs w:val="22"/>
        </w:rPr>
        <w:t>room</w:t>
      </w:r>
      <w:proofErr w:type="spellEnd"/>
      <w:r w:rsidRPr="00E26FD8">
        <w:rPr>
          <w:rFonts w:asciiTheme="minorHAnsi" w:hAnsiTheme="minorHAnsi" w:cstheme="minorHAnsi"/>
          <w:sz w:val="22"/>
          <w:szCs w:val="22"/>
        </w:rPr>
        <w:t xml:space="preserve"> temperature </w:t>
      </w:r>
      <w:proofErr w:type="spellStart"/>
      <w:r w:rsidRPr="00E26FD8">
        <w:rPr>
          <w:rFonts w:asciiTheme="minorHAnsi" w:hAnsiTheme="minorHAnsi" w:cstheme="minorHAnsi"/>
          <w:sz w:val="22"/>
          <w:szCs w:val="22"/>
        </w:rPr>
        <w:t>shims</w:t>
      </w:r>
      <w:proofErr w:type="spellEnd"/>
      <w:r w:rsidRPr="00E26FD8">
        <w:rPr>
          <w:rFonts w:asciiTheme="minorHAnsi" w:hAnsiTheme="minorHAnsi" w:cstheme="minorHAnsi"/>
          <w:sz w:val="22"/>
          <w:szCs w:val="22"/>
        </w:rPr>
        <w:t>), s katerim dosežemo predpisano obliko signalov in zadostimo pogojem specificiranih vrednosti spektrometra</w:t>
      </w:r>
    </w:p>
    <w:p w14:paraId="1C979A91"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Integriran </w:t>
      </w:r>
      <w:proofErr w:type="spellStart"/>
      <w:r w:rsidRPr="00E26FD8">
        <w:rPr>
          <w:rFonts w:asciiTheme="minorHAnsi" w:hAnsiTheme="minorHAnsi" w:cstheme="minorHAnsi"/>
          <w:sz w:val="22"/>
          <w:szCs w:val="22"/>
        </w:rPr>
        <w:t>anti</w:t>
      </w:r>
      <w:proofErr w:type="spellEnd"/>
      <w:r w:rsidRPr="00E26FD8">
        <w:rPr>
          <w:rFonts w:asciiTheme="minorHAnsi" w:hAnsiTheme="minorHAnsi" w:cstheme="minorHAnsi"/>
          <w:sz w:val="22"/>
          <w:szCs w:val="22"/>
        </w:rPr>
        <w:t>-vibracijski sistem</w:t>
      </w:r>
    </w:p>
    <w:p w14:paraId="7F117E7E"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Oprema za polnjenje tekočega helija in dušika</w:t>
      </w:r>
    </w:p>
    <w:p w14:paraId="5D2EB576" w14:textId="77777777" w:rsidR="00772D80" w:rsidRPr="00E26FD8" w:rsidRDefault="00772D80" w:rsidP="002E1104">
      <w:pPr>
        <w:spacing w:line="312" w:lineRule="auto"/>
        <w:rPr>
          <w:rFonts w:cstheme="minorHAnsi"/>
        </w:rPr>
      </w:pPr>
      <w:r w:rsidRPr="00E26FD8">
        <w:rPr>
          <w:rFonts w:cstheme="minorHAnsi"/>
        </w:rPr>
        <w:t>Možnost postavitve magneta v prostor z višino stropa do 3.0 metrov</w:t>
      </w:r>
    </w:p>
    <w:p w14:paraId="63F45C49" w14:textId="77777777" w:rsidR="00772D80" w:rsidRPr="00E26FD8" w:rsidRDefault="00772D80" w:rsidP="002E1104">
      <w:pPr>
        <w:spacing w:line="312" w:lineRule="auto"/>
        <w:rPr>
          <w:rFonts w:cstheme="minorHAnsi"/>
          <w:b/>
          <w:bCs/>
        </w:rPr>
      </w:pPr>
    </w:p>
    <w:p w14:paraId="3085565B" w14:textId="57F383A3" w:rsidR="00772D80" w:rsidRPr="00E26FD8" w:rsidRDefault="00965244" w:rsidP="002E1104">
      <w:pPr>
        <w:spacing w:line="312" w:lineRule="auto"/>
        <w:rPr>
          <w:rFonts w:cstheme="minorHAnsi"/>
          <w:b/>
          <w:bCs/>
        </w:rPr>
      </w:pPr>
      <w:bookmarkStart w:id="150" w:name="_Toc11062404"/>
      <w:bookmarkStart w:id="151" w:name="_Toc11062582"/>
      <w:r w:rsidRPr="00E26FD8">
        <w:rPr>
          <w:rFonts w:cstheme="minorHAnsi"/>
          <w:b/>
          <w:bCs/>
        </w:rPr>
        <w:t>11</w:t>
      </w:r>
      <w:r w:rsidR="00772D80" w:rsidRPr="00E26FD8">
        <w:rPr>
          <w:rFonts w:cstheme="minorHAnsi"/>
          <w:b/>
          <w:bCs/>
        </w:rPr>
        <w:t xml:space="preserve">.3.2. NMR spektrometer (ang. </w:t>
      </w:r>
      <w:proofErr w:type="spellStart"/>
      <w:r w:rsidR="00772D80" w:rsidRPr="00E26FD8">
        <w:rPr>
          <w:rFonts w:cstheme="minorHAnsi"/>
          <w:b/>
          <w:bCs/>
        </w:rPr>
        <w:t>console</w:t>
      </w:r>
      <w:proofErr w:type="spellEnd"/>
      <w:r w:rsidR="00772D80" w:rsidRPr="00E26FD8">
        <w:rPr>
          <w:rFonts w:cstheme="minorHAnsi"/>
          <w:b/>
          <w:bCs/>
        </w:rPr>
        <w:t>)</w:t>
      </w:r>
      <w:bookmarkEnd w:id="150"/>
      <w:bookmarkEnd w:id="151"/>
    </w:p>
    <w:p w14:paraId="11A4C66D"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Tri kanalni RF sistem z možnostjo nadgraditve</w:t>
      </w:r>
    </w:p>
    <w:p w14:paraId="795CF1FA"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100 W ojačevalca, ki omogočata dva visokofrekvenčna kanala 1H,19F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7DBBEE5D"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500 W ojačevalec, ki omogoča širokopasovno frekvenčno območje vsaj med 10 in 250 MHz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 NMR eksperimentov.</w:t>
      </w:r>
    </w:p>
    <w:p w14:paraId="2DB4713A"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150 W ojačevalec za 2H jedro, ki omogoča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jedra ter uporabo najsodobnejših tehnik gradientnega zagotavljanja homogenosti magnetnega polja (ang. gradient </w:t>
      </w:r>
      <w:proofErr w:type="spellStart"/>
      <w:r w:rsidRPr="00E26FD8">
        <w:rPr>
          <w:rFonts w:asciiTheme="minorHAnsi" w:hAnsiTheme="minorHAnsi" w:cstheme="minorHAnsi"/>
          <w:sz w:val="22"/>
          <w:szCs w:val="22"/>
        </w:rPr>
        <w:t>shimming</w:t>
      </w:r>
      <w:proofErr w:type="spellEnd"/>
      <w:r w:rsidRPr="00E26FD8">
        <w:rPr>
          <w:rFonts w:asciiTheme="minorHAnsi" w:hAnsiTheme="minorHAnsi" w:cstheme="minorHAnsi"/>
          <w:sz w:val="22"/>
          <w:szCs w:val="22"/>
        </w:rPr>
        <w:t xml:space="preserve"> on 2H </w:t>
      </w:r>
      <w:proofErr w:type="spellStart"/>
      <w:r w:rsidRPr="00E26FD8">
        <w:rPr>
          <w:rFonts w:asciiTheme="minorHAnsi" w:hAnsiTheme="minorHAnsi" w:cstheme="minorHAnsi"/>
          <w:sz w:val="22"/>
          <w:szCs w:val="22"/>
        </w:rPr>
        <w:t>nucleus</w:t>
      </w:r>
      <w:proofErr w:type="spellEnd"/>
      <w:r w:rsidRPr="00E26FD8">
        <w:rPr>
          <w:rFonts w:asciiTheme="minorHAnsi" w:hAnsiTheme="minorHAnsi" w:cstheme="minorHAnsi"/>
          <w:sz w:val="22"/>
          <w:szCs w:val="22"/>
        </w:rPr>
        <w:t>)</w:t>
      </w:r>
    </w:p>
    <w:p w14:paraId="7E689941"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Linearno upravljanje amplitude, frekvence in faze</w:t>
      </w:r>
    </w:p>
    <w:p w14:paraId="0DCC54FE"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Nadzor oblikovanja frekvence, amplitude in faze pulzov ter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na osnovi sestavljenih pulzov v pogojih sinhronega in asinhronega delovanja na vseh kanalih.</w:t>
      </w:r>
    </w:p>
    <w:p w14:paraId="72E549D8"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2H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 xml:space="preserve">). Sistem mora biti združljiv z gradientnim določanjem toka v tuljavah za vzdrževanje homogenega magnetnega polja v vzorcu in </w:t>
      </w:r>
      <w:proofErr w:type="spellStart"/>
      <w:r w:rsidRPr="00E26FD8">
        <w:rPr>
          <w:rFonts w:asciiTheme="minorHAnsi" w:hAnsiTheme="minorHAnsi" w:cstheme="minorHAnsi"/>
          <w:sz w:val="22"/>
          <w:szCs w:val="22"/>
        </w:rPr>
        <w:t>devterijskim</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razklapljanjem</w:t>
      </w:r>
      <w:proofErr w:type="spellEnd"/>
      <w:r w:rsidRPr="00E26FD8">
        <w:rPr>
          <w:rFonts w:asciiTheme="minorHAnsi" w:hAnsiTheme="minorHAnsi" w:cstheme="minorHAnsi"/>
          <w:sz w:val="22"/>
          <w:szCs w:val="22"/>
        </w:rPr>
        <w:t>.</w:t>
      </w:r>
    </w:p>
    <w:p w14:paraId="614EDECD"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oddajnik/sprejemnik z visokim dinamičnim območjem in možnostjo vzporednega zajemanja signalov na vsaj dveh kanalih </w:t>
      </w:r>
    </w:p>
    <w:p w14:paraId="29C63790"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Visokopasovni</w:t>
      </w:r>
      <w:proofErr w:type="spellEnd"/>
      <w:r w:rsidRPr="00E26FD8">
        <w:rPr>
          <w:rFonts w:asciiTheme="minorHAnsi" w:hAnsiTheme="minorHAnsi" w:cstheme="minorHAnsi"/>
          <w:sz w:val="22"/>
          <w:szCs w:val="22"/>
        </w:rPr>
        <w:t xml:space="preserve"> in </w:t>
      </w:r>
      <w:proofErr w:type="spellStart"/>
      <w:r w:rsidRPr="00E26FD8">
        <w:rPr>
          <w:rFonts w:asciiTheme="minorHAnsi" w:hAnsiTheme="minorHAnsi" w:cstheme="minorHAnsi"/>
          <w:sz w:val="22"/>
          <w:szCs w:val="22"/>
        </w:rPr>
        <w:t>nizkopasovni</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GaAs</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z nizkim šumom za 1H/19F in za širokopasovne kanale.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morajo omogočati izvedbe 1H/19F NMR eksperimentov, prav tako pa vse sodobne </w:t>
      </w:r>
      <w:proofErr w:type="spellStart"/>
      <w:r w:rsidRPr="00E26FD8">
        <w:rPr>
          <w:rFonts w:asciiTheme="minorHAnsi" w:hAnsiTheme="minorHAnsi" w:cstheme="minorHAnsi"/>
          <w:sz w:val="22"/>
          <w:szCs w:val="22"/>
        </w:rPr>
        <w:t>heteronuklearne</w:t>
      </w:r>
      <w:proofErr w:type="spellEnd"/>
      <w:r w:rsidRPr="00E26FD8">
        <w:rPr>
          <w:rFonts w:asciiTheme="minorHAnsi" w:hAnsiTheme="minorHAnsi" w:cstheme="minorHAnsi"/>
          <w:sz w:val="22"/>
          <w:szCs w:val="22"/>
        </w:rPr>
        <w:t xml:space="preserve"> eksperimente na raznovrstnih spojinah in bioloških vzorcih.</w:t>
      </w:r>
    </w:p>
    <w:p w14:paraId="344E6807"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Avtomatsko uglaševanje sond za vsa jedra</w:t>
      </w:r>
    </w:p>
    <w:p w14:paraId="3EF9B0C8"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Gradientna enota za ustvarjanje gradienta magnetnega polja vzdolž Z osi, ki omogoča celovito podporo za uporabo sond</w:t>
      </w:r>
    </w:p>
    <w:p w14:paraId="0BFFB323"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Kontrola vrtenja, ki je potrebna za podporo visoko ločljive 4 mm sonde za meritve </w:t>
      </w:r>
      <w:proofErr w:type="spellStart"/>
      <w:r w:rsidRPr="00E26FD8">
        <w:rPr>
          <w:rFonts w:asciiTheme="minorHAnsi" w:hAnsiTheme="minorHAnsi" w:cstheme="minorHAnsi"/>
          <w:sz w:val="22"/>
          <w:szCs w:val="22"/>
        </w:rPr>
        <w:t>geliranih</w:t>
      </w:r>
      <w:proofErr w:type="spellEnd"/>
      <w:r w:rsidRPr="00E26FD8">
        <w:rPr>
          <w:rFonts w:asciiTheme="minorHAnsi" w:hAnsiTheme="minorHAnsi" w:cstheme="minorHAnsi"/>
          <w:sz w:val="22"/>
          <w:szCs w:val="22"/>
        </w:rPr>
        <w:t xml:space="preserve"> in tkivnih vzorcev.</w:t>
      </w:r>
    </w:p>
    <w:p w14:paraId="6B880E51"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Visoko stabilna enota za regulacijo temperature vzorca. Sistem mora biti opremljen z najmodernejšo temperaturno enoto, ki zagotavlja stabilnost temperature vzorca ≤ 0.1°C</w:t>
      </w:r>
    </w:p>
    <w:p w14:paraId="5D9A3A00"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Sistem za ohlajanje vstopnega plina za regulacijo temperature vzorca do vsaj -80°C</w:t>
      </w:r>
    </w:p>
    <w:p w14:paraId="00B00685"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1H/19F, 2H, 13C, 15N in 31P pasovno prepustni filtri </w:t>
      </w:r>
    </w:p>
    <w:p w14:paraId="7BF6BABC"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Posamezne komponente spektrometra morajo zagotoviti celovito podporo ponujene opreme, ki je predmet razpisne dokumentacije za doseganje tovarniških specifikacij </w:t>
      </w:r>
    </w:p>
    <w:p w14:paraId="4366B4C3" w14:textId="77777777" w:rsidR="00772D80" w:rsidRPr="00E26FD8" w:rsidRDefault="00772D80" w:rsidP="002E1104">
      <w:pPr>
        <w:spacing w:line="312" w:lineRule="auto"/>
        <w:rPr>
          <w:rFonts w:cstheme="minorHAnsi"/>
        </w:rPr>
      </w:pPr>
    </w:p>
    <w:p w14:paraId="56316272" w14:textId="157974D4" w:rsidR="00772D80" w:rsidRPr="00E26FD8" w:rsidRDefault="00965244" w:rsidP="002E1104">
      <w:pPr>
        <w:spacing w:line="312" w:lineRule="auto"/>
        <w:rPr>
          <w:rFonts w:cstheme="minorHAnsi"/>
          <w:b/>
          <w:bCs/>
        </w:rPr>
      </w:pPr>
      <w:bookmarkStart w:id="152" w:name="_Toc11062405"/>
      <w:bookmarkStart w:id="153" w:name="_Toc11062583"/>
      <w:r w:rsidRPr="00E26FD8">
        <w:rPr>
          <w:rFonts w:cstheme="minorHAnsi"/>
          <w:b/>
          <w:bCs/>
        </w:rPr>
        <w:t>11</w:t>
      </w:r>
      <w:r w:rsidR="00772D80" w:rsidRPr="00E26FD8">
        <w:rPr>
          <w:rFonts w:cstheme="minorHAnsi"/>
          <w:b/>
          <w:bCs/>
        </w:rPr>
        <w:t>.3.3. Avtomatski menjalec vzorcev</w:t>
      </w:r>
      <w:bookmarkEnd w:id="152"/>
      <w:bookmarkEnd w:id="153"/>
    </w:p>
    <w:p w14:paraId="3F9AA5CD" w14:textId="77777777" w:rsidR="00772D80" w:rsidRPr="00E26FD8" w:rsidRDefault="00772D80" w:rsidP="002E1104">
      <w:pPr>
        <w:spacing w:line="312" w:lineRule="auto"/>
        <w:rPr>
          <w:rFonts w:cstheme="minorHAnsi"/>
        </w:rPr>
      </w:pPr>
      <w:r w:rsidRPr="00E26FD8">
        <w:rPr>
          <w:rFonts w:cstheme="minorHAnsi"/>
        </w:rPr>
        <w:t xml:space="preserve">Menjalec vzorcev mora imeti možnost držanja in zamenjave vsaj 24 vzorcev ob tem, da ponudnik zagotovi zadostno število </w:t>
      </w:r>
      <w:proofErr w:type="spellStart"/>
      <w:r w:rsidRPr="00E26FD8">
        <w:rPr>
          <w:rFonts w:cstheme="minorHAnsi"/>
        </w:rPr>
        <w:t>držalcev</w:t>
      </w:r>
      <w:proofErr w:type="spellEnd"/>
      <w:r w:rsidRPr="00E26FD8">
        <w:rPr>
          <w:rFonts w:cstheme="minorHAnsi"/>
        </w:rPr>
        <w:t xml:space="preserve"> NMR vzorcev (ang. </w:t>
      </w:r>
      <w:proofErr w:type="spellStart"/>
      <w:r w:rsidRPr="00E26FD8">
        <w:rPr>
          <w:rFonts w:cstheme="minorHAnsi"/>
        </w:rPr>
        <w:t>spiner</w:t>
      </w:r>
      <w:proofErr w:type="spellEnd"/>
      <w:r w:rsidRPr="00E26FD8">
        <w:rPr>
          <w:rFonts w:cstheme="minorHAnsi"/>
        </w:rPr>
        <w:t>). Avtomatski menjalec mora imeti možnost ohlajanja v času hranjenja vzorcev.</w:t>
      </w:r>
    </w:p>
    <w:p w14:paraId="28C9E641" w14:textId="77777777" w:rsidR="00772D80" w:rsidRPr="00E26FD8" w:rsidRDefault="00772D80" w:rsidP="002E1104">
      <w:pPr>
        <w:spacing w:line="312" w:lineRule="auto"/>
        <w:rPr>
          <w:rFonts w:cstheme="minorHAnsi"/>
        </w:rPr>
      </w:pPr>
    </w:p>
    <w:p w14:paraId="64930F1F" w14:textId="25DB2DAC" w:rsidR="00772D80" w:rsidRPr="00E26FD8" w:rsidRDefault="00965244" w:rsidP="002E1104">
      <w:pPr>
        <w:spacing w:line="312" w:lineRule="auto"/>
        <w:rPr>
          <w:rFonts w:cstheme="minorHAnsi"/>
          <w:b/>
          <w:bCs/>
        </w:rPr>
      </w:pPr>
      <w:bookmarkStart w:id="154" w:name="_Toc11062406"/>
      <w:bookmarkStart w:id="155" w:name="_Toc11062584"/>
      <w:r w:rsidRPr="00E26FD8">
        <w:rPr>
          <w:rFonts w:cstheme="minorHAnsi"/>
          <w:b/>
          <w:bCs/>
        </w:rPr>
        <w:t>11</w:t>
      </w:r>
      <w:r w:rsidR="00772D80" w:rsidRPr="00E26FD8">
        <w:rPr>
          <w:rFonts w:cstheme="minorHAnsi"/>
          <w:b/>
          <w:bCs/>
        </w:rPr>
        <w:t>.3.4. Visoko ločljiva merilna sonda z avtomatskim uglaševanjem in gradientom vzdolž z osi (1H/19F-15N/31P z inverzno konfiguracijo tuljav)</w:t>
      </w:r>
      <w:bookmarkEnd w:id="154"/>
      <w:bookmarkEnd w:id="155"/>
    </w:p>
    <w:p w14:paraId="47985589"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600 MHz sonda, ki omogoča snemanje 1H, 19F jeder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3A163A84"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01CFBA51" w14:textId="10C2A976" w:rsidR="00772D80" w:rsidRPr="00E26FD8" w:rsidRDefault="00A819FF" w:rsidP="002E1104">
      <w:pPr>
        <w:pStyle w:val="Odstavekseznama"/>
        <w:numPr>
          <w:ilvl w:val="0"/>
          <w:numId w:val="50"/>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w:t>
      </w:r>
      <w:r w:rsidR="00772D80" w:rsidRPr="00E26FD8">
        <w:rPr>
          <w:rFonts w:asciiTheme="minorHAnsi" w:hAnsiTheme="minorHAnsi" w:cstheme="minorHAnsi"/>
          <w:sz w:val="22"/>
          <w:szCs w:val="22"/>
        </w:rPr>
        <w:t xml:space="preserve">2H jeder (ang. 2H </w:t>
      </w:r>
      <w:proofErr w:type="spellStart"/>
      <w:r w:rsidR="00772D80" w:rsidRPr="00E26FD8">
        <w:rPr>
          <w:rFonts w:asciiTheme="minorHAnsi" w:hAnsiTheme="minorHAnsi" w:cstheme="minorHAnsi"/>
          <w:sz w:val="22"/>
          <w:szCs w:val="22"/>
        </w:rPr>
        <w:t>decoupling</w:t>
      </w:r>
      <w:proofErr w:type="spellEnd"/>
      <w:r w:rsidR="00772D80" w:rsidRPr="00E26FD8">
        <w:rPr>
          <w:rFonts w:asciiTheme="minorHAnsi" w:hAnsiTheme="minorHAnsi" w:cstheme="minorHAnsi"/>
          <w:sz w:val="22"/>
          <w:szCs w:val="22"/>
        </w:rPr>
        <w:t>)</w:t>
      </w:r>
    </w:p>
    <w:p w14:paraId="192B592B"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1100:1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2F0892C0"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12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76F2AF35"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15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57386DD4"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35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2ADA354F"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-40 do +150 °C</w:t>
      </w:r>
    </w:p>
    <w:p w14:paraId="103BE2A1" w14:textId="77777777" w:rsidR="00772D80" w:rsidRPr="00E26FD8" w:rsidRDefault="00772D80" w:rsidP="002E1104">
      <w:pPr>
        <w:spacing w:line="312" w:lineRule="auto"/>
        <w:rPr>
          <w:rFonts w:cstheme="minorHAnsi"/>
        </w:rPr>
      </w:pPr>
    </w:p>
    <w:p w14:paraId="6472068A" w14:textId="4F1143C2" w:rsidR="00772D80" w:rsidRPr="00E26FD8" w:rsidRDefault="00965244" w:rsidP="002E1104">
      <w:pPr>
        <w:spacing w:line="312" w:lineRule="auto"/>
        <w:rPr>
          <w:rFonts w:cstheme="minorHAnsi"/>
          <w:b/>
          <w:bCs/>
        </w:rPr>
      </w:pPr>
      <w:bookmarkStart w:id="156" w:name="_Toc11062407"/>
      <w:bookmarkStart w:id="157" w:name="_Toc11062585"/>
      <w:r w:rsidRPr="00E26FD8">
        <w:rPr>
          <w:rFonts w:cstheme="minorHAnsi"/>
        </w:rPr>
        <w:t>11</w:t>
      </w:r>
      <w:r w:rsidR="00772D80" w:rsidRPr="00E26FD8">
        <w:rPr>
          <w:rFonts w:cstheme="minorHAnsi"/>
        </w:rPr>
        <w:t>.3.5</w:t>
      </w:r>
      <w:r w:rsidR="00772D80" w:rsidRPr="00E26FD8">
        <w:rPr>
          <w:rFonts w:cstheme="minorHAnsi"/>
          <w:b/>
          <w:bCs/>
        </w:rPr>
        <w:t xml:space="preserve">. Visoko ločljiva trojno resonančna MAS (ang. </w:t>
      </w:r>
      <w:proofErr w:type="spellStart"/>
      <w:r w:rsidR="00772D80" w:rsidRPr="00E26FD8">
        <w:rPr>
          <w:rFonts w:cstheme="minorHAnsi"/>
          <w:b/>
          <w:bCs/>
        </w:rPr>
        <w:t>Magic</w:t>
      </w:r>
      <w:proofErr w:type="spellEnd"/>
      <w:r w:rsidR="00772D80" w:rsidRPr="00E26FD8">
        <w:rPr>
          <w:rFonts w:cstheme="minorHAnsi"/>
          <w:b/>
          <w:bCs/>
        </w:rPr>
        <w:t xml:space="preserve"> </w:t>
      </w:r>
      <w:proofErr w:type="spellStart"/>
      <w:r w:rsidR="00772D80" w:rsidRPr="00E26FD8">
        <w:rPr>
          <w:rFonts w:cstheme="minorHAnsi"/>
          <w:b/>
          <w:bCs/>
        </w:rPr>
        <w:t>Angle</w:t>
      </w:r>
      <w:proofErr w:type="spellEnd"/>
      <w:r w:rsidR="00772D80" w:rsidRPr="00E26FD8">
        <w:rPr>
          <w:rFonts w:cstheme="minorHAnsi"/>
          <w:b/>
          <w:bCs/>
        </w:rPr>
        <w:t xml:space="preserve"> </w:t>
      </w:r>
      <w:proofErr w:type="spellStart"/>
      <w:r w:rsidR="00772D80" w:rsidRPr="00E26FD8">
        <w:rPr>
          <w:rFonts w:cstheme="minorHAnsi"/>
          <w:b/>
          <w:bCs/>
        </w:rPr>
        <w:t>Spinning</w:t>
      </w:r>
      <w:proofErr w:type="spellEnd"/>
      <w:r w:rsidR="00772D80" w:rsidRPr="00E26FD8">
        <w:rPr>
          <w:rFonts w:cstheme="minorHAnsi"/>
          <w:b/>
          <w:bCs/>
        </w:rPr>
        <w:t xml:space="preserve">) 4 mm sonda za meritve </w:t>
      </w:r>
      <w:proofErr w:type="spellStart"/>
      <w:r w:rsidR="00772D80" w:rsidRPr="00E26FD8">
        <w:rPr>
          <w:rFonts w:cstheme="minorHAnsi"/>
          <w:b/>
          <w:bCs/>
        </w:rPr>
        <w:t>geliranih</w:t>
      </w:r>
      <w:proofErr w:type="spellEnd"/>
      <w:r w:rsidR="00772D80" w:rsidRPr="00E26FD8">
        <w:rPr>
          <w:rFonts w:cstheme="minorHAnsi"/>
          <w:b/>
          <w:bCs/>
        </w:rPr>
        <w:t xml:space="preserve"> in tkivnih vzorcev ter gradientom vzdolž Z osi (1H, 13C in 15N)</w:t>
      </w:r>
      <w:bookmarkEnd w:id="156"/>
      <w:bookmarkEnd w:id="157"/>
    </w:p>
    <w:p w14:paraId="78786AF1"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3EAB9BEF" w14:textId="16EBBC7B" w:rsidR="00772D80" w:rsidRPr="00E26FD8" w:rsidRDefault="00A819FF" w:rsidP="002E1104">
      <w:pPr>
        <w:pStyle w:val="Odstavekseznama"/>
        <w:numPr>
          <w:ilvl w:val="0"/>
          <w:numId w:val="51"/>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w:t>
      </w:r>
      <w:r w:rsidR="00772D80" w:rsidRPr="00E26FD8">
        <w:rPr>
          <w:rFonts w:asciiTheme="minorHAnsi" w:hAnsiTheme="minorHAnsi" w:cstheme="minorHAnsi"/>
          <w:sz w:val="22"/>
          <w:szCs w:val="22"/>
        </w:rPr>
        <w:t xml:space="preserve">2H jeder (ang. 2H </w:t>
      </w:r>
      <w:proofErr w:type="spellStart"/>
      <w:r w:rsidR="00772D80" w:rsidRPr="00E26FD8">
        <w:rPr>
          <w:rFonts w:asciiTheme="minorHAnsi" w:hAnsiTheme="minorHAnsi" w:cstheme="minorHAnsi"/>
          <w:sz w:val="22"/>
          <w:szCs w:val="22"/>
        </w:rPr>
        <w:t>decoupling</w:t>
      </w:r>
      <w:proofErr w:type="spellEnd"/>
      <w:r w:rsidR="00772D80" w:rsidRPr="00E26FD8">
        <w:rPr>
          <w:rFonts w:asciiTheme="minorHAnsi" w:hAnsiTheme="minorHAnsi" w:cstheme="minorHAnsi"/>
          <w:sz w:val="22"/>
          <w:szCs w:val="22"/>
        </w:rPr>
        <w:t>)</w:t>
      </w:r>
    </w:p>
    <w:p w14:paraId="5889E761"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150:1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3D7E5FFC"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30:1 (40% para-</w:t>
      </w:r>
      <w:proofErr w:type="spellStart"/>
      <w:r w:rsidRPr="00E26FD8">
        <w:rPr>
          <w:rFonts w:asciiTheme="minorHAnsi" w:hAnsiTheme="minorHAnsi" w:cstheme="minorHAnsi"/>
          <w:sz w:val="22"/>
          <w:szCs w:val="22"/>
        </w:rPr>
        <w:t>dioksan</w:t>
      </w:r>
      <w:proofErr w:type="spellEnd"/>
      <w:r w:rsidRPr="00E26FD8">
        <w:rPr>
          <w:rFonts w:asciiTheme="minorHAnsi" w:hAnsiTheme="minorHAnsi" w:cstheme="minorHAnsi"/>
          <w:sz w:val="22"/>
          <w:szCs w:val="22"/>
        </w:rPr>
        <w:t xml:space="preserve"> v 60% </w:t>
      </w:r>
      <w:proofErr w:type="spellStart"/>
      <w:r w:rsidRPr="00E26FD8">
        <w:rPr>
          <w:rFonts w:asciiTheme="minorHAnsi" w:hAnsiTheme="minorHAnsi" w:cstheme="minorHAnsi"/>
          <w:sz w:val="22"/>
          <w:szCs w:val="22"/>
        </w:rPr>
        <w:t>devterobenzenu</w:t>
      </w:r>
      <w:proofErr w:type="spellEnd"/>
      <w:r w:rsidRPr="00E26FD8">
        <w:rPr>
          <w:rFonts w:asciiTheme="minorHAnsi" w:hAnsiTheme="minorHAnsi" w:cstheme="minorHAnsi"/>
          <w:sz w:val="22"/>
          <w:szCs w:val="22"/>
        </w:rPr>
        <w:t xml:space="preserve"> - ASTM,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34352808"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764D7A71"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7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155F4274"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02852A4B"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-20 do +80 °C</w:t>
      </w:r>
    </w:p>
    <w:p w14:paraId="49B44408" w14:textId="77777777" w:rsidR="00772D80" w:rsidRPr="00E26FD8" w:rsidRDefault="00772D80" w:rsidP="002E1104">
      <w:pPr>
        <w:spacing w:line="312" w:lineRule="auto"/>
        <w:rPr>
          <w:rFonts w:cstheme="minorHAnsi"/>
          <w:b/>
          <w:bCs/>
        </w:rPr>
      </w:pPr>
    </w:p>
    <w:p w14:paraId="23A2B702" w14:textId="00D39DF3" w:rsidR="00772D80" w:rsidRPr="00E26FD8" w:rsidRDefault="00965244" w:rsidP="002E1104">
      <w:pPr>
        <w:spacing w:line="312" w:lineRule="auto"/>
        <w:rPr>
          <w:rFonts w:cstheme="minorHAnsi"/>
          <w:b/>
          <w:bCs/>
        </w:rPr>
      </w:pPr>
      <w:bookmarkStart w:id="158" w:name="_Toc11062408"/>
      <w:bookmarkStart w:id="159" w:name="_Toc11062586"/>
      <w:r w:rsidRPr="00E26FD8">
        <w:rPr>
          <w:rFonts w:cstheme="minorHAnsi"/>
          <w:b/>
          <w:bCs/>
        </w:rPr>
        <w:t>11</w:t>
      </w:r>
      <w:r w:rsidR="00772D80" w:rsidRPr="00E26FD8">
        <w:rPr>
          <w:rFonts w:cstheme="minorHAnsi"/>
          <w:b/>
          <w:bCs/>
        </w:rPr>
        <w:t xml:space="preserve">.3.6. Nosilci za NMR cevke (ang. </w:t>
      </w:r>
      <w:proofErr w:type="spellStart"/>
      <w:r w:rsidR="00772D80" w:rsidRPr="00E26FD8">
        <w:rPr>
          <w:rFonts w:cstheme="minorHAnsi"/>
          <w:b/>
          <w:bCs/>
        </w:rPr>
        <w:t>spiner</w:t>
      </w:r>
      <w:proofErr w:type="spellEnd"/>
      <w:r w:rsidR="00772D80" w:rsidRPr="00E26FD8">
        <w:rPr>
          <w:rFonts w:cstheme="minorHAnsi"/>
          <w:b/>
          <w:bCs/>
        </w:rPr>
        <w:t>)</w:t>
      </w:r>
      <w:bookmarkEnd w:id="158"/>
      <w:bookmarkEnd w:id="159"/>
    </w:p>
    <w:p w14:paraId="345398E0" w14:textId="2387DE59" w:rsidR="00772D80" w:rsidRPr="00E26FD8" w:rsidRDefault="00772D80" w:rsidP="002E1104">
      <w:pPr>
        <w:spacing w:line="312" w:lineRule="auto"/>
        <w:rPr>
          <w:rFonts w:cstheme="minorHAnsi"/>
        </w:rPr>
      </w:pPr>
      <w:r w:rsidRPr="00E26FD8">
        <w:rPr>
          <w:rFonts w:cstheme="minorHAnsi"/>
        </w:rPr>
        <w:lastRenderedPageBreak/>
        <w:t>Vsi nosilci morajo biti zmožni uporabe pri nizkih in visokih temperaturah</w:t>
      </w:r>
      <w:r w:rsidR="00250FFB" w:rsidRPr="00E26FD8">
        <w:rPr>
          <w:rFonts w:cstheme="minorHAnsi"/>
        </w:rPr>
        <w:t>.</w:t>
      </w:r>
    </w:p>
    <w:p w14:paraId="061C985A" w14:textId="07AFA8B4" w:rsidR="00772D80" w:rsidRPr="00E26FD8" w:rsidRDefault="00772D80" w:rsidP="002E1104">
      <w:pPr>
        <w:spacing w:line="312" w:lineRule="auto"/>
        <w:rPr>
          <w:rFonts w:cstheme="minorHAnsi"/>
        </w:rPr>
      </w:pPr>
      <w:r w:rsidRPr="00E26FD8">
        <w:rPr>
          <w:rFonts w:cstheme="minorHAnsi"/>
        </w:rPr>
        <w:t>Od ponudnika se zahteva, da priloži vsaj 75 nosilcev vzorcev za 4 mm visoko ločljivo MAS sond</w:t>
      </w:r>
      <w:r w:rsidR="00250FFB" w:rsidRPr="00E26FD8">
        <w:rPr>
          <w:rFonts w:cstheme="minorHAnsi"/>
        </w:rPr>
        <w:t xml:space="preserve">o, </w:t>
      </w:r>
      <w:r w:rsidR="00A819FF" w:rsidRPr="00E26FD8">
        <w:rPr>
          <w:rFonts w:cstheme="minorHAnsi"/>
        </w:rPr>
        <w:t xml:space="preserve">vsaj </w:t>
      </w:r>
      <w:r w:rsidR="00250FFB" w:rsidRPr="00E26FD8">
        <w:rPr>
          <w:rFonts w:cstheme="minorHAnsi"/>
        </w:rPr>
        <w:t>200 pokrovčkov za te nosilce</w:t>
      </w:r>
      <w:r w:rsidRPr="00E26FD8">
        <w:rPr>
          <w:rFonts w:cstheme="minorHAnsi"/>
        </w:rPr>
        <w:t xml:space="preserve"> ter vse potrebne pripomočke za pripravo in menjavo vzorcev v nosilcih.</w:t>
      </w:r>
    </w:p>
    <w:p w14:paraId="120D7968" w14:textId="77777777" w:rsidR="00772D80" w:rsidRPr="00E26FD8" w:rsidRDefault="00772D80" w:rsidP="002E1104">
      <w:pPr>
        <w:spacing w:line="312" w:lineRule="auto"/>
        <w:rPr>
          <w:rFonts w:cstheme="minorHAnsi"/>
        </w:rPr>
      </w:pPr>
    </w:p>
    <w:p w14:paraId="29F753EA" w14:textId="4B5E898A" w:rsidR="00772D80" w:rsidRPr="00E26FD8" w:rsidRDefault="00250FFB" w:rsidP="002E1104">
      <w:pPr>
        <w:spacing w:line="312" w:lineRule="auto"/>
        <w:rPr>
          <w:rFonts w:cstheme="minorHAnsi"/>
          <w:b/>
          <w:bCs/>
        </w:rPr>
      </w:pPr>
      <w:bookmarkStart w:id="160" w:name="_Toc11062409"/>
      <w:bookmarkStart w:id="161" w:name="_Toc11062587"/>
      <w:r w:rsidRPr="00E26FD8">
        <w:rPr>
          <w:rFonts w:cstheme="minorHAnsi"/>
          <w:b/>
          <w:bCs/>
        </w:rPr>
        <w:t xml:space="preserve">11.3.7. </w:t>
      </w:r>
      <w:r w:rsidR="00772D80" w:rsidRPr="00E26FD8">
        <w:rPr>
          <w:rFonts w:cstheme="minorHAnsi"/>
          <w:b/>
          <w:bCs/>
        </w:rPr>
        <w:t>Programska oprema</w:t>
      </w:r>
      <w:bookmarkEnd w:id="160"/>
      <w:bookmarkEnd w:id="161"/>
    </w:p>
    <w:p w14:paraId="0CA6B319"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za NMR spektrometer mora biti zmožna izvajanja eksperimentov, ki se uporabljajo v najsodobnejši NMR spektroskopiji vključno z zmožnostjo procesiranja in analiziranja večdimenzionalnih spektrov</w:t>
      </w:r>
    </w:p>
    <w:p w14:paraId="72318D7C"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podpirati možnost izvajanja in analiziranja difuzijskih NMR eksperimentov</w:t>
      </w:r>
    </w:p>
    <w:p w14:paraId="720DD238"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biti zmožna obdelave podatkov posnetih na ostalih NMR spektrometrih v okviru NMR centra </w:t>
      </w:r>
    </w:p>
    <w:p w14:paraId="17469812"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Za zagotavljanje GMP okolja (ang. </w:t>
      </w:r>
      <w:proofErr w:type="spellStart"/>
      <w:r w:rsidRPr="00E26FD8">
        <w:rPr>
          <w:rFonts w:asciiTheme="minorHAnsi" w:hAnsiTheme="minorHAnsi" w:cstheme="minorHAnsi"/>
          <w:sz w:val="22"/>
          <w:szCs w:val="22"/>
        </w:rPr>
        <w:t>Good</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Manufacturing</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Practice</w:t>
      </w:r>
      <w:proofErr w:type="spellEnd"/>
      <w:r w:rsidRPr="00E26FD8">
        <w:rPr>
          <w:rFonts w:asciiTheme="minorHAnsi" w:hAnsiTheme="minorHAnsi" w:cstheme="minorHAnsi"/>
          <w:sz w:val="22"/>
          <w:szCs w:val="22"/>
        </w:rPr>
        <w:t xml:space="preserve">) mora programska oprema omogočati sledenje zaporedju dogodkov (t.i. </w:t>
      </w:r>
      <w:proofErr w:type="spellStart"/>
      <w:r w:rsidRPr="00E26FD8">
        <w:rPr>
          <w:rFonts w:asciiTheme="minorHAnsi" w:hAnsiTheme="minorHAnsi" w:cstheme="minorHAnsi"/>
          <w:sz w:val="22"/>
          <w:szCs w:val="22"/>
        </w:rPr>
        <w:t>audit</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trail</w:t>
      </w:r>
      <w:proofErr w:type="spellEnd"/>
      <w:r w:rsidRPr="00E26FD8">
        <w:rPr>
          <w:rFonts w:asciiTheme="minorHAnsi" w:hAnsiTheme="minorHAnsi" w:cstheme="minorHAnsi"/>
          <w:sz w:val="22"/>
          <w:szCs w:val="22"/>
        </w:rPr>
        <w:t>) in podpirati elektronske zapise po odločbi 21 CFR del 11</w:t>
      </w:r>
    </w:p>
    <w:p w14:paraId="0A44A968"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vsebovati knjižnice pulznih sekvenc za uporabo najzahtevnejših eno in več dimenzionalnih eksperimentov vključno s trojno-resonančnimi eksperimenti za študij bioloških makromolekul ter kompleksnih materialov in zmesi spojin</w:t>
      </w:r>
    </w:p>
    <w:p w14:paraId="0723BD79"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omogočati </w:t>
      </w:r>
      <w:proofErr w:type="spellStart"/>
      <w:r w:rsidRPr="00E26FD8">
        <w:rPr>
          <w:rFonts w:asciiTheme="minorHAnsi" w:hAnsiTheme="minorHAnsi" w:cstheme="minorHAnsi"/>
          <w:sz w:val="22"/>
          <w:szCs w:val="22"/>
        </w:rPr>
        <w:t>dekonvolucijo</w:t>
      </w:r>
      <w:proofErr w:type="spellEnd"/>
      <w:r w:rsidRPr="00E26FD8">
        <w:rPr>
          <w:rFonts w:asciiTheme="minorHAnsi" w:hAnsiTheme="minorHAnsi" w:cstheme="minorHAnsi"/>
          <w:sz w:val="22"/>
          <w:szCs w:val="22"/>
        </w:rPr>
        <w:t xml:space="preserve"> spektrov v primeru močno prekrivajočih se 1H-1D NMR eksperimentov (</w:t>
      </w:r>
      <w:proofErr w:type="spellStart"/>
      <w:r w:rsidRPr="00E26FD8">
        <w:rPr>
          <w:rFonts w:asciiTheme="minorHAnsi" w:hAnsiTheme="minorHAnsi" w:cstheme="minorHAnsi"/>
          <w:sz w:val="22"/>
          <w:szCs w:val="22"/>
        </w:rPr>
        <w:t>metabolne</w:t>
      </w:r>
      <w:proofErr w:type="spellEnd"/>
      <w:r w:rsidRPr="00E26FD8">
        <w:rPr>
          <w:rFonts w:asciiTheme="minorHAnsi" w:hAnsiTheme="minorHAnsi" w:cstheme="minorHAnsi"/>
          <w:sz w:val="22"/>
          <w:szCs w:val="22"/>
        </w:rPr>
        <w:t xml:space="preserve"> NMR študije celic in organizmov)</w:t>
      </w:r>
    </w:p>
    <w:p w14:paraId="01287166"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biti povsem pripravljena za delo v GMP okolju</w:t>
      </w:r>
    </w:p>
    <w:p w14:paraId="00B4EDEC" w14:textId="381838BF" w:rsidR="00C56CB4" w:rsidRPr="00E26FD8" w:rsidRDefault="00C56CB4"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Strošek nadgradenj programske in strojne opreme v prvih petih letih od podpisa končnega zapisnika po primopredaji</w:t>
      </w:r>
      <w:r w:rsidRPr="00E26FD8" w:rsidDel="009C7606">
        <w:rPr>
          <w:rFonts w:asciiTheme="minorHAnsi" w:hAnsiTheme="minorHAnsi" w:cstheme="minorHAnsi"/>
          <w:sz w:val="22"/>
          <w:szCs w:val="22"/>
        </w:rPr>
        <w:t xml:space="preserve"> </w:t>
      </w:r>
      <w:r w:rsidRPr="00E26FD8">
        <w:rPr>
          <w:rFonts w:asciiTheme="minorHAnsi" w:hAnsiTheme="minorHAnsi" w:cstheme="minorHAnsi"/>
          <w:sz w:val="22"/>
          <w:szCs w:val="22"/>
        </w:rPr>
        <w:t>vključen v postavko programska oprema.</w:t>
      </w:r>
    </w:p>
    <w:p w14:paraId="07931081" w14:textId="77777777" w:rsidR="00772D80" w:rsidRPr="00E26FD8" w:rsidRDefault="00772D80" w:rsidP="002E1104">
      <w:pPr>
        <w:spacing w:line="312" w:lineRule="auto"/>
        <w:rPr>
          <w:rFonts w:cstheme="minorHAnsi"/>
          <w:b/>
          <w:bCs/>
        </w:rPr>
      </w:pPr>
    </w:p>
    <w:p w14:paraId="2FECCC0E" w14:textId="5962638C" w:rsidR="00772D80" w:rsidRPr="00E26FD8" w:rsidRDefault="00250FFB" w:rsidP="002E1104">
      <w:pPr>
        <w:spacing w:line="312" w:lineRule="auto"/>
        <w:rPr>
          <w:rFonts w:cstheme="minorHAnsi"/>
          <w:b/>
          <w:bCs/>
        </w:rPr>
      </w:pPr>
      <w:bookmarkStart w:id="162" w:name="_Toc11062410"/>
      <w:bookmarkStart w:id="163" w:name="_Toc11062588"/>
      <w:r w:rsidRPr="00E26FD8">
        <w:rPr>
          <w:rFonts w:cstheme="minorHAnsi"/>
          <w:b/>
          <w:bCs/>
        </w:rPr>
        <w:t xml:space="preserve">11.3.8. </w:t>
      </w:r>
      <w:r w:rsidR="00772D80" w:rsidRPr="00E26FD8">
        <w:rPr>
          <w:rFonts w:cstheme="minorHAnsi"/>
          <w:b/>
          <w:bCs/>
        </w:rPr>
        <w:t>Računalniški sistem za krmiljenje NMR spektrometra</w:t>
      </w:r>
      <w:bookmarkEnd w:id="162"/>
      <w:bookmarkEnd w:id="163"/>
      <w:r w:rsidR="00772D80" w:rsidRPr="00E26FD8">
        <w:rPr>
          <w:rFonts w:cstheme="minorHAnsi"/>
          <w:b/>
          <w:bCs/>
        </w:rPr>
        <w:t xml:space="preserve"> </w:t>
      </w:r>
    </w:p>
    <w:p w14:paraId="2A5CF3FD" w14:textId="019C4287" w:rsidR="00772D80" w:rsidRPr="00E26FD8" w:rsidRDefault="00772D80" w:rsidP="002E1104">
      <w:pPr>
        <w:spacing w:line="312" w:lineRule="auto"/>
        <w:rPr>
          <w:rFonts w:cstheme="minorHAnsi"/>
        </w:rPr>
      </w:pPr>
      <w:r w:rsidRPr="00E26FD8">
        <w:rPr>
          <w:rFonts w:cstheme="minorHAnsi"/>
        </w:rPr>
        <w:t>Računalniški sistem mora delovati v okolju Windows (za zagotavljanje GMP okolja) in mora podpirati programsko opremo za vodenje NMR spektrometra.</w:t>
      </w:r>
    </w:p>
    <w:p w14:paraId="62B0E093" w14:textId="77777777" w:rsidR="00250FFB" w:rsidRPr="00E26FD8" w:rsidRDefault="00250FFB" w:rsidP="002E1104">
      <w:pPr>
        <w:spacing w:line="312" w:lineRule="auto"/>
        <w:rPr>
          <w:rFonts w:cstheme="minorHAnsi"/>
        </w:rPr>
      </w:pPr>
    </w:p>
    <w:p w14:paraId="27FFFDAF" w14:textId="5DF4625A" w:rsidR="00250FFB" w:rsidRPr="00E26FD8" w:rsidRDefault="00250FFB" w:rsidP="002E1104">
      <w:pPr>
        <w:spacing w:line="312" w:lineRule="auto"/>
        <w:rPr>
          <w:rFonts w:cstheme="minorHAnsi"/>
          <w:b/>
        </w:rPr>
      </w:pPr>
      <w:r w:rsidRPr="00E26FD8">
        <w:rPr>
          <w:rFonts w:cstheme="minorHAnsi"/>
          <w:b/>
        </w:rPr>
        <w:t>11.3.9.</w:t>
      </w:r>
      <w:r w:rsidRPr="00E26FD8">
        <w:rPr>
          <w:rFonts w:cstheme="minorHAnsi"/>
          <w:b/>
        </w:rPr>
        <w:tab/>
      </w:r>
      <w:r w:rsidR="00333A5E" w:rsidRPr="00E26FD8">
        <w:rPr>
          <w:rFonts w:cstheme="minorHAnsi"/>
          <w:b/>
        </w:rPr>
        <w:t>Dokumentacija potrebna</w:t>
      </w:r>
      <w:r w:rsidRPr="00E26FD8">
        <w:rPr>
          <w:rFonts w:cstheme="minorHAnsi"/>
          <w:b/>
        </w:rPr>
        <w:t xml:space="preserve"> za zagotavljanje GMP okolja (IQ, OQ in PQ)</w:t>
      </w:r>
    </w:p>
    <w:p w14:paraId="23D7B44A" w14:textId="314F8F4C" w:rsidR="00250FFB" w:rsidRPr="00E26FD8" w:rsidRDefault="00250FFB" w:rsidP="002E1104">
      <w:pPr>
        <w:spacing w:line="312" w:lineRule="auto"/>
        <w:rPr>
          <w:rFonts w:cstheme="minorHAnsi"/>
        </w:rPr>
      </w:pPr>
      <w:r w:rsidRPr="00E26FD8">
        <w:rPr>
          <w:rFonts w:cstheme="minorHAnsi"/>
        </w:rPr>
        <w:t>Proizvajalec mora pripraviti vso potrebno dokumentacijo, ki omogoča 600 MHz NMR spektrometru delovanje v GMP okolju</w:t>
      </w:r>
      <w:r w:rsidR="007F32AC" w:rsidRPr="00E26FD8">
        <w:rPr>
          <w:rFonts w:cstheme="minorHAnsi"/>
        </w:rPr>
        <w:t>.</w:t>
      </w:r>
    </w:p>
    <w:p w14:paraId="65540D5F" w14:textId="77777777" w:rsidR="00772D80" w:rsidRPr="00E26FD8" w:rsidRDefault="00772D80" w:rsidP="002E1104">
      <w:pPr>
        <w:spacing w:line="312" w:lineRule="auto"/>
        <w:rPr>
          <w:rFonts w:cstheme="minorHAnsi"/>
        </w:rPr>
      </w:pPr>
    </w:p>
    <w:p w14:paraId="6491D7F7" w14:textId="6D1E0B66" w:rsidR="00772D80" w:rsidRPr="00E26FD8" w:rsidRDefault="00250FFB" w:rsidP="002E1104">
      <w:pPr>
        <w:spacing w:line="312" w:lineRule="auto"/>
        <w:rPr>
          <w:rFonts w:cstheme="minorHAnsi"/>
          <w:b/>
          <w:bCs/>
        </w:rPr>
      </w:pPr>
      <w:bookmarkStart w:id="164" w:name="_Toc11062411"/>
      <w:bookmarkStart w:id="165" w:name="_Toc11062589"/>
      <w:r w:rsidRPr="00E26FD8">
        <w:rPr>
          <w:rFonts w:cstheme="minorHAnsi"/>
          <w:b/>
          <w:bCs/>
        </w:rPr>
        <w:t xml:space="preserve">11.3.10. </w:t>
      </w:r>
      <w:r w:rsidR="00772D80" w:rsidRPr="00E26FD8">
        <w:rPr>
          <w:rFonts w:cstheme="minorHAnsi"/>
          <w:b/>
          <w:bCs/>
        </w:rPr>
        <w:t>Izobraževanje uporabnikov</w:t>
      </w:r>
      <w:bookmarkEnd w:id="164"/>
      <w:bookmarkEnd w:id="165"/>
    </w:p>
    <w:p w14:paraId="4A17127F" w14:textId="77777777" w:rsidR="00772D80" w:rsidRPr="00E26FD8" w:rsidRDefault="00772D80" w:rsidP="002E1104">
      <w:pPr>
        <w:spacing w:line="312" w:lineRule="auto"/>
        <w:rPr>
          <w:rFonts w:cstheme="minorHAnsi"/>
        </w:rPr>
      </w:pPr>
      <w:r w:rsidRPr="00E26FD8">
        <w:rPr>
          <w:rFonts w:cstheme="minorHAnsi"/>
        </w:rPr>
        <w:t>Proizvajalec mora izvesti potrebno izobraževanje, ki uporabnikom omogoča seznanitev s sistemom in njegovo uporabo. Prav tako mora proizvajalec izvesti izobraževanje, ki vsaj dvema uporabnikoma omogoča odpravo osnovnih težav strojne opreme ob priznavanju garancije.</w:t>
      </w:r>
    </w:p>
    <w:p w14:paraId="722D5DF6" w14:textId="77777777" w:rsidR="00772D80" w:rsidRPr="00E26FD8" w:rsidRDefault="00772D80" w:rsidP="002E1104">
      <w:pPr>
        <w:spacing w:line="312" w:lineRule="auto"/>
        <w:rPr>
          <w:rFonts w:cstheme="minorHAnsi"/>
        </w:rPr>
      </w:pPr>
    </w:p>
    <w:p w14:paraId="517A9FAD" w14:textId="4B87D33A" w:rsidR="00772D80" w:rsidRPr="00E26FD8" w:rsidRDefault="00250FFB" w:rsidP="002E1104">
      <w:pPr>
        <w:spacing w:line="312" w:lineRule="auto"/>
        <w:rPr>
          <w:rFonts w:cstheme="minorHAnsi"/>
        </w:rPr>
      </w:pPr>
      <w:r w:rsidRPr="00E26FD8">
        <w:rPr>
          <w:rFonts w:cstheme="minorHAnsi"/>
          <w:b/>
          <w:bCs/>
        </w:rPr>
        <w:lastRenderedPageBreak/>
        <w:t xml:space="preserve">11.3.11. </w:t>
      </w:r>
      <w:r w:rsidR="00772D80" w:rsidRPr="00E26FD8">
        <w:rPr>
          <w:rFonts w:cstheme="minorHAnsi"/>
          <w:b/>
          <w:bCs/>
        </w:rPr>
        <w:t>Druge specifikacije in obveznosti, ki jih mora izpolnjevati ponudnik ponujenega NMR spektrometra</w:t>
      </w:r>
      <w:r w:rsidR="00772D80" w:rsidRPr="00E26FD8">
        <w:rPr>
          <w:rFonts w:cstheme="minorHAnsi"/>
        </w:rPr>
        <w:t>:</w:t>
      </w:r>
    </w:p>
    <w:p w14:paraId="684C8CAF" w14:textId="77777777" w:rsidR="00772D80" w:rsidRPr="00E26FD8" w:rsidRDefault="00772D80" w:rsidP="002E1104">
      <w:pPr>
        <w:spacing w:line="312" w:lineRule="auto"/>
        <w:rPr>
          <w:rFonts w:cstheme="minorHAnsi"/>
        </w:rPr>
      </w:pPr>
    </w:p>
    <w:p w14:paraId="5BBDF16F" w14:textId="77777777" w:rsidR="00772D80" w:rsidRPr="00E26FD8" w:rsidRDefault="00772D80" w:rsidP="002E1104">
      <w:pPr>
        <w:spacing w:line="312" w:lineRule="auto"/>
        <w:rPr>
          <w:rFonts w:cstheme="minorHAnsi"/>
          <w:b/>
        </w:rPr>
      </w:pPr>
      <w:r w:rsidRPr="00E26FD8">
        <w:rPr>
          <w:rFonts w:cstheme="minorHAnsi"/>
          <w:b/>
        </w:rPr>
        <w:t>Izobraževanje uporabnikov na strani naročnika</w:t>
      </w:r>
    </w:p>
    <w:p w14:paraId="20E423B1" w14:textId="77777777" w:rsidR="00772D80" w:rsidRPr="00E26FD8" w:rsidRDefault="00772D80" w:rsidP="002E1104">
      <w:pPr>
        <w:spacing w:line="312" w:lineRule="auto"/>
        <w:rPr>
          <w:rFonts w:cstheme="minorHAnsi"/>
        </w:rPr>
      </w:pPr>
      <w:r w:rsidRPr="00E26FD8">
        <w:rPr>
          <w:rFonts w:cstheme="minorHAnsi"/>
        </w:rPr>
        <w:t>Izbrani ponudnik bo izvedel izobraževanje, ki bo uporabnikom spektrometra na strani naročnika omogočalo seznanitev s sistemom in njegovo uporabo. Izobraževanje bo potekalo v ločenih ciklih vsaj trikrat po pet dni na novem NMR spektrometru, po uspešno izvedeni inštalaciji.</w:t>
      </w:r>
    </w:p>
    <w:p w14:paraId="035D0965" w14:textId="77777777" w:rsidR="00772D80" w:rsidRPr="00E26FD8" w:rsidRDefault="00772D80" w:rsidP="002E1104">
      <w:pPr>
        <w:spacing w:line="312" w:lineRule="auto"/>
        <w:rPr>
          <w:rFonts w:cstheme="minorHAnsi"/>
          <w:b/>
        </w:rPr>
      </w:pPr>
    </w:p>
    <w:p w14:paraId="376E37A9" w14:textId="77777777" w:rsidR="00772D80" w:rsidRPr="00E26FD8" w:rsidRDefault="00772D80" w:rsidP="002E1104">
      <w:pPr>
        <w:spacing w:line="312" w:lineRule="auto"/>
        <w:rPr>
          <w:rFonts w:cstheme="minorHAnsi"/>
          <w:b/>
        </w:rPr>
      </w:pPr>
      <w:r w:rsidRPr="00E26FD8">
        <w:rPr>
          <w:rFonts w:cstheme="minorHAnsi"/>
          <w:b/>
        </w:rPr>
        <w:t>Programska oprema</w:t>
      </w:r>
    </w:p>
    <w:p w14:paraId="45DEAC29" w14:textId="4EA91487" w:rsidR="00772D80" w:rsidRPr="00E26FD8" w:rsidRDefault="00772D80" w:rsidP="002E1104">
      <w:pPr>
        <w:spacing w:line="312" w:lineRule="auto"/>
        <w:rPr>
          <w:rFonts w:cstheme="minorHAnsi"/>
        </w:rPr>
      </w:pPr>
      <w:r w:rsidRPr="00E26FD8">
        <w:rPr>
          <w:rFonts w:cstheme="minorHAnsi"/>
        </w:rPr>
        <w:t>Zaradi razvoja in posodobitev ter potrebnih nadgradenj operacijskega sistema računalnika za krmiljenje NMR spektrometra je izbrani ponudnik dolžan zagotavljati nadgradnjo programske opreme z namenom</w:t>
      </w:r>
      <w:r w:rsidR="00250FFB" w:rsidRPr="00E26FD8">
        <w:rPr>
          <w:rFonts w:cstheme="minorHAnsi"/>
        </w:rPr>
        <w:t xml:space="preserve"> </w:t>
      </w:r>
      <w:r w:rsidRPr="00E26FD8">
        <w:rPr>
          <w:rFonts w:cstheme="minorHAnsi"/>
        </w:rPr>
        <w:t>zagotavljanja popolne funkcionalnosti NMR spektrometra za obdobje desetih let od njegove inštalacije.</w:t>
      </w:r>
      <w:r w:rsidR="00250FFB" w:rsidRPr="00E26FD8">
        <w:rPr>
          <w:rFonts w:cstheme="minorHAnsi"/>
        </w:rPr>
        <w:t xml:space="preserve"> P</w:t>
      </w:r>
      <w:r w:rsidRPr="00E26FD8">
        <w:rPr>
          <w:rFonts w:cstheme="minorHAnsi"/>
        </w:rPr>
        <w:t>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p>
    <w:p w14:paraId="57D94CDD" w14:textId="4559DC63" w:rsidR="00772D80" w:rsidRPr="00E26FD8" w:rsidRDefault="00772D80" w:rsidP="002E1104">
      <w:pPr>
        <w:spacing w:line="312" w:lineRule="auto"/>
        <w:rPr>
          <w:rFonts w:cstheme="minorHAnsi"/>
        </w:rPr>
      </w:pPr>
      <w:r w:rsidRPr="00E26FD8">
        <w:rPr>
          <w:rFonts w:cstheme="minorHAnsi"/>
        </w:rPr>
        <w:t>Strošek nadgradenj programske in strojne opreme v prvih petih letih od podpisa končnega zapisnika po</w:t>
      </w:r>
      <w:r w:rsidR="00250FFB" w:rsidRPr="00E26FD8">
        <w:rPr>
          <w:rFonts w:cstheme="minorHAnsi"/>
        </w:rPr>
        <w:t xml:space="preserve"> </w:t>
      </w:r>
      <w:r w:rsidRPr="00E26FD8">
        <w:rPr>
          <w:rFonts w:cstheme="minorHAnsi"/>
        </w:rPr>
        <w:t>primopredaji</w:t>
      </w:r>
      <w:r w:rsidRPr="00E26FD8" w:rsidDel="009C7606">
        <w:rPr>
          <w:rFonts w:cstheme="minorHAnsi"/>
        </w:rPr>
        <w:t xml:space="preserve"> </w:t>
      </w:r>
      <w:r w:rsidRPr="00E26FD8">
        <w:rPr>
          <w:rFonts w:cstheme="minorHAnsi"/>
        </w:rPr>
        <w:t xml:space="preserve">NMR spektrometra vključen v </w:t>
      </w:r>
      <w:r w:rsidR="00C56CB4" w:rsidRPr="00E26FD8">
        <w:rPr>
          <w:rFonts w:cstheme="minorHAnsi"/>
        </w:rPr>
        <w:t>postavko programska oprema</w:t>
      </w:r>
      <w:r w:rsidRPr="00E26FD8">
        <w:rPr>
          <w:rFonts w:cstheme="minorHAnsi"/>
        </w:rPr>
        <w:t>.</w:t>
      </w:r>
    </w:p>
    <w:p w14:paraId="4666A3DC" w14:textId="77777777" w:rsidR="00772D80" w:rsidRPr="00E26FD8" w:rsidRDefault="00772D80" w:rsidP="002E1104">
      <w:pPr>
        <w:spacing w:line="312" w:lineRule="auto"/>
        <w:rPr>
          <w:rFonts w:cstheme="minorHAnsi"/>
        </w:rPr>
      </w:pPr>
    </w:p>
    <w:p w14:paraId="7B28B22E" w14:textId="77777777" w:rsidR="002C647E" w:rsidRPr="00E26FD8" w:rsidRDefault="00772D80" w:rsidP="002E1104">
      <w:pPr>
        <w:spacing w:line="312" w:lineRule="auto"/>
        <w:rPr>
          <w:rFonts w:cstheme="minorHAnsi"/>
        </w:rPr>
      </w:pPr>
      <w:r w:rsidRPr="00E26FD8">
        <w:rPr>
          <w:rFonts w:cstheme="minorHAnsi"/>
        </w:rPr>
        <w:t>Isto verzijo (nadgrajene) programske opreme, ki jo bo zagotovil ponudnik, bo naročnik lahko uporabljal še na petih delovnih postajah, ki bodo namenjene za obdelavo in procesiranje NMR podatkov.</w:t>
      </w:r>
    </w:p>
    <w:p w14:paraId="6AA90623" w14:textId="25107D29" w:rsidR="00772D80" w:rsidRPr="00E26FD8" w:rsidRDefault="00772D80" w:rsidP="002E1104">
      <w:pPr>
        <w:spacing w:line="312" w:lineRule="auto"/>
        <w:rPr>
          <w:rFonts w:cstheme="minorHAnsi"/>
        </w:rPr>
      </w:pPr>
    </w:p>
    <w:p w14:paraId="24E0EACF" w14:textId="1AE6071C" w:rsidR="00772D80" w:rsidRPr="00E26FD8" w:rsidRDefault="00772D80" w:rsidP="002E1104">
      <w:pPr>
        <w:spacing w:line="312" w:lineRule="auto"/>
        <w:rPr>
          <w:rFonts w:cstheme="minorHAnsi"/>
          <w:b/>
        </w:rPr>
      </w:pPr>
      <w:r w:rsidRPr="00E26FD8">
        <w:rPr>
          <w:rFonts w:cstheme="minorHAnsi"/>
          <w:b/>
        </w:rPr>
        <w:t>Servisni odzivni časi</w:t>
      </w:r>
      <w:r w:rsidR="004B0F2E" w:rsidRPr="00E26FD8">
        <w:rPr>
          <w:rFonts w:cstheme="minorHAnsi"/>
          <w:b/>
        </w:rPr>
        <w:t xml:space="preserve"> v garancijskem obdobju</w:t>
      </w:r>
    </w:p>
    <w:p w14:paraId="4FD71FCE" w14:textId="21690066" w:rsidR="00772D80" w:rsidRPr="00E26FD8" w:rsidRDefault="00772D80" w:rsidP="002E1104">
      <w:pPr>
        <w:spacing w:line="312" w:lineRule="auto"/>
        <w:rPr>
          <w:rFonts w:cstheme="minorHAnsi"/>
        </w:rPr>
      </w:pPr>
      <w:r w:rsidRPr="00E26FD8">
        <w:rPr>
          <w:rFonts w:cstheme="minorHAnsi"/>
        </w:rPr>
        <w:t>Izbrani ponudnik je ob morebitni okvari spektrometra dolžan v roku 72 ur odgovoriti telefonsko ali po</w:t>
      </w:r>
      <w:r w:rsidR="00250FFB" w:rsidRPr="00E26FD8">
        <w:rPr>
          <w:rFonts w:cstheme="minorHAnsi"/>
        </w:rPr>
        <w:t xml:space="preserve"> </w:t>
      </w:r>
      <w:r w:rsidRPr="00E26FD8">
        <w:rPr>
          <w:rFonts w:cstheme="minorHAnsi"/>
        </w:rPr>
        <w:t xml:space="preserve">elektronski pošti na poziv naročnika. V roku 14 dni je izbrani ponudnik dolžan zagotoviti </w:t>
      </w:r>
      <w:r w:rsidR="004B0F2E" w:rsidRPr="00E26FD8">
        <w:rPr>
          <w:rFonts w:cstheme="minorHAnsi"/>
        </w:rPr>
        <w:t xml:space="preserve">garancijski </w:t>
      </w:r>
      <w:r w:rsidRPr="00E26FD8">
        <w:rPr>
          <w:rFonts w:cstheme="minorHAnsi"/>
        </w:rPr>
        <w:t>servis in rezervne dele,</w:t>
      </w:r>
      <w:r w:rsidR="00250FFB" w:rsidRPr="00E26FD8">
        <w:rPr>
          <w:rFonts w:cstheme="minorHAnsi"/>
        </w:rPr>
        <w:t xml:space="preserve"> </w:t>
      </w:r>
      <w:r w:rsidRPr="00E26FD8">
        <w:rPr>
          <w:rFonts w:cstheme="minorHAnsi"/>
        </w:rPr>
        <w:t>ki so predmet okvare sistema in sistem povrniti v delujoče stanje.</w:t>
      </w:r>
    </w:p>
    <w:p w14:paraId="0AEC0DE3" w14:textId="77777777" w:rsidR="00772D80" w:rsidRPr="00E26FD8" w:rsidRDefault="00772D80" w:rsidP="002E1104">
      <w:pPr>
        <w:spacing w:line="312" w:lineRule="auto"/>
        <w:rPr>
          <w:rFonts w:cstheme="minorHAnsi"/>
        </w:rPr>
      </w:pPr>
    </w:p>
    <w:p w14:paraId="1CDD6E19" w14:textId="494A9834" w:rsidR="00772D80" w:rsidRPr="00E26FD8" w:rsidRDefault="00965244" w:rsidP="002E1104">
      <w:pPr>
        <w:spacing w:line="312" w:lineRule="auto"/>
        <w:rPr>
          <w:rFonts w:cstheme="minorHAnsi"/>
          <w:b/>
          <w:bCs/>
        </w:rPr>
      </w:pPr>
      <w:bookmarkStart w:id="166" w:name="_Toc11062412"/>
      <w:bookmarkStart w:id="167" w:name="_Toc11062590"/>
      <w:r w:rsidRPr="00E26FD8">
        <w:rPr>
          <w:rFonts w:cstheme="minorHAnsi"/>
          <w:b/>
          <w:bCs/>
        </w:rPr>
        <w:t>11</w:t>
      </w:r>
      <w:r w:rsidR="00772D80" w:rsidRPr="00E26FD8">
        <w:rPr>
          <w:rFonts w:cstheme="minorHAnsi"/>
          <w:b/>
          <w:bCs/>
        </w:rPr>
        <w:t>.4. Tehnične zahteve za nakup novega 400 MHz NMR spektrometra (Nika)</w:t>
      </w:r>
      <w:bookmarkEnd w:id="166"/>
      <w:bookmarkEnd w:id="167"/>
    </w:p>
    <w:p w14:paraId="7012CA99" w14:textId="77777777" w:rsidR="002C647E" w:rsidRPr="00E26FD8" w:rsidRDefault="002C647E" w:rsidP="002E1104">
      <w:pPr>
        <w:spacing w:line="312" w:lineRule="auto"/>
        <w:rPr>
          <w:rFonts w:cstheme="minorHAnsi"/>
        </w:rPr>
      </w:pPr>
    </w:p>
    <w:p w14:paraId="166F6F41" w14:textId="51591D9C" w:rsidR="00772D80" w:rsidRPr="00E26FD8" w:rsidRDefault="00772D80" w:rsidP="002E1104">
      <w:pPr>
        <w:spacing w:line="312" w:lineRule="auto"/>
        <w:rPr>
          <w:rFonts w:cstheme="minorHAnsi"/>
        </w:rPr>
      </w:pPr>
      <w:r w:rsidRPr="00E26FD8">
        <w:rPr>
          <w:rFonts w:cstheme="minorHAnsi"/>
        </w:rPr>
        <w:t>Naročnik s to razpisno dokumentacijo vabi k oddaji ponudb za nakup dobavo in instalacijo 400 MHz NMR</w:t>
      </w:r>
      <w:r w:rsidR="008E25B2" w:rsidRPr="00E26FD8">
        <w:rPr>
          <w:rFonts w:cstheme="minorHAnsi"/>
        </w:rPr>
        <w:t xml:space="preserve"> </w:t>
      </w:r>
      <w:r w:rsidRPr="00E26FD8">
        <w:rPr>
          <w:rFonts w:cstheme="minorHAnsi"/>
        </w:rPr>
        <w:t>spektrometra. Od ponudnika se pričakuje, da bo oddal ponudbo za strojno opremo, ki ustreza spodaj opisanim tehničnim zahtevam.</w:t>
      </w:r>
    </w:p>
    <w:p w14:paraId="4C0BD0AD" w14:textId="77777777" w:rsidR="00772D80" w:rsidRPr="00E26FD8" w:rsidRDefault="00772D80" w:rsidP="002E1104">
      <w:pPr>
        <w:spacing w:line="312" w:lineRule="auto"/>
        <w:rPr>
          <w:rFonts w:cstheme="minorHAnsi"/>
        </w:rPr>
      </w:pPr>
    </w:p>
    <w:p w14:paraId="7C51624C" w14:textId="057C7E1F" w:rsidR="00772D80" w:rsidRPr="00E26FD8" w:rsidRDefault="00965244" w:rsidP="002E1104">
      <w:pPr>
        <w:spacing w:line="312" w:lineRule="auto"/>
        <w:rPr>
          <w:rFonts w:cstheme="minorHAnsi"/>
          <w:b/>
          <w:bCs/>
        </w:rPr>
      </w:pPr>
      <w:bookmarkStart w:id="168" w:name="_Toc11062413"/>
      <w:bookmarkStart w:id="169" w:name="_Toc11062591"/>
      <w:r w:rsidRPr="00E26FD8">
        <w:rPr>
          <w:rFonts w:cstheme="minorHAnsi"/>
          <w:b/>
          <w:bCs/>
        </w:rPr>
        <w:t>11</w:t>
      </w:r>
      <w:r w:rsidR="00772D80" w:rsidRPr="00E26FD8">
        <w:rPr>
          <w:rFonts w:cstheme="minorHAnsi"/>
          <w:b/>
          <w:bCs/>
        </w:rPr>
        <w:t>.4.1. NMR magnet</w:t>
      </w:r>
      <w:bookmarkEnd w:id="168"/>
      <w:bookmarkEnd w:id="169"/>
    </w:p>
    <w:p w14:paraId="60A3AA30"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Superprevoden magnet z jakostjo 9.4 Tesla ter magnetnim ščitom za zmanjšanje dosega magnetnega polja (ang. </w:t>
      </w:r>
      <w:proofErr w:type="spellStart"/>
      <w:r w:rsidRPr="00E26FD8">
        <w:rPr>
          <w:rFonts w:asciiTheme="minorHAnsi" w:hAnsiTheme="minorHAnsi" w:cstheme="minorHAnsi"/>
          <w:sz w:val="22"/>
          <w:szCs w:val="22"/>
        </w:rPr>
        <w:t>superconducting</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actively</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shielded</w:t>
      </w:r>
      <w:proofErr w:type="spellEnd"/>
      <w:r w:rsidRPr="00E26FD8">
        <w:rPr>
          <w:rFonts w:asciiTheme="minorHAnsi" w:hAnsiTheme="minorHAnsi" w:cstheme="minorHAnsi"/>
          <w:sz w:val="22"/>
          <w:szCs w:val="22"/>
        </w:rPr>
        <w:t xml:space="preserve"> magnet)</w:t>
      </w:r>
    </w:p>
    <w:p w14:paraId="01C4DC57"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Premer centralne cevi znotraj magneta (ang. magnet bore </w:t>
      </w:r>
      <w:proofErr w:type="spellStart"/>
      <w:r w:rsidRPr="00E26FD8">
        <w:rPr>
          <w:rFonts w:asciiTheme="minorHAnsi" w:hAnsiTheme="minorHAnsi" w:cstheme="minorHAnsi"/>
          <w:sz w:val="22"/>
          <w:szCs w:val="22"/>
        </w:rPr>
        <w:t>size</w:t>
      </w:r>
      <w:proofErr w:type="spellEnd"/>
      <w:r w:rsidRPr="00E26FD8">
        <w:rPr>
          <w:rFonts w:asciiTheme="minorHAnsi" w:hAnsiTheme="minorHAnsi" w:cstheme="minorHAnsi"/>
          <w:sz w:val="22"/>
          <w:szCs w:val="22"/>
        </w:rPr>
        <w:t>) minimalno 54 mm</w:t>
      </w:r>
    </w:p>
    <w:p w14:paraId="7845B478"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Maksimalno zmanjševanje jakosti magnetnega polja (ang. magnet </w:t>
      </w:r>
      <w:proofErr w:type="spellStart"/>
      <w:r w:rsidRPr="00E26FD8">
        <w:rPr>
          <w:rFonts w:asciiTheme="minorHAnsi" w:hAnsiTheme="minorHAnsi" w:cstheme="minorHAnsi"/>
          <w:sz w:val="22"/>
          <w:szCs w:val="22"/>
        </w:rPr>
        <w:t>drift</w:t>
      </w:r>
      <w:proofErr w:type="spellEnd"/>
      <w:r w:rsidRPr="00E26FD8">
        <w:rPr>
          <w:rFonts w:asciiTheme="minorHAnsi" w:hAnsiTheme="minorHAnsi" w:cstheme="minorHAnsi"/>
          <w:sz w:val="22"/>
          <w:szCs w:val="22"/>
        </w:rPr>
        <w:t>) 6 Hz/uro pri 1H frekvenci v obdobju dveh mesecev po inštalaciji</w:t>
      </w:r>
    </w:p>
    <w:p w14:paraId="252948A6"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Merilnik nivoja tekočega helija in dušika z alarmom nizkega območja </w:t>
      </w:r>
      <w:proofErr w:type="spellStart"/>
      <w:r w:rsidRPr="00E26FD8">
        <w:rPr>
          <w:rFonts w:asciiTheme="minorHAnsi" w:hAnsiTheme="minorHAnsi" w:cstheme="minorHAnsi"/>
          <w:sz w:val="22"/>
          <w:szCs w:val="22"/>
        </w:rPr>
        <w:t>kriogenih</w:t>
      </w:r>
      <w:proofErr w:type="spellEnd"/>
      <w:r w:rsidRPr="00E26FD8">
        <w:rPr>
          <w:rFonts w:asciiTheme="minorHAnsi" w:hAnsiTheme="minorHAnsi" w:cstheme="minorHAnsi"/>
          <w:sz w:val="22"/>
          <w:szCs w:val="22"/>
        </w:rPr>
        <w:t xml:space="preserve"> plinov</w:t>
      </w:r>
    </w:p>
    <w:p w14:paraId="3BD4C5AC"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Interval polnjenja tekočega helija ne manj kot 300 dni</w:t>
      </w:r>
    </w:p>
    <w:p w14:paraId="6CB02841"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Interval polnjenja tekočega dušika ne manj kot 15 dni</w:t>
      </w:r>
    </w:p>
    <w:p w14:paraId="3D053E79"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tuljav za zagotavljanje homogenosti magnetnega polja (ang. </w:t>
      </w:r>
      <w:proofErr w:type="spellStart"/>
      <w:r w:rsidRPr="00E26FD8">
        <w:rPr>
          <w:rFonts w:asciiTheme="minorHAnsi" w:hAnsiTheme="minorHAnsi" w:cstheme="minorHAnsi"/>
          <w:sz w:val="22"/>
          <w:szCs w:val="22"/>
        </w:rPr>
        <w:t>room</w:t>
      </w:r>
      <w:proofErr w:type="spellEnd"/>
      <w:r w:rsidRPr="00E26FD8">
        <w:rPr>
          <w:rFonts w:asciiTheme="minorHAnsi" w:hAnsiTheme="minorHAnsi" w:cstheme="minorHAnsi"/>
          <w:sz w:val="22"/>
          <w:szCs w:val="22"/>
        </w:rPr>
        <w:t xml:space="preserve"> temperature </w:t>
      </w:r>
      <w:proofErr w:type="spellStart"/>
      <w:r w:rsidRPr="00E26FD8">
        <w:rPr>
          <w:rFonts w:asciiTheme="minorHAnsi" w:hAnsiTheme="minorHAnsi" w:cstheme="minorHAnsi"/>
          <w:sz w:val="22"/>
          <w:szCs w:val="22"/>
        </w:rPr>
        <w:t>shims</w:t>
      </w:r>
      <w:proofErr w:type="spellEnd"/>
      <w:r w:rsidRPr="00E26FD8">
        <w:rPr>
          <w:rFonts w:asciiTheme="minorHAnsi" w:hAnsiTheme="minorHAnsi" w:cstheme="minorHAnsi"/>
          <w:sz w:val="22"/>
          <w:szCs w:val="22"/>
        </w:rPr>
        <w:t>), s katerim dosežemo predpisano obliko signalov in zadostimo pogojem specificiranih vrednosti spektrometra</w:t>
      </w:r>
    </w:p>
    <w:p w14:paraId="0D3A815A"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Integriran </w:t>
      </w:r>
      <w:proofErr w:type="spellStart"/>
      <w:r w:rsidRPr="00E26FD8">
        <w:rPr>
          <w:rFonts w:asciiTheme="minorHAnsi" w:hAnsiTheme="minorHAnsi" w:cstheme="minorHAnsi"/>
          <w:sz w:val="22"/>
          <w:szCs w:val="22"/>
        </w:rPr>
        <w:t>anti</w:t>
      </w:r>
      <w:proofErr w:type="spellEnd"/>
      <w:r w:rsidRPr="00E26FD8">
        <w:rPr>
          <w:rFonts w:asciiTheme="minorHAnsi" w:hAnsiTheme="minorHAnsi" w:cstheme="minorHAnsi"/>
          <w:sz w:val="22"/>
          <w:szCs w:val="22"/>
        </w:rPr>
        <w:t>-vibracijski sistem</w:t>
      </w:r>
    </w:p>
    <w:p w14:paraId="1881018F"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Oprema za polnjenje tekočega helija in dušika</w:t>
      </w:r>
    </w:p>
    <w:p w14:paraId="282596B4"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Možnost postavitve magneta v prostor z višino stropa do 3.0 metrov</w:t>
      </w:r>
    </w:p>
    <w:p w14:paraId="4513435E"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Posamezne komponente spektrometra morajo zagotoviti celovito podporo ponujene opreme, ki je predmet razpisne dokumentacije za doseganje tovarniških specifikacij </w:t>
      </w:r>
    </w:p>
    <w:p w14:paraId="0F0C4E09" w14:textId="77777777" w:rsidR="00772D80" w:rsidRPr="00E26FD8" w:rsidRDefault="00772D80" w:rsidP="002E1104">
      <w:pPr>
        <w:spacing w:line="312" w:lineRule="auto"/>
        <w:rPr>
          <w:rFonts w:cstheme="minorHAnsi"/>
          <w:b/>
          <w:bCs/>
        </w:rPr>
      </w:pPr>
    </w:p>
    <w:p w14:paraId="661A5D6C" w14:textId="3D5969B0" w:rsidR="00772D80" w:rsidRPr="00E26FD8" w:rsidRDefault="00965244" w:rsidP="002E1104">
      <w:pPr>
        <w:spacing w:line="312" w:lineRule="auto"/>
        <w:rPr>
          <w:rFonts w:cstheme="minorHAnsi"/>
          <w:b/>
          <w:bCs/>
        </w:rPr>
      </w:pPr>
      <w:bookmarkStart w:id="170" w:name="_Toc11062414"/>
      <w:bookmarkStart w:id="171" w:name="_Toc11062592"/>
      <w:r w:rsidRPr="00E26FD8">
        <w:rPr>
          <w:rFonts w:cstheme="minorHAnsi"/>
          <w:b/>
          <w:bCs/>
        </w:rPr>
        <w:t>11</w:t>
      </w:r>
      <w:r w:rsidR="00772D80" w:rsidRPr="00E26FD8">
        <w:rPr>
          <w:rFonts w:cstheme="minorHAnsi"/>
          <w:b/>
          <w:bCs/>
        </w:rPr>
        <w:t xml:space="preserve">.4.2. NMR spektrometer (ang. </w:t>
      </w:r>
      <w:proofErr w:type="spellStart"/>
      <w:r w:rsidR="00772D80" w:rsidRPr="00E26FD8">
        <w:rPr>
          <w:rFonts w:cstheme="minorHAnsi"/>
          <w:b/>
          <w:bCs/>
        </w:rPr>
        <w:t>console</w:t>
      </w:r>
      <w:proofErr w:type="spellEnd"/>
      <w:r w:rsidR="00772D80" w:rsidRPr="00E26FD8">
        <w:rPr>
          <w:rFonts w:cstheme="minorHAnsi"/>
          <w:b/>
          <w:bCs/>
        </w:rPr>
        <w:t>)</w:t>
      </w:r>
      <w:bookmarkEnd w:id="170"/>
      <w:bookmarkEnd w:id="171"/>
    </w:p>
    <w:p w14:paraId="4D6CB99A"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Tri kanalni RF sistem z možnostjo nadgraditve</w:t>
      </w:r>
    </w:p>
    <w:p w14:paraId="5F1922EF"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100 W ojačevalca, ki omogočata dva visokofrekvenčna kanala 1H,19F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625E0A6E"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500 W ojačevalec, ki omogoča širokopasovno frekvenčno območje vsaj med 25 in 250 MHz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 NMR eksperimentov na vsaj treh kanalih.</w:t>
      </w:r>
    </w:p>
    <w:p w14:paraId="4CC31579"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100 W ojačevalec za 2H jedro, ki omogoča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jedra ter uporabo najsodobnejših tehnik gradientnega zagotavljanja homogenosti magnetnega polja (ang. gradient </w:t>
      </w:r>
      <w:proofErr w:type="spellStart"/>
      <w:r w:rsidRPr="00E26FD8">
        <w:rPr>
          <w:rFonts w:asciiTheme="minorHAnsi" w:hAnsiTheme="minorHAnsi" w:cstheme="minorHAnsi"/>
          <w:sz w:val="22"/>
          <w:szCs w:val="22"/>
        </w:rPr>
        <w:t>shimming</w:t>
      </w:r>
      <w:proofErr w:type="spellEnd"/>
      <w:r w:rsidRPr="00E26FD8">
        <w:rPr>
          <w:rFonts w:asciiTheme="minorHAnsi" w:hAnsiTheme="minorHAnsi" w:cstheme="minorHAnsi"/>
          <w:sz w:val="22"/>
          <w:szCs w:val="22"/>
        </w:rPr>
        <w:t xml:space="preserve"> on 2H </w:t>
      </w:r>
      <w:proofErr w:type="spellStart"/>
      <w:r w:rsidRPr="00E26FD8">
        <w:rPr>
          <w:rFonts w:asciiTheme="minorHAnsi" w:hAnsiTheme="minorHAnsi" w:cstheme="minorHAnsi"/>
          <w:sz w:val="22"/>
          <w:szCs w:val="22"/>
        </w:rPr>
        <w:t>nuclei</w:t>
      </w:r>
      <w:proofErr w:type="spellEnd"/>
      <w:r w:rsidRPr="00E26FD8">
        <w:rPr>
          <w:rFonts w:asciiTheme="minorHAnsi" w:hAnsiTheme="minorHAnsi" w:cstheme="minorHAnsi"/>
          <w:sz w:val="22"/>
          <w:szCs w:val="22"/>
        </w:rPr>
        <w:t>)</w:t>
      </w:r>
    </w:p>
    <w:p w14:paraId="731B91EE"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Linearno upravljanje amplitude, frekvence in faze</w:t>
      </w:r>
    </w:p>
    <w:p w14:paraId="03BA428A"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Nadzor oblikovanja frekvence, amplitude in faze pulzov ter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na osnovi sestavljenih pulzov v pogojih sinhronega in asinhronega delovanja na vseh kanalih</w:t>
      </w:r>
    </w:p>
    <w:p w14:paraId="1B974AFA"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2H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 xml:space="preserve">). Sistem mora biti združljiv z gradientnim določanjem toka v tuljavah za vzdrževanje homogenega magnetnega polja v vzorcu in </w:t>
      </w:r>
      <w:proofErr w:type="spellStart"/>
      <w:r w:rsidRPr="00E26FD8">
        <w:rPr>
          <w:rFonts w:asciiTheme="minorHAnsi" w:hAnsiTheme="minorHAnsi" w:cstheme="minorHAnsi"/>
          <w:sz w:val="22"/>
          <w:szCs w:val="22"/>
        </w:rPr>
        <w:t>devterijskim</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razklapljanjem</w:t>
      </w:r>
      <w:proofErr w:type="spellEnd"/>
      <w:r w:rsidRPr="00E26FD8">
        <w:rPr>
          <w:rFonts w:asciiTheme="minorHAnsi" w:hAnsiTheme="minorHAnsi" w:cstheme="minorHAnsi"/>
          <w:sz w:val="22"/>
          <w:szCs w:val="22"/>
        </w:rPr>
        <w:t>.</w:t>
      </w:r>
    </w:p>
    <w:p w14:paraId="16241E0F"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ki bo omogočal snemanje SNIF NMR eksperimentov. Sistem mora omogočati 19F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w:t>
      </w:r>
    </w:p>
    <w:p w14:paraId="02A1D2A3"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oddajnik/sprejemnik z visokim dinamičnim območjem in možnostjo vzporednega zajemanja signalov na vsaj dveh kanalih </w:t>
      </w:r>
    </w:p>
    <w:p w14:paraId="151A58A3"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Visokopasovni</w:t>
      </w:r>
      <w:proofErr w:type="spellEnd"/>
      <w:r w:rsidRPr="00E26FD8">
        <w:rPr>
          <w:rFonts w:asciiTheme="minorHAnsi" w:hAnsiTheme="minorHAnsi" w:cstheme="minorHAnsi"/>
          <w:sz w:val="22"/>
          <w:szCs w:val="22"/>
        </w:rPr>
        <w:t xml:space="preserve"> in </w:t>
      </w:r>
      <w:proofErr w:type="spellStart"/>
      <w:r w:rsidRPr="00E26FD8">
        <w:rPr>
          <w:rFonts w:asciiTheme="minorHAnsi" w:hAnsiTheme="minorHAnsi" w:cstheme="minorHAnsi"/>
          <w:sz w:val="22"/>
          <w:szCs w:val="22"/>
        </w:rPr>
        <w:t>nizkopasovni</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GaAs</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z nizkim šumom za 1H/19F in za širokopasovne kanale.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morajo omogočati izvedbe 1H/19F NMR eksperimentov, prav tako pa vse sodobne </w:t>
      </w:r>
      <w:proofErr w:type="spellStart"/>
      <w:r w:rsidRPr="00E26FD8">
        <w:rPr>
          <w:rFonts w:asciiTheme="minorHAnsi" w:hAnsiTheme="minorHAnsi" w:cstheme="minorHAnsi"/>
          <w:sz w:val="22"/>
          <w:szCs w:val="22"/>
        </w:rPr>
        <w:t>heteronuklearne</w:t>
      </w:r>
      <w:proofErr w:type="spellEnd"/>
      <w:r w:rsidRPr="00E26FD8">
        <w:rPr>
          <w:rFonts w:asciiTheme="minorHAnsi" w:hAnsiTheme="minorHAnsi" w:cstheme="minorHAnsi"/>
          <w:sz w:val="22"/>
          <w:szCs w:val="22"/>
        </w:rPr>
        <w:t xml:space="preserve"> eksperimente na bioloških vzorcih ter vzorcih pijač in hrane, materialov in spojin v trdnem agregatnem stanju in v raztopini.</w:t>
      </w:r>
    </w:p>
    <w:p w14:paraId="2EC71925"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Avtomatsko uglaševanje sond za vsa jedra</w:t>
      </w:r>
    </w:p>
    <w:p w14:paraId="271C6634"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Gradientna enota za ustvarjanje gradienta magnetnega polja vzdolž Z osi, ki omogoča celovito podporo za uporabo sond</w:t>
      </w:r>
    </w:p>
    <w:p w14:paraId="0789907E"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Visoko stabilna enota za regulacijo temperature vzorca. Sistem mora biti opremljen z najmodernejšo temperaturno enoto, ki zagotavlja stabilnost temperature vzorca ≤ 0.1°C</w:t>
      </w:r>
    </w:p>
    <w:p w14:paraId="4378DCB5"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Sistem za ohlajanje vstopnega plina za regulacijo temperature vzorca do vsaj -80 °C</w:t>
      </w:r>
    </w:p>
    <w:p w14:paraId="0EB7E8AB"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2H, 13C, 15N in 31P pasovno prepustni filtri </w:t>
      </w:r>
    </w:p>
    <w:p w14:paraId="4065A497" w14:textId="77777777" w:rsidR="00772D80" w:rsidRPr="00E26FD8" w:rsidRDefault="00772D80" w:rsidP="002E1104">
      <w:pPr>
        <w:spacing w:line="312" w:lineRule="auto"/>
        <w:rPr>
          <w:rFonts w:cstheme="minorHAnsi"/>
        </w:rPr>
      </w:pPr>
    </w:p>
    <w:p w14:paraId="1667FEBD" w14:textId="4C710E4E" w:rsidR="00772D80" w:rsidRPr="00E26FD8" w:rsidRDefault="00965244" w:rsidP="002E1104">
      <w:pPr>
        <w:spacing w:line="312" w:lineRule="auto"/>
        <w:rPr>
          <w:rFonts w:cstheme="minorHAnsi"/>
          <w:b/>
          <w:bCs/>
        </w:rPr>
      </w:pPr>
      <w:bookmarkStart w:id="172" w:name="_Toc11062415"/>
      <w:bookmarkStart w:id="173" w:name="_Toc11062593"/>
      <w:r w:rsidRPr="00E26FD8">
        <w:rPr>
          <w:rFonts w:cstheme="minorHAnsi"/>
          <w:b/>
          <w:bCs/>
        </w:rPr>
        <w:t>11</w:t>
      </w:r>
      <w:r w:rsidR="00772D80" w:rsidRPr="00E26FD8">
        <w:rPr>
          <w:rFonts w:cstheme="minorHAnsi"/>
          <w:b/>
          <w:bCs/>
        </w:rPr>
        <w:t>.4.3. Avtomatski menjalec vzorcev</w:t>
      </w:r>
      <w:bookmarkEnd w:id="172"/>
      <w:bookmarkEnd w:id="173"/>
    </w:p>
    <w:p w14:paraId="709965EB" w14:textId="77777777" w:rsidR="00772D80" w:rsidRPr="00E26FD8" w:rsidRDefault="00772D80" w:rsidP="002E1104">
      <w:pPr>
        <w:spacing w:line="312" w:lineRule="auto"/>
        <w:rPr>
          <w:rFonts w:cstheme="minorHAnsi"/>
        </w:rPr>
      </w:pPr>
      <w:r w:rsidRPr="00E26FD8">
        <w:rPr>
          <w:rFonts w:cstheme="minorHAnsi"/>
        </w:rPr>
        <w:t xml:space="preserve">Menjalec vzorcev mora imeti možnost držanja in zamenjave vsaj 24 vzorcev ob tem, da ponudnik zagotovi zadostno število nosilcev NMR vzorcev (ang. </w:t>
      </w:r>
      <w:proofErr w:type="spellStart"/>
      <w:r w:rsidRPr="00E26FD8">
        <w:rPr>
          <w:rFonts w:cstheme="minorHAnsi"/>
        </w:rPr>
        <w:t>spiner</w:t>
      </w:r>
      <w:proofErr w:type="spellEnd"/>
      <w:r w:rsidRPr="00E26FD8">
        <w:rPr>
          <w:rFonts w:cstheme="minorHAnsi"/>
        </w:rPr>
        <w:t>). Avtomatski menjalec mora imeti možnost ohlajanja v času hranjenja vzorcev.</w:t>
      </w:r>
    </w:p>
    <w:p w14:paraId="47E7D9E3" w14:textId="77777777" w:rsidR="00772D80" w:rsidRPr="00E26FD8" w:rsidRDefault="00772D80" w:rsidP="002E1104">
      <w:pPr>
        <w:spacing w:line="312" w:lineRule="auto"/>
        <w:rPr>
          <w:rFonts w:cstheme="minorHAnsi"/>
          <w:b/>
          <w:bCs/>
        </w:rPr>
      </w:pPr>
    </w:p>
    <w:p w14:paraId="249EBA80" w14:textId="06938483" w:rsidR="00772D80" w:rsidRPr="00E26FD8" w:rsidRDefault="00965244" w:rsidP="002E1104">
      <w:pPr>
        <w:spacing w:line="312" w:lineRule="auto"/>
        <w:rPr>
          <w:rFonts w:cstheme="minorHAnsi"/>
          <w:b/>
          <w:bCs/>
        </w:rPr>
      </w:pPr>
      <w:bookmarkStart w:id="174" w:name="_Toc11062416"/>
      <w:bookmarkStart w:id="175" w:name="_Toc11062594"/>
      <w:r w:rsidRPr="00E26FD8">
        <w:rPr>
          <w:rFonts w:cstheme="minorHAnsi"/>
          <w:b/>
          <w:bCs/>
        </w:rPr>
        <w:t>11</w:t>
      </w:r>
      <w:r w:rsidR="00772D80" w:rsidRPr="00E26FD8">
        <w:rPr>
          <w:rFonts w:cstheme="minorHAnsi"/>
          <w:b/>
          <w:bCs/>
        </w:rPr>
        <w:t xml:space="preserve">.4.4. Visoko ločljiva merilna sonda z avtomatskim uglaševanjem, najvišjo občutljivostjo na </w:t>
      </w:r>
      <w:proofErr w:type="spellStart"/>
      <w:r w:rsidR="00772D80" w:rsidRPr="00E26FD8">
        <w:rPr>
          <w:rFonts w:cstheme="minorHAnsi"/>
          <w:b/>
          <w:bCs/>
        </w:rPr>
        <w:t>heterojedrnem</w:t>
      </w:r>
      <w:proofErr w:type="spellEnd"/>
      <w:r w:rsidR="00772D80" w:rsidRPr="00E26FD8">
        <w:rPr>
          <w:rFonts w:cstheme="minorHAnsi"/>
          <w:b/>
          <w:bCs/>
        </w:rPr>
        <w:t xml:space="preserve"> (15N/31P) in protonskem kanalu ter gradientom vzdolž Z osi</w:t>
      </w:r>
      <w:bookmarkEnd w:id="174"/>
      <w:bookmarkEnd w:id="175"/>
      <w:r w:rsidR="00772D80" w:rsidRPr="00E26FD8">
        <w:rPr>
          <w:rFonts w:cstheme="minorHAnsi"/>
          <w:b/>
          <w:bCs/>
        </w:rPr>
        <w:t xml:space="preserve"> </w:t>
      </w:r>
    </w:p>
    <w:p w14:paraId="6869A09E"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400 MHz sonda, ki omogoča snemanje 1H, 19F jeder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3743BFAA"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20 G/cm</w:t>
      </w:r>
    </w:p>
    <w:p w14:paraId="3D1CB6AC" w14:textId="6CAA7F64" w:rsidR="00772D80" w:rsidRPr="00E26FD8" w:rsidRDefault="00A819FF" w:rsidP="002E1104">
      <w:pPr>
        <w:pStyle w:val="Odstavekseznama"/>
        <w:numPr>
          <w:ilvl w:val="0"/>
          <w:numId w:val="55"/>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w:t>
      </w:r>
      <w:r w:rsidR="00772D80" w:rsidRPr="00E26FD8">
        <w:rPr>
          <w:rFonts w:asciiTheme="minorHAnsi" w:hAnsiTheme="minorHAnsi" w:cstheme="minorHAnsi"/>
          <w:sz w:val="22"/>
          <w:szCs w:val="22"/>
        </w:rPr>
        <w:t xml:space="preserve">2H jeder (ang. 2H </w:t>
      </w:r>
      <w:proofErr w:type="spellStart"/>
      <w:r w:rsidR="00772D80" w:rsidRPr="00E26FD8">
        <w:rPr>
          <w:rFonts w:asciiTheme="minorHAnsi" w:hAnsiTheme="minorHAnsi" w:cstheme="minorHAnsi"/>
          <w:sz w:val="22"/>
          <w:szCs w:val="22"/>
        </w:rPr>
        <w:t>decoupling</w:t>
      </w:r>
      <w:proofErr w:type="spellEnd"/>
      <w:r w:rsidR="00772D80" w:rsidRPr="00E26FD8">
        <w:rPr>
          <w:rFonts w:asciiTheme="minorHAnsi" w:hAnsiTheme="minorHAnsi" w:cstheme="minorHAnsi"/>
          <w:sz w:val="22"/>
          <w:szCs w:val="22"/>
        </w:rPr>
        <w:t>)</w:t>
      </w:r>
    </w:p>
    <w:p w14:paraId="1198BD21"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500:1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2B9C49E5"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19F občutljivost ≥ 400:1 (0.05% </w:t>
      </w:r>
      <w:proofErr w:type="spellStart"/>
      <w:r w:rsidRPr="00E26FD8">
        <w:rPr>
          <w:rFonts w:asciiTheme="minorHAnsi" w:hAnsiTheme="minorHAnsi" w:cstheme="minorHAnsi"/>
          <w:sz w:val="22"/>
          <w:szCs w:val="22"/>
        </w:rPr>
        <w:t>trifluorotoluen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25CBA4CB"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200:1 (40% para-</w:t>
      </w:r>
      <w:proofErr w:type="spellStart"/>
      <w:r w:rsidRPr="00E26FD8">
        <w:rPr>
          <w:rFonts w:asciiTheme="minorHAnsi" w:hAnsiTheme="minorHAnsi" w:cstheme="minorHAnsi"/>
          <w:sz w:val="22"/>
          <w:szCs w:val="22"/>
        </w:rPr>
        <w:t>dioksan</w:t>
      </w:r>
      <w:proofErr w:type="spellEnd"/>
      <w:r w:rsidRPr="00E26FD8">
        <w:rPr>
          <w:rFonts w:asciiTheme="minorHAnsi" w:hAnsiTheme="minorHAnsi" w:cstheme="minorHAnsi"/>
          <w:sz w:val="22"/>
          <w:szCs w:val="22"/>
        </w:rPr>
        <w:t xml:space="preserve"> v 60% </w:t>
      </w:r>
      <w:proofErr w:type="spellStart"/>
      <w:r w:rsidRPr="00E26FD8">
        <w:rPr>
          <w:rFonts w:asciiTheme="minorHAnsi" w:hAnsiTheme="minorHAnsi" w:cstheme="minorHAnsi"/>
          <w:sz w:val="22"/>
          <w:szCs w:val="22"/>
        </w:rPr>
        <w:t>devterobenzenu</w:t>
      </w:r>
      <w:proofErr w:type="spellEnd"/>
      <w:r w:rsidRPr="00E26FD8">
        <w:rPr>
          <w:rFonts w:asciiTheme="minorHAnsi" w:hAnsiTheme="minorHAnsi" w:cstheme="minorHAnsi"/>
          <w:sz w:val="22"/>
          <w:szCs w:val="22"/>
        </w:rPr>
        <w:t xml:space="preserve"> - ASTM,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107DC7FB"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31P občutljivost ≥ 180:1 (0.0485 M </w:t>
      </w:r>
      <w:proofErr w:type="spellStart"/>
      <w:r w:rsidRPr="00E26FD8">
        <w:rPr>
          <w:rFonts w:asciiTheme="minorHAnsi" w:hAnsiTheme="minorHAnsi" w:cstheme="minorHAnsi"/>
          <w:sz w:val="22"/>
          <w:szCs w:val="22"/>
        </w:rPr>
        <w:t>trifenilfosfat</w:t>
      </w:r>
      <w:proofErr w:type="spellEnd"/>
      <w:r w:rsidRPr="00E26FD8">
        <w:rPr>
          <w:rFonts w:asciiTheme="minorHAnsi" w:hAnsiTheme="minorHAnsi" w:cstheme="minorHAnsi"/>
          <w:sz w:val="22"/>
          <w:szCs w:val="22"/>
        </w:rPr>
        <w:t xml:space="preserve"> v acetonu,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446D9F8E"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3C8EED58"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12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52340BE1"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25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31B89872"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31P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11BD21DD"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-80 do +150 °C</w:t>
      </w:r>
    </w:p>
    <w:p w14:paraId="1FC8C399" w14:textId="77777777" w:rsidR="00772D80" w:rsidRPr="00E26FD8" w:rsidRDefault="00772D80" w:rsidP="002E1104">
      <w:pPr>
        <w:spacing w:line="312" w:lineRule="auto"/>
        <w:rPr>
          <w:rFonts w:cstheme="minorHAnsi"/>
        </w:rPr>
      </w:pPr>
    </w:p>
    <w:p w14:paraId="740493C7" w14:textId="53286686" w:rsidR="00772D80" w:rsidRPr="00E26FD8" w:rsidRDefault="00965244" w:rsidP="002E1104">
      <w:pPr>
        <w:spacing w:line="312" w:lineRule="auto"/>
        <w:rPr>
          <w:rFonts w:cstheme="minorHAnsi"/>
          <w:b/>
          <w:bCs/>
        </w:rPr>
      </w:pPr>
      <w:bookmarkStart w:id="176" w:name="_Toc11062417"/>
      <w:bookmarkStart w:id="177" w:name="_Toc11062595"/>
      <w:r w:rsidRPr="00E26FD8">
        <w:rPr>
          <w:rFonts w:cstheme="minorHAnsi"/>
          <w:b/>
          <w:bCs/>
        </w:rPr>
        <w:t>11</w:t>
      </w:r>
      <w:r w:rsidR="00772D80" w:rsidRPr="00E26FD8">
        <w:rPr>
          <w:rFonts w:cstheme="minorHAnsi"/>
          <w:b/>
          <w:bCs/>
        </w:rPr>
        <w:t>.4.5. Visoko ločljiva merilna sonda z avtomatskim uglaševanjem in gradientom vzdolž z osi (1H/19F-15N/31P z inverzno konfiguracijo tuljav)</w:t>
      </w:r>
      <w:bookmarkEnd w:id="176"/>
      <w:bookmarkEnd w:id="177"/>
    </w:p>
    <w:p w14:paraId="79EFEF31"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400 MHz sonda, ki omogoča snemanje 1H, 19F jeder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04B836FF"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20 G/cm</w:t>
      </w:r>
    </w:p>
    <w:p w14:paraId="2A22826B" w14:textId="63E60ED2" w:rsidR="00772D80" w:rsidRPr="00E26FD8" w:rsidRDefault="00A819FF" w:rsidP="002E1104">
      <w:pPr>
        <w:pStyle w:val="Odstavekseznama"/>
        <w:numPr>
          <w:ilvl w:val="0"/>
          <w:numId w:val="56"/>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w:t>
      </w:r>
      <w:r w:rsidR="00772D80" w:rsidRPr="00E26FD8">
        <w:rPr>
          <w:rFonts w:asciiTheme="minorHAnsi" w:hAnsiTheme="minorHAnsi" w:cstheme="minorHAnsi"/>
          <w:sz w:val="22"/>
          <w:szCs w:val="22"/>
        </w:rPr>
        <w:t xml:space="preserve">2H jeder (ang. 2H </w:t>
      </w:r>
      <w:proofErr w:type="spellStart"/>
      <w:r w:rsidR="00772D80" w:rsidRPr="00E26FD8">
        <w:rPr>
          <w:rFonts w:asciiTheme="minorHAnsi" w:hAnsiTheme="minorHAnsi" w:cstheme="minorHAnsi"/>
          <w:sz w:val="22"/>
          <w:szCs w:val="22"/>
        </w:rPr>
        <w:t>decoupling</w:t>
      </w:r>
      <w:proofErr w:type="spellEnd"/>
      <w:r w:rsidR="00772D80" w:rsidRPr="00E26FD8">
        <w:rPr>
          <w:rFonts w:asciiTheme="minorHAnsi" w:hAnsiTheme="minorHAnsi" w:cstheme="minorHAnsi"/>
          <w:sz w:val="22"/>
          <w:szCs w:val="22"/>
        </w:rPr>
        <w:t>)</w:t>
      </w:r>
    </w:p>
    <w:p w14:paraId="08F21C0A"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550:1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4B2A64F4"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346FBCC2"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31P ≤ 30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3DA92955"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90° dolžina pulza za 13C ≤ 20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1DA366F7"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30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20B1D757"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-80 do +150 °C</w:t>
      </w:r>
    </w:p>
    <w:p w14:paraId="619EF4A1" w14:textId="77777777" w:rsidR="00772D80" w:rsidRPr="00E26FD8" w:rsidRDefault="00772D80" w:rsidP="002E1104">
      <w:pPr>
        <w:spacing w:line="312" w:lineRule="auto"/>
        <w:rPr>
          <w:rFonts w:cstheme="minorHAnsi"/>
        </w:rPr>
      </w:pPr>
    </w:p>
    <w:p w14:paraId="2A1B9E07" w14:textId="141A8D57" w:rsidR="00772D80" w:rsidRPr="00E26FD8" w:rsidRDefault="00965244" w:rsidP="002E1104">
      <w:pPr>
        <w:spacing w:line="312" w:lineRule="auto"/>
        <w:rPr>
          <w:rFonts w:cstheme="minorHAnsi"/>
          <w:b/>
          <w:bCs/>
        </w:rPr>
      </w:pPr>
      <w:bookmarkStart w:id="178" w:name="_Toc11062418"/>
      <w:bookmarkStart w:id="179" w:name="_Toc11062596"/>
      <w:r w:rsidRPr="00E26FD8">
        <w:rPr>
          <w:rFonts w:cstheme="minorHAnsi"/>
          <w:b/>
          <w:bCs/>
        </w:rPr>
        <w:t>11</w:t>
      </w:r>
      <w:r w:rsidR="00772D80" w:rsidRPr="00E26FD8">
        <w:rPr>
          <w:rFonts w:cstheme="minorHAnsi"/>
          <w:b/>
          <w:bCs/>
        </w:rPr>
        <w:t>.4.6. Visoko ločljiva 10 mm merilna sonda z možnostjo snemanja devterija ob sočasnem zagotavljanju homogenosti magnetnega polja s pomočjo 19F jedra (uporaba za SNIF-NMR)</w:t>
      </w:r>
      <w:bookmarkEnd w:id="178"/>
      <w:bookmarkEnd w:id="179"/>
    </w:p>
    <w:p w14:paraId="54FA3943"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10 mm 400 MHz sonda, ki omogoča snemanje 1H, 19F in 2H jeder </w:t>
      </w:r>
    </w:p>
    <w:p w14:paraId="1E73B26F"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20 G/cm</w:t>
      </w:r>
    </w:p>
    <w:p w14:paraId="57910B43"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1H jeder (ang. 1H </w:t>
      </w:r>
      <w:proofErr w:type="spellStart"/>
      <w:r w:rsidRPr="00E26FD8">
        <w:rPr>
          <w:rFonts w:asciiTheme="minorHAnsi" w:hAnsiTheme="minorHAnsi" w:cstheme="minorHAnsi"/>
          <w:sz w:val="22"/>
          <w:szCs w:val="22"/>
        </w:rPr>
        <w:t>decoupling</w:t>
      </w:r>
      <w:proofErr w:type="spellEnd"/>
      <w:r w:rsidRPr="00E26FD8">
        <w:rPr>
          <w:rFonts w:asciiTheme="minorHAnsi" w:hAnsiTheme="minorHAnsi" w:cstheme="minorHAnsi"/>
          <w:sz w:val="22"/>
          <w:szCs w:val="22"/>
        </w:rPr>
        <w:t>)</w:t>
      </w:r>
    </w:p>
    <w:p w14:paraId="7269F95B"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2H občutljivost ≥ 10000:1 (10% D2O; tankostenska cevka)</w:t>
      </w:r>
    </w:p>
    <w:p w14:paraId="6690071A"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30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3E6D51A1"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2H ≤ 25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02E15786"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19F ≤ 300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19E74E7A"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-80 do +150 °C</w:t>
      </w:r>
    </w:p>
    <w:p w14:paraId="59BA6AE6" w14:textId="77777777" w:rsidR="00772D80" w:rsidRPr="00E26FD8" w:rsidRDefault="00772D80" w:rsidP="002E1104">
      <w:pPr>
        <w:spacing w:line="312" w:lineRule="auto"/>
        <w:rPr>
          <w:rFonts w:cstheme="minorHAnsi"/>
        </w:rPr>
      </w:pPr>
    </w:p>
    <w:p w14:paraId="5FA3DC75" w14:textId="5E745240" w:rsidR="00772D80" w:rsidRPr="00E26FD8" w:rsidRDefault="00965244" w:rsidP="002E1104">
      <w:pPr>
        <w:spacing w:line="312" w:lineRule="auto"/>
        <w:rPr>
          <w:rFonts w:cstheme="minorHAnsi"/>
          <w:b/>
          <w:bCs/>
        </w:rPr>
      </w:pPr>
      <w:bookmarkStart w:id="180" w:name="_Toc11062419"/>
      <w:bookmarkStart w:id="181" w:name="_Toc11062597"/>
      <w:r w:rsidRPr="00E26FD8">
        <w:rPr>
          <w:rFonts w:cstheme="minorHAnsi"/>
          <w:b/>
          <w:bCs/>
        </w:rPr>
        <w:t>11</w:t>
      </w:r>
      <w:r w:rsidR="00772D80" w:rsidRPr="00E26FD8">
        <w:rPr>
          <w:rFonts w:cstheme="minorHAnsi"/>
          <w:b/>
          <w:bCs/>
        </w:rPr>
        <w:t xml:space="preserve">.4.7. Visoko ločljiva dvojno resonančna 4 mm (1H, 31P/15N) MAS ( ang. </w:t>
      </w:r>
      <w:proofErr w:type="spellStart"/>
      <w:r w:rsidR="00772D80" w:rsidRPr="00E26FD8">
        <w:rPr>
          <w:rFonts w:cstheme="minorHAnsi"/>
          <w:b/>
          <w:bCs/>
        </w:rPr>
        <w:t>Magic</w:t>
      </w:r>
      <w:proofErr w:type="spellEnd"/>
      <w:r w:rsidR="00772D80" w:rsidRPr="00E26FD8">
        <w:rPr>
          <w:rFonts w:cstheme="minorHAnsi"/>
          <w:b/>
          <w:bCs/>
        </w:rPr>
        <w:t xml:space="preserve"> </w:t>
      </w:r>
      <w:proofErr w:type="spellStart"/>
      <w:r w:rsidR="00772D80" w:rsidRPr="00E26FD8">
        <w:rPr>
          <w:rFonts w:cstheme="minorHAnsi"/>
          <w:b/>
          <w:bCs/>
        </w:rPr>
        <w:t>Angle</w:t>
      </w:r>
      <w:proofErr w:type="spellEnd"/>
      <w:r w:rsidR="00772D80" w:rsidRPr="00E26FD8">
        <w:rPr>
          <w:rFonts w:cstheme="minorHAnsi"/>
          <w:b/>
          <w:bCs/>
        </w:rPr>
        <w:t xml:space="preserve"> </w:t>
      </w:r>
      <w:proofErr w:type="spellStart"/>
      <w:r w:rsidR="00772D80" w:rsidRPr="00E26FD8">
        <w:rPr>
          <w:rFonts w:cstheme="minorHAnsi"/>
          <w:b/>
          <w:bCs/>
        </w:rPr>
        <w:t>Spinning</w:t>
      </w:r>
      <w:proofErr w:type="spellEnd"/>
      <w:r w:rsidR="00772D80" w:rsidRPr="00E26FD8">
        <w:rPr>
          <w:rFonts w:cstheme="minorHAnsi"/>
          <w:b/>
          <w:bCs/>
        </w:rPr>
        <w:t>) merilna sonda za meritve vzorcev v trdnem</w:t>
      </w:r>
      <w:bookmarkEnd w:id="180"/>
      <w:bookmarkEnd w:id="181"/>
    </w:p>
    <w:p w14:paraId="2C4D6BB7"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Dvokanalna</w:t>
      </w:r>
      <w:proofErr w:type="spellEnd"/>
      <w:r w:rsidRPr="00E26FD8">
        <w:rPr>
          <w:rFonts w:asciiTheme="minorHAnsi" w:hAnsiTheme="minorHAnsi" w:cstheme="minorHAnsi"/>
          <w:sz w:val="22"/>
          <w:szCs w:val="22"/>
        </w:rPr>
        <w:t xml:space="preserve"> (1H, 31P/15N) 4 mm 400 MHz MAS sonda, ki omogoča snemanje trdnih vzorcev</w:t>
      </w:r>
    </w:p>
    <w:p w14:paraId="312A24F2"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3.0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38D82D1C"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4.0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584752CD"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31P ≤ 2.5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43407530"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300:1 (vzorec α-glicina ob naslednjih parametrih snemanja: 2 ms Hartmann-</w:t>
      </w:r>
      <w:proofErr w:type="spellStart"/>
      <w:r w:rsidRPr="00E26FD8">
        <w:rPr>
          <w:rFonts w:asciiTheme="minorHAnsi" w:hAnsiTheme="minorHAnsi" w:cstheme="minorHAnsi"/>
          <w:sz w:val="22"/>
          <w:szCs w:val="22"/>
        </w:rPr>
        <w:t>Hahn</w:t>
      </w:r>
      <w:proofErr w:type="spellEnd"/>
      <w:r w:rsidRPr="00E26FD8">
        <w:rPr>
          <w:rFonts w:asciiTheme="minorHAnsi" w:hAnsiTheme="minorHAnsi" w:cstheme="minorHAnsi"/>
          <w:sz w:val="22"/>
          <w:szCs w:val="22"/>
        </w:rPr>
        <w:t xml:space="preserve"> kontakt optimiziran za 13C α jedro, 300 </w:t>
      </w:r>
      <w:proofErr w:type="spellStart"/>
      <w:r w:rsidRPr="00E26FD8">
        <w:rPr>
          <w:rFonts w:asciiTheme="minorHAnsi" w:hAnsiTheme="minorHAnsi" w:cstheme="minorHAnsi"/>
          <w:sz w:val="22"/>
          <w:szCs w:val="22"/>
        </w:rPr>
        <w:t>ppm</w:t>
      </w:r>
      <w:proofErr w:type="spellEnd"/>
      <w:r w:rsidRPr="00E26FD8">
        <w:rPr>
          <w:rFonts w:asciiTheme="minorHAnsi" w:hAnsiTheme="minorHAnsi" w:cstheme="minorHAnsi"/>
          <w:sz w:val="22"/>
          <w:szCs w:val="22"/>
        </w:rPr>
        <w:t xml:space="preserve"> širina spektra, 2K podatkovnih točk, optimizirano SPINAL-64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64 ponovitev ob 5 kHz vrtenju vzorca, procesiranje brez uporabe LB funkcije)</w:t>
      </w:r>
    </w:p>
    <w:p w14:paraId="1ADC8FCD"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15N občutljivost ≥ 60:1 (vzorec α-glicina ob naslednjih parametrih snemanja: 4 ms Hartmann-</w:t>
      </w:r>
      <w:proofErr w:type="spellStart"/>
      <w:r w:rsidRPr="00E26FD8">
        <w:rPr>
          <w:rFonts w:asciiTheme="minorHAnsi" w:hAnsiTheme="minorHAnsi" w:cstheme="minorHAnsi"/>
          <w:sz w:val="22"/>
          <w:szCs w:val="22"/>
        </w:rPr>
        <w:t>Hahn</w:t>
      </w:r>
      <w:proofErr w:type="spellEnd"/>
      <w:r w:rsidRPr="00E26FD8">
        <w:rPr>
          <w:rFonts w:asciiTheme="minorHAnsi" w:hAnsiTheme="minorHAnsi" w:cstheme="minorHAnsi"/>
          <w:sz w:val="22"/>
          <w:szCs w:val="22"/>
        </w:rPr>
        <w:t xml:space="preserve"> kontakt optimiziran za 15N </w:t>
      </w:r>
      <w:proofErr w:type="spellStart"/>
      <w:r w:rsidRPr="00E26FD8">
        <w:rPr>
          <w:rFonts w:asciiTheme="minorHAnsi" w:hAnsiTheme="minorHAnsi" w:cstheme="minorHAnsi"/>
          <w:sz w:val="22"/>
          <w:szCs w:val="22"/>
        </w:rPr>
        <w:t>amino</w:t>
      </w:r>
      <w:proofErr w:type="spellEnd"/>
      <w:r w:rsidRPr="00E26FD8">
        <w:rPr>
          <w:rFonts w:asciiTheme="minorHAnsi" w:hAnsiTheme="minorHAnsi" w:cstheme="minorHAnsi"/>
          <w:sz w:val="22"/>
          <w:szCs w:val="22"/>
        </w:rPr>
        <w:t xml:space="preserve"> skupino, 400 </w:t>
      </w:r>
      <w:proofErr w:type="spellStart"/>
      <w:r w:rsidRPr="00E26FD8">
        <w:rPr>
          <w:rFonts w:asciiTheme="minorHAnsi" w:hAnsiTheme="minorHAnsi" w:cstheme="minorHAnsi"/>
          <w:sz w:val="22"/>
          <w:szCs w:val="22"/>
        </w:rPr>
        <w:t>ppm</w:t>
      </w:r>
      <w:proofErr w:type="spellEnd"/>
      <w:r w:rsidRPr="00E26FD8">
        <w:rPr>
          <w:rFonts w:asciiTheme="minorHAnsi" w:hAnsiTheme="minorHAnsi" w:cstheme="minorHAnsi"/>
          <w:sz w:val="22"/>
          <w:szCs w:val="22"/>
        </w:rPr>
        <w:t xml:space="preserve"> širina spektra, 2K podatkovnih točk, optimizirano SPINAL-64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64 ponovitev ob 5 kHz vrtenju vzorca, procesiranje brez uporabe LB funkcije)</w:t>
      </w:r>
    </w:p>
    <w:p w14:paraId="1A856B64"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Vrtenje vzorca ≥ 15kHz</w:t>
      </w:r>
    </w:p>
    <w:p w14:paraId="0B758C7C"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Oprema, ki omogoča temperaturno regulacijo vzorca </w:t>
      </w:r>
    </w:p>
    <w:p w14:paraId="379B2A85"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sonde vsaj med –50 do +80 °C</w:t>
      </w:r>
    </w:p>
    <w:p w14:paraId="56BAF001" w14:textId="77777777" w:rsidR="00772D80" w:rsidRPr="00E26FD8" w:rsidRDefault="00772D80" w:rsidP="002E1104">
      <w:pPr>
        <w:spacing w:line="312" w:lineRule="auto"/>
        <w:rPr>
          <w:rFonts w:cstheme="minorHAnsi"/>
        </w:rPr>
      </w:pPr>
    </w:p>
    <w:p w14:paraId="5C963F56" w14:textId="03E658F7" w:rsidR="00772D80" w:rsidRPr="00E26FD8" w:rsidRDefault="00965244" w:rsidP="002E1104">
      <w:pPr>
        <w:spacing w:line="312" w:lineRule="auto"/>
        <w:rPr>
          <w:rFonts w:cstheme="minorHAnsi"/>
          <w:b/>
          <w:bCs/>
        </w:rPr>
      </w:pPr>
      <w:bookmarkStart w:id="182" w:name="_Toc11062420"/>
      <w:bookmarkStart w:id="183" w:name="_Toc11062598"/>
      <w:r w:rsidRPr="00E26FD8">
        <w:rPr>
          <w:rFonts w:cstheme="minorHAnsi"/>
          <w:b/>
          <w:bCs/>
        </w:rPr>
        <w:t>11</w:t>
      </w:r>
      <w:r w:rsidR="00772D80" w:rsidRPr="00E26FD8">
        <w:rPr>
          <w:rFonts w:cstheme="minorHAnsi"/>
          <w:b/>
          <w:bCs/>
        </w:rPr>
        <w:t xml:space="preserve">.4.8. Nosilci za NMR cevke (ang. </w:t>
      </w:r>
      <w:proofErr w:type="spellStart"/>
      <w:r w:rsidR="00772D80" w:rsidRPr="00E26FD8">
        <w:rPr>
          <w:rFonts w:cstheme="minorHAnsi"/>
          <w:b/>
          <w:bCs/>
        </w:rPr>
        <w:t>spiner</w:t>
      </w:r>
      <w:proofErr w:type="spellEnd"/>
      <w:r w:rsidR="00772D80" w:rsidRPr="00E26FD8">
        <w:rPr>
          <w:rFonts w:cstheme="minorHAnsi"/>
          <w:b/>
          <w:bCs/>
        </w:rPr>
        <w:t>)</w:t>
      </w:r>
      <w:bookmarkEnd w:id="182"/>
      <w:bookmarkEnd w:id="183"/>
    </w:p>
    <w:p w14:paraId="67B2579D" w14:textId="77777777" w:rsidR="00772D80" w:rsidRPr="00E26FD8" w:rsidRDefault="00772D80" w:rsidP="002E1104">
      <w:pPr>
        <w:spacing w:line="312" w:lineRule="auto"/>
        <w:rPr>
          <w:rFonts w:cstheme="minorHAnsi"/>
        </w:rPr>
      </w:pPr>
      <w:r w:rsidRPr="00E26FD8">
        <w:rPr>
          <w:rFonts w:cstheme="minorHAnsi"/>
        </w:rPr>
        <w:t>Vsi nosilci 5 in 10 mm NMR cevk morajo biti zmožni uporabe pri nizkih in visokih temperaturah</w:t>
      </w:r>
    </w:p>
    <w:p w14:paraId="3FD81593" w14:textId="77777777" w:rsidR="00772D80" w:rsidRPr="00E26FD8" w:rsidRDefault="00772D80" w:rsidP="002E1104">
      <w:pPr>
        <w:spacing w:line="312" w:lineRule="auto"/>
        <w:rPr>
          <w:rFonts w:cstheme="minorHAnsi"/>
        </w:rPr>
      </w:pPr>
      <w:r w:rsidRPr="00E26FD8">
        <w:rPr>
          <w:rFonts w:cstheme="minorHAnsi"/>
        </w:rPr>
        <w:t>Od ponudnika se zahteva, da priloži vsaj 50 nosilcev vzorcev za 4 mm visoko ločljivo MAS sondo, ter vse potrebne pripomočke za pripravo in menjavo vzorcev v nosilcih.</w:t>
      </w:r>
    </w:p>
    <w:p w14:paraId="5FC085B0" w14:textId="77777777" w:rsidR="00772D80" w:rsidRPr="00E26FD8" w:rsidRDefault="00772D80" w:rsidP="002E1104">
      <w:pPr>
        <w:spacing w:line="312" w:lineRule="auto"/>
        <w:rPr>
          <w:rFonts w:cstheme="minorHAnsi"/>
        </w:rPr>
      </w:pPr>
    </w:p>
    <w:p w14:paraId="77D5903E" w14:textId="76C8FD6C" w:rsidR="00772D80" w:rsidRPr="00E26FD8" w:rsidRDefault="001A60DD" w:rsidP="002E1104">
      <w:pPr>
        <w:spacing w:line="312" w:lineRule="auto"/>
        <w:rPr>
          <w:rFonts w:cstheme="minorHAnsi"/>
          <w:b/>
          <w:bCs/>
        </w:rPr>
      </w:pPr>
      <w:bookmarkStart w:id="184" w:name="_Toc11062421"/>
      <w:bookmarkStart w:id="185" w:name="_Toc11062599"/>
      <w:r w:rsidRPr="00E26FD8">
        <w:rPr>
          <w:rFonts w:cstheme="minorHAnsi"/>
          <w:b/>
          <w:bCs/>
        </w:rPr>
        <w:lastRenderedPageBreak/>
        <w:t xml:space="preserve">11.4.9. </w:t>
      </w:r>
      <w:r w:rsidR="00772D80" w:rsidRPr="00E26FD8">
        <w:rPr>
          <w:rFonts w:cstheme="minorHAnsi"/>
          <w:b/>
          <w:bCs/>
        </w:rPr>
        <w:t>Programska oprema</w:t>
      </w:r>
      <w:bookmarkEnd w:id="184"/>
      <w:bookmarkEnd w:id="185"/>
    </w:p>
    <w:p w14:paraId="570B9C86"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za NMR spektrometer mora biti zmožna izvajanja eksperimentov, ki se uporabljajo v najsodobnejši NMR spektroskopiji vključno z zmožnostjo procesiranja in analiziranja večdimenzionalnih spektrov</w:t>
      </w:r>
    </w:p>
    <w:p w14:paraId="7380A036"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podpirati možnost izvajanja in analiziranja difuzijskih NMR eksperimentov</w:t>
      </w:r>
    </w:p>
    <w:p w14:paraId="288F2829"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biti zmožna obdelave podatkov posnetih na ostalih NMR spektrometrih v okviru NMR centra </w:t>
      </w:r>
    </w:p>
    <w:p w14:paraId="17047FFE"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Za zagotavljanje GMP okolja (ang. </w:t>
      </w:r>
      <w:proofErr w:type="spellStart"/>
      <w:r w:rsidRPr="00E26FD8">
        <w:rPr>
          <w:rFonts w:asciiTheme="minorHAnsi" w:hAnsiTheme="minorHAnsi" w:cstheme="minorHAnsi"/>
          <w:sz w:val="22"/>
          <w:szCs w:val="22"/>
        </w:rPr>
        <w:t>Good</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Manufacturing</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Practice</w:t>
      </w:r>
      <w:proofErr w:type="spellEnd"/>
      <w:r w:rsidRPr="00E26FD8">
        <w:rPr>
          <w:rFonts w:asciiTheme="minorHAnsi" w:hAnsiTheme="minorHAnsi" w:cstheme="minorHAnsi"/>
          <w:sz w:val="22"/>
          <w:szCs w:val="22"/>
        </w:rPr>
        <w:t xml:space="preserve">) mora programska oprema omogočati sledenje zaporedju dogodkov (t.i. </w:t>
      </w:r>
      <w:proofErr w:type="spellStart"/>
      <w:r w:rsidRPr="00E26FD8">
        <w:rPr>
          <w:rFonts w:asciiTheme="minorHAnsi" w:hAnsiTheme="minorHAnsi" w:cstheme="minorHAnsi"/>
          <w:sz w:val="22"/>
          <w:szCs w:val="22"/>
        </w:rPr>
        <w:t>audit</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trail</w:t>
      </w:r>
      <w:proofErr w:type="spellEnd"/>
      <w:r w:rsidRPr="00E26FD8">
        <w:rPr>
          <w:rFonts w:asciiTheme="minorHAnsi" w:hAnsiTheme="minorHAnsi" w:cstheme="minorHAnsi"/>
          <w:sz w:val="22"/>
          <w:szCs w:val="22"/>
        </w:rPr>
        <w:t>) in podpirati elektronske zapise po odločbi 21 CFR del 11</w:t>
      </w:r>
    </w:p>
    <w:p w14:paraId="22AEF79C"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vsebovati knjižnice pulznih sekvenc za uporabo najzahtevnejših eno in več dimenzionalnih eksperimentov vključno s trojno-resonančnimi eksperimenti za študij bioloških vzorcev ter vzorcih pijač in hrane, materialov in spojin v trdnem agregatnem stanju in v raztopini.</w:t>
      </w:r>
    </w:p>
    <w:p w14:paraId="2D5DE853"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omogočati </w:t>
      </w:r>
      <w:proofErr w:type="spellStart"/>
      <w:r w:rsidRPr="00E26FD8">
        <w:rPr>
          <w:rFonts w:asciiTheme="minorHAnsi" w:hAnsiTheme="minorHAnsi" w:cstheme="minorHAnsi"/>
          <w:sz w:val="22"/>
          <w:szCs w:val="22"/>
        </w:rPr>
        <w:t>dekonvolucijo</w:t>
      </w:r>
      <w:proofErr w:type="spellEnd"/>
      <w:r w:rsidRPr="00E26FD8">
        <w:rPr>
          <w:rFonts w:asciiTheme="minorHAnsi" w:hAnsiTheme="minorHAnsi" w:cstheme="minorHAnsi"/>
          <w:sz w:val="22"/>
          <w:szCs w:val="22"/>
        </w:rPr>
        <w:t xml:space="preserve"> spektrov v primeru močno prekrivajočih se 1H-1D NMR eksperimentov (</w:t>
      </w:r>
      <w:proofErr w:type="spellStart"/>
      <w:r w:rsidRPr="00E26FD8">
        <w:rPr>
          <w:rFonts w:asciiTheme="minorHAnsi" w:hAnsiTheme="minorHAnsi" w:cstheme="minorHAnsi"/>
          <w:sz w:val="22"/>
          <w:szCs w:val="22"/>
        </w:rPr>
        <w:t>metabolne</w:t>
      </w:r>
      <w:proofErr w:type="spellEnd"/>
      <w:r w:rsidRPr="00E26FD8">
        <w:rPr>
          <w:rFonts w:asciiTheme="minorHAnsi" w:hAnsiTheme="minorHAnsi" w:cstheme="minorHAnsi"/>
          <w:sz w:val="22"/>
          <w:szCs w:val="22"/>
        </w:rPr>
        <w:t xml:space="preserve"> NMR študije celic in organizmov)</w:t>
      </w:r>
    </w:p>
    <w:p w14:paraId="06A68B07" w14:textId="41BCB3F4"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vsebovati knjižnice, ki so potrebne za analizo hrane. Prav tako mora omogočati najmodernejše matematične modele, ki se uporabljajo za ugotavljanje avtentičnosti prehranskih proizvodov (ang. </w:t>
      </w:r>
      <w:proofErr w:type="spellStart"/>
      <w:r w:rsidRPr="00E26FD8">
        <w:rPr>
          <w:rFonts w:asciiTheme="minorHAnsi" w:hAnsiTheme="minorHAnsi" w:cstheme="minorHAnsi"/>
          <w:sz w:val="22"/>
          <w:szCs w:val="22"/>
        </w:rPr>
        <w:t>Food-Profiling</w:t>
      </w:r>
      <w:proofErr w:type="spellEnd"/>
      <w:r w:rsidRPr="00E26FD8">
        <w:rPr>
          <w:rFonts w:asciiTheme="minorHAnsi" w:hAnsiTheme="minorHAnsi" w:cstheme="minorHAnsi"/>
          <w:sz w:val="22"/>
          <w:szCs w:val="22"/>
        </w:rPr>
        <w:t>)</w:t>
      </w:r>
    </w:p>
    <w:p w14:paraId="2B9CF3FA" w14:textId="77777777" w:rsidR="003342FE" w:rsidRPr="00E26FD8" w:rsidRDefault="003342FE" w:rsidP="002E1104">
      <w:pPr>
        <w:spacing w:line="312" w:lineRule="auto"/>
        <w:rPr>
          <w:rFonts w:cstheme="minorHAnsi"/>
          <w:b/>
          <w:bCs/>
        </w:rPr>
      </w:pPr>
      <w:bookmarkStart w:id="186" w:name="_Toc11062422"/>
      <w:bookmarkStart w:id="187" w:name="_Toc11062600"/>
    </w:p>
    <w:p w14:paraId="5B533B78" w14:textId="71DFA3D4" w:rsidR="00772D80" w:rsidRPr="00E26FD8" w:rsidRDefault="001A60DD" w:rsidP="002E1104">
      <w:pPr>
        <w:spacing w:line="312" w:lineRule="auto"/>
        <w:rPr>
          <w:rFonts w:cstheme="minorHAnsi"/>
          <w:b/>
          <w:bCs/>
        </w:rPr>
      </w:pPr>
      <w:r w:rsidRPr="00E26FD8">
        <w:rPr>
          <w:rFonts w:cstheme="minorHAnsi"/>
          <w:b/>
          <w:bCs/>
        </w:rPr>
        <w:t xml:space="preserve">11.4.10. </w:t>
      </w:r>
      <w:r w:rsidR="00772D80" w:rsidRPr="00E26FD8">
        <w:rPr>
          <w:rFonts w:cstheme="minorHAnsi"/>
          <w:b/>
          <w:bCs/>
        </w:rPr>
        <w:t>Računalniški sistem</w:t>
      </w:r>
      <w:bookmarkEnd w:id="186"/>
      <w:bookmarkEnd w:id="187"/>
    </w:p>
    <w:p w14:paraId="231D62B5" w14:textId="77777777" w:rsidR="00772D80" w:rsidRPr="00E26FD8" w:rsidRDefault="00772D80" w:rsidP="002E1104">
      <w:pPr>
        <w:spacing w:line="312" w:lineRule="auto"/>
        <w:rPr>
          <w:rFonts w:cstheme="minorHAnsi"/>
        </w:rPr>
      </w:pPr>
      <w:r w:rsidRPr="00E26FD8">
        <w:rPr>
          <w:rFonts w:cstheme="minorHAnsi"/>
        </w:rPr>
        <w:t>Računalniški sistem mora delovati v okolju Windows (za zagotavljanje GMP okolja) in mora podpirati programsko opremo za vodenje NMR spektrometra.</w:t>
      </w:r>
    </w:p>
    <w:p w14:paraId="396073C0" w14:textId="77777777" w:rsidR="00772D80" w:rsidRPr="00E26FD8" w:rsidRDefault="00772D80" w:rsidP="002E1104">
      <w:pPr>
        <w:spacing w:line="312" w:lineRule="auto"/>
        <w:rPr>
          <w:rFonts w:cstheme="minorHAnsi"/>
          <w:b/>
          <w:bCs/>
        </w:rPr>
      </w:pPr>
    </w:p>
    <w:p w14:paraId="444556DB" w14:textId="7C4C6F79" w:rsidR="00772D80" w:rsidRPr="00E26FD8" w:rsidRDefault="001A60DD" w:rsidP="002E1104">
      <w:pPr>
        <w:spacing w:line="312" w:lineRule="auto"/>
        <w:rPr>
          <w:rFonts w:cstheme="minorHAnsi"/>
          <w:b/>
          <w:bCs/>
        </w:rPr>
      </w:pPr>
      <w:bookmarkStart w:id="188" w:name="_Toc11062423"/>
      <w:bookmarkStart w:id="189" w:name="_Toc11062601"/>
      <w:r w:rsidRPr="00E26FD8">
        <w:rPr>
          <w:rFonts w:cstheme="minorHAnsi"/>
          <w:b/>
          <w:bCs/>
        </w:rPr>
        <w:t>11.4.11 Dokumentacija potrebna</w:t>
      </w:r>
      <w:r w:rsidR="00772D80" w:rsidRPr="00E26FD8">
        <w:rPr>
          <w:rFonts w:cstheme="minorHAnsi"/>
          <w:b/>
          <w:bCs/>
        </w:rPr>
        <w:t xml:space="preserve"> za zagotavljanje GMP okolja (IQ, OQ in PQ)</w:t>
      </w:r>
      <w:bookmarkEnd w:id="188"/>
      <w:bookmarkEnd w:id="189"/>
    </w:p>
    <w:p w14:paraId="3321DBB0" w14:textId="2676A974" w:rsidR="00772D80" w:rsidRPr="00E26FD8" w:rsidRDefault="00772D80" w:rsidP="002E1104">
      <w:pPr>
        <w:spacing w:line="312" w:lineRule="auto"/>
        <w:rPr>
          <w:rFonts w:cstheme="minorHAnsi"/>
        </w:rPr>
      </w:pPr>
      <w:r w:rsidRPr="00E26FD8">
        <w:rPr>
          <w:rFonts w:cstheme="minorHAnsi"/>
        </w:rPr>
        <w:t>Proizvajalec mora pripraviti vso potrebno dokumentacijo, ki omogoča 400 MHz NMR spektrometru delovanje v GMP okolju</w:t>
      </w:r>
      <w:r w:rsidR="007F32AC" w:rsidRPr="00E26FD8">
        <w:rPr>
          <w:rFonts w:cstheme="minorHAnsi"/>
        </w:rPr>
        <w:t>.</w:t>
      </w:r>
    </w:p>
    <w:p w14:paraId="34F5B765" w14:textId="77777777" w:rsidR="00772D80" w:rsidRPr="00E26FD8" w:rsidRDefault="00772D80" w:rsidP="002E1104">
      <w:pPr>
        <w:spacing w:line="312" w:lineRule="auto"/>
        <w:rPr>
          <w:rFonts w:cstheme="minorHAnsi"/>
        </w:rPr>
      </w:pPr>
    </w:p>
    <w:p w14:paraId="518969F8" w14:textId="2738B443" w:rsidR="00772D80" w:rsidRPr="00E26FD8" w:rsidRDefault="008C0BFD" w:rsidP="002E1104">
      <w:pPr>
        <w:spacing w:line="312" w:lineRule="auto"/>
        <w:rPr>
          <w:rFonts w:cstheme="minorHAnsi"/>
          <w:b/>
          <w:bCs/>
        </w:rPr>
      </w:pPr>
      <w:bookmarkStart w:id="190" w:name="_Toc11062424"/>
      <w:bookmarkStart w:id="191" w:name="_Toc11062602"/>
      <w:r w:rsidRPr="00E26FD8">
        <w:rPr>
          <w:rFonts w:cstheme="minorHAnsi"/>
          <w:b/>
          <w:bCs/>
        </w:rPr>
        <w:t xml:space="preserve">11.4.12. </w:t>
      </w:r>
      <w:r w:rsidR="00772D80" w:rsidRPr="00E26FD8">
        <w:rPr>
          <w:rFonts w:cstheme="minorHAnsi"/>
          <w:b/>
          <w:bCs/>
        </w:rPr>
        <w:t>Izobraževanje uporabnikov</w:t>
      </w:r>
      <w:bookmarkEnd w:id="190"/>
      <w:bookmarkEnd w:id="191"/>
    </w:p>
    <w:p w14:paraId="1FB3257D" w14:textId="77777777" w:rsidR="00772D80" w:rsidRPr="00E26FD8" w:rsidRDefault="00772D80" w:rsidP="002E1104">
      <w:pPr>
        <w:spacing w:line="312" w:lineRule="auto"/>
        <w:rPr>
          <w:rFonts w:cstheme="minorHAnsi"/>
        </w:rPr>
      </w:pPr>
      <w:r w:rsidRPr="00E26FD8">
        <w:rPr>
          <w:rFonts w:cstheme="minorHAnsi"/>
        </w:rPr>
        <w:t>Proizvajalec mora izvesti potrebno izobraževanje, ki uporabnikom omogoča seznanitev s sistemom in njegovo uporabo. Prav tako mora proizvajalec izvesti izobraževanje, ki vsaj dvema uporabnikoma omogoča odpravo osnovnih težav strojne opreme ob priznavanju garancije.</w:t>
      </w:r>
    </w:p>
    <w:p w14:paraId="36B1F072" w14:textId="77777777" w:rsidR="00772D80" w:rsidRPr="00E26FD8" w:rsidRDefault="00772D80" w:rsidP="002E1104">
      <w:pPr>
        <w:spacing w:line="312" w:lineRule="auto"/>
        <w:rPr>
          <w:rFonts w:cstheme="minorHAnsi"/>
        </w:rPr>
      </w:pPr>
    </w:p>
    <w:p w14:paraId="63621C8E" w14:textId="1B7C570E" w:rsidR="00772D80" w:rsidRPr="00E26FD8" w:rsidRDefault="008C0BFD" w:rsidP="002E1104">
      <w:pPr>
        <w:spacing w:line="312" w:lineRule="auto"/>
        <w:rPr>
          <w:rFonts w:cstheme="minorHAnsi"/>
          <w:b/>
          <w:bCs/>
        </w:rPr>
      </w:pPr>
      <w:bookmarkStart w:id="192" w:name="_Toc11062425"/>
      <w:bookmarkStart w:id="193" w:name="_Toc11062603"/>
      <w:r w:rsidRPr="00E26FD8">
        <w:rPr>
          <w:rFonts w:cstheme="minorHAnsi"/>
          <w:b/>
          <w:bCs/>
        </w:rPr>
        <w:t xml:space="preserve">11.4.13. </w:t>
      </w:r>
      <w:r w:rsidR="00772D80" w:rsidRPr="00E26FD8">
        <w:rPr>
          <w:rFonts w:cstheme="minorHAnsi"/>
          <w:b/>
          <w:bCs/>
        </w:rPr>
        <w:t>Druge specifikacije in obveznosti, ki jih mora izpolnjevati ponudnik ponujenega NMR spektrometra:</w:t>
      </w:r>
      <w:bookmarkEnd w:id="192"/>
      <w:bookmarkEnd w:id="193"/>
    </w:p>
    <w:p w14:paraId="45EE56F1" w14:textId="77777777" w:rsidR="00772D80" w:rsidRPr="00E26FD8" w:rsidRDefault="00772D80" w:rsidP="002E1104">
      <w:pPr>
        <w:spacing w:line="312" w:lineRule="auto"/>
        <w:rPr>
          <w:rFonts w:cstheme="minorHAnsi"/>
          <w:b/>
        </w:rPr>
      </w:pPr>
    </w:p>
    <w:p w14:paraId="638A2FD8" w14:textId="77777777" w:rsidR="00772D80" w:rsidRPr="00E26FD8" w:rsidRDefault="00772D80" w:rsidP="002E1104">
      <w:pPr>
        <w:spacing w:line="312" w:lineRule="auto"/>
        <w:rPr>
          <w:rFonts w:cstheme="minorHAnsi"/>
          <w:b/>
        </w:rPr>
      </w:pPr>
      <w:r w:rsidRPr="00E26FD8">
        <w:rPr>
          <w:rFonts w:cstheme="minorHAnsi"/>
          <w:b/>
        </w:rPr>
        <w:t>Izobraževanje uporabnikov na strani naročnika</w:t>
      </w:r>
    </w:p>
    <w:p w14:paraId="475A5892" w14:textId="77777777" w:rsidR="00772D80" w:rsidRPr="00E26FD8" w:rsidRDefault="00772D80" w:rsidP="002E1104">
      <w:pPr>
        <w:spacing w:line="312" w:lineRule="auto"/>
        <w:rPr>
          <w:rFonts w:cstheme="minorHAnsi"/>
        </w:rPr>
      </w:pPr>
      <w:r w:rsidRPr="00E26FD8">
        <w:rPr>
          <w:rFonts w:cstheme="minorHAnsi"/>
        </w:rPr>
        <w:lastRenderedPageBreak/>
        <w:t>Izbrani ponudnik bo izvedel izobraževanje, ki bo uporabnikom spektrometra na strani naročnika omogočalo seznanitev s sistemom in njegovo uporabo. Izobraževanje bo potekalo v ločenih ciklih vsaj trikrat po pet dni na novih NMR spektrometrih, po uspešno izvedeni inštalaciji.</w:t>
      </w:r>
    </w:p>
    <w:p w14:paraId="7004B07A" w14:textId="77777777" w:rsidR="00772D80" w:rsidRPr="00E26FD8" w:rsidRDefault="00772D80" w:rsidP="002E1104">
      <w:pPr>
        <w:spacing w:line="312" w:lineRule="auto"/>
        <w:rPr>
          <w:rFonts w:cstheme="minorHAnsi"/>
          <w:b/>
        </w:rPr>
      </w:pPr>
    </w:p>
    <w:p w14:paraId="7EF3378C" w14:textId="77777777" w:rsidR="00772D80" w:rsidRPr="00E26FD8" w:rsidRDefault="00772D80" w:rsidP="002E1104">
      <w:pPr>
        <w:spacing w:line="312" w:lineRule="auto"/>
        <w:rPr>
          <w:rFonts w:cstheme="minorHAnsi"/>
          <w:b/>
        </w:rPr>
      </w:pPr>
      <w:r w:rsidRPr="00E26FD8">
        <w:rPr>
          <w:rFonts w:cstheme="minorHAnsi"/>
          <w:b/>
        </w:rPr>
        <w:t>Programska oprema</w:t>
      </w:r>
    </w:p>
    <w:p w14:paraId="53A6E008" w14:textId="77777777" w:rsidR="00772D80" w:rsidRPr="00E26FD8" w:rsidRDefault="00772D80" w:rsidP="002E1104">
      <w:pPr>
        <w:spacing w:line="312" w:lineRule="auto"/>
        <w:rPr>
          <w:rFonts w:cstheme="minorHAnsi"/>
        </w:rPr>
      </w:pPr>
      <w:r w:rsidRPr="00E26FD8">
        <w:rPr>
          <w:rFonts w:cstheme="minorHAnsi"/>
        </w:rPr>
        <w:t>Zaradi razvoja in posodobitev ter potrebnih nadgradenj operacijskega sistema računalnika za krmiljenje NMR spektrometra je izbrani ponudnik dolžan zagotavljati nadgradnjo programske opreme z namenom zagotavljanja popolne funkcionalnosti NMR spektrometra za obdobje desetih let od njegove inštalacije. Ponudnik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p>
    <w:p w14:paraId="43ED7B95" w14:textId="77777777" w:rsidR="00772D80" w:rsidRPr="00E26FD8" w:rsidRDefault="00772D80" w:rsidP="002E1104">
      <w:pPr>
        <w:spacing w:line="312" w:lineRule="auto"/>
        <w:rPr>
          <w:rFonts w:cstheme="minorHAnsi"/>
        </w:rPr>
      </w:pPr>
    </w:p>
    <w:p w14:paraId="08AAD375" w14:textId="77777777" w:rsidR="00772D80" w:rsidRPr="00E26FD8" w:rsidRDefault="00772D80" w:rsidP="002E1104">
      <w:pPr>
        <w:spacing w:line="312" w:lineRule="auto"/>
        <w:rPr>
          <w:rFonts w:cstheme="minorHAnsi"/>
        </w:rPr>
      </w:pPr>
      <w:r w:rsidRPr="00E26FD8">
        <w:rPr>
          <w:rFonts w:cstheme="minorHAnsi"/>
        </w:rPr>
        <w:t xml:space="preserve">Strošek nadgradenj programske in strojne opreme v prvih petih letih od podpisa končnega zapisnika o primopredaji NMR spektrometra bo vključen v ponudbo. </w:t>
      </w:r>
    </w:p>
    <w:p w14:paraId="49389B7A" w14:textId="675C57F6" w:rsidR="00772D80" w:rsidRPr="00E26FD8" w:rsidRDefault="00772D80" w:rsidP="002E1104">
      <w:pPr>
        <w:spacing w:line="312" w:lineRule="auto"/>
        <w:rPr>
          <w:rFonts w:cstheme="minorHAnsi"/>
        </w:rPr>
      </w:pPr>
      <w:r w:rsidRPr="00E26FD8">
        <w:rPr>
          <w:rFonts w:cstheme="minorHAnsi"/>
        </w:rPr>
        <w:t xml:space="preserve">Isto verzijo (nadgrajene) programske opreme, ki jo bo zagotovil ponudnik, bo naročnik lahko uporabljal še na petih delovnih postajah, ki bodo namenjene za obdelavo in procesiranje NMR podatkov. </w:t>
      </w:r>
    </w:p>
    <w:p w14:paraId="5D1627ED" w14:textId="17AAAC83" w:rsidR="00124752" w:rsidRPr="00E26FD8" w:rsidRDefault="00124752" w:rsidP="002E1104">
      <w:pPr>
        <w:spacing w:line="312" w:lineRule="auto"/>
        <w:rPr>
          <w:rFonts w:cstheme="minorHAnsi"/>
        </w:rPr>
      </w:pPr>
    </w:p>
    <w:p w14:paraId="03EFA54F" w14:textId="6AB8C6A1" w:rsidR="00772D80" w:rsidRPr="00E26FD8" w:rsidRDefault="00772D80" w:rsidP="002E1104">
      <w:pPr>
        <w:spacing w:line="312" w:lineRule="auto"/>
        <w:rPr>
          <w:rFonts w:cstheme="minorHAnsi"/>
          <w:b/>
        </w:rPr>
      </w:pPr>
      <w:r w:rsidRPr="00E26FD8">
        <w:rPr>
          <w:rFonts w:cstheme="minorHAnsi"/>
          <w:b/>
        </w:rPr>
        <w:t>Servisni odzivni časi</w:t>
      </w:r>
      <w:r w:rsidR="004B0F2E" w:rsidRPr="00E26FD8">
        <w:rPr>
          <w:rFonts w:cstheme="minorHAnsi"/>
          <w:b/>
        </w:rPr>
        <w:t xml:space="preserve"> v garancijskem obdobju</w:t>
      </w:r>
    </w:p>
    <w:p w14:paraId="1BA5757C" w14:textId="73C6BA9F" w:rsidR="00772D80" w:rsidRPr="00E26FD8" w:rsidRDefault="00772D80" w:rsidP="002E1104">
      <w:pPr>
        <w:spacing w:line="312" w:lineRule="auto"/>
        <w:rPr>
          <w:rFonts w:cstheme="minorHAnsi"/>
        </w:rPr>
      </w:pPr>
      <w:r w:rsidRPr="00E26FD8">
        <w:rPr>
          <w:rFonts w:cstheme="minorHAnsi"/>
        </w:rPr>
        <w:t>Izbrani ponudnik je ob morebitni okvari spektrometra dolžan v roku 72 ur odgovoriti telefonsko ali po elektronski pošti na poziv naročnika. V roku 14 dni je izbrani ponudnik dolžan zagotoviti</w:t>
      </w:r>
      <w:r w:rsidR="004B0F2E" w:rsidRPr="00E26FD8">
        <w:rPr>
          <w:rFonts w:cstheme="minorHAnsi"/>
        </w:rPr>
        <w:t xml:space="preserve"> garancijski</w:t>
      </w:r>
      <w:r w:rsidRPr="00E26FD8">
        <w:rPr>
          <w:rFonts w:cstheme="minorHAnsi"/>
        </w:rPr>
        <w:t xml:space="preserve"> servis in rezervne dele, ki so predmet okvare sistema in sistem povrniti v delujoče stanje.</w:t>
      </w:r>
    </w:p>
    <w:p w14:paraId="3598C8D9" w14:textId="77777777" w:rsidR="00772D80" w:rsidRPr="00E26FD8" w:rsidRDefault="00772D80" w:rsidP="002E1104">
      <w:pPr>
        <w:spacing w:line="312" w:lineRule="auto"/>
        <w:rPr>
          <w:rFonts w:cstheme="minorHAnsi"/>
        </w:rPr>
      </w:pPr>
    </w:p>
    <w:tbl>
      <w:tblPr>
        <w:tblStyle w:val="Tabelamrea"/>
        <w:tblW w:w="0" w:type="auto"/>
        <w:tblLook w:val="04A0" w:firstRow="1" w:lastRow="0" w:firstColumn="1" w:lastColumn="0" w:noHBand="0" w:noVBand="1"/>
      </w:tblPr>
      <w:tblGrid>
        <w:gridCol w:w="9374"/>
      </w:tblGrid>
      <w:tr w:rsidR="00772D80" w:rsidRPr="00E26FD8" w14:paraId="5012FC11" w14:textId="77777777" w:rsidTr="00965244">
        <w:tc>
          <w:tcPr>
            <w:tcW w:w="9374" w:type="dxa"/>
          </w:tcPr>
          <w:p w14:paraId="415E0C84" w14:textId="4E52B489" w:rsidR="00772D80" w:rsidRPr="00E26FD8" w:rsidRDefault="00772D80" w:rsidP="002E1104">
            <w:pPr>
              <w:spacing w:line="312" w:lineRule="auto"/>
              <w:jc w:val="both"/>
              <w:rPr>
                <w:rFonts w:cstheme="minorHAnsi"/>
                <w:lang w:eastAsia="sl-SI"/>
              </w:rPr>
            </w:pPr>
            <w:r w:rsidRPr="00E26FD8">
              <w:rPr>
                <w:rFonts w:eastAsia="Times New Roman" w:cstheme="minorHAnsi"/>
                <w:b/>
                <w:lang w:eastAsia="sl-SI"/>
              </w:rPr>
              <w:t xml:space="preserve">Ponudnik mora ponudbi priložiti dokazila - tehnične specifikacije opreme,  </w:t>
            </w:r>
            <w:r w:rsidR="008C0BFD" w:rsidRPr="00E26FD8">
              <w:rPr>
                <w:rFonts w:eastAsia="Times New Roman" w:cstheme="minorHAnsi"/>
                <w:b/>
                <w:lang w:eastAsia="sl-SI"/>
              </w:rPr>
              <w:t>iz katerih je jasno razvidno, da</w:t>
            </w:r>
            <w:r w:rsidRPr="00E26FD8">
              <w:rPr>
                <w:rFonts w:eastAsia="Times New Roman" w:cstheme="minorHAnsi"/>
                <w:b/>
                <w:lang w:eastAsia="sl-SI"/>
              </w:rPr>
              <w:t xml:space="preserve"> naprava dosega zgoraj navedene karakteristike oziroma karakteristike določene v okviru merila kakovosti. </w:t>
            </w:r>
          </w:p>
        </w:tc>
      </w:tr>
    </w:tbl>
    <w:p w14:paraId="3B44B077" w14:textId="77777777" w:rsidR="00454875" w:rsidRPr="00E26FD8" w:rsidRDefault="00454875" w:rsidP="002E1104">
      <w:pPr>
        <w:spacing w:line="312" w:lineRule="auto"/>
        <w:rPr>
          <w:rFonts w:cstheme="minorHAnsi"/>
          <w:lang w:eastAsia="sl-SI"/>
        </w:rPr>
      </w:pPr>
    </w:p>
    <w:p w14:paraId="55329C12" w14:textId="1BAFF8F2" w:rsidR="00454875" w:rsidRPr="00E26FD8" w:rsidRDefault="008C0BFD" w:rsidP="002E1104">
      <w:pPr>
        <w:spacing w:line="312" w:lineRule="auto"/>
        <w:contextualSpacing/>
        <w:outlineLvl w:val="0"/>
        <w:rPr>
          <w:rFonts w:cstheme="minorHAnsi"/>
          <w:b/>
          <w:lang w:eastAsia="sl-SI"/>
        </w:rPr>
      </w:pPr>
      <w:bookmarkStart w:id="194" w:name="_Toc12821695"/>
      <w:r w:rsidRPr="00E26FD8">
        <w:rPr>
          <w:rFonts w:cstheme="minorHAnsi"/>
          <w:b/>
          <w:lang w:eastAsia="sl-SI"/>
        </w:rPr>
        <w:t>12</w:t>
      </w:r>
      <w:r w:rsidR="00960DC1" w:rsidRPr="00E26FD8">
        <w:rPr>
          <w:rFonts w:cstheme="minorHAnsi"/>
          <w:b/>
          <w:lang w:eastAsia="sl-SI"/>
        </w:rPr>
        <w:t>. Merila</w:t>
      </w:r>
      <w:r w:rsidR="00454875" w:rsidRPr="00E26FD8">
        <w:rPr>
          <w:rFonts w:cstheme="minorHAnsi"/>
          <w:b/>
          <w:lang w:eastAsia="sl-SI"/>
        </w:rPr>
        <w:t xml:space="preserve"> za izbor</w:t>
      </w:r>
      <w:bookmarkEnd w:id="194"/>
    </w:p>
    <w:p w14:paraId="4F5A050B" w14:textId="77777777" w:rsidR="00BA2547" w:rsidRPr="00E26FD8" w:rsidRDefault="00BA2547" w:rsidP="002E1104">
      <w:pPr>
        <w:spacing w:line="312" w:lineRule="auto"/>
        <w:rPr>
          <w:rFonts w:eastAsia="Times New Roman" w:cstheme="minorHAnsi"/>
          <w:lang w:eastAsia="sl-SI"/>
        </w:rPr>
      </w:pPr>
    </w:p>
    <w:p w14:paraId="119A4C63" w14:textId="3E13580C"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Naročnik bo izbral ekonomsko </w:t>
      </w:r>
      <w:r w:rsidR="008A232B" w:rsidRPr="00E26FD8">
        <w:rPr>
          <w:rFonts w:eastAsia="Times New Roman" w:cstheme="minorHAnsi"/>
          <w:lang w:eastAsia="sl-SI"/>
        </w:rPr>
        <w:t xml:space="preserve">in tehnično </w:t>
      </w:r>
      <w:r w:rsidRPr="00E26FD8">
        <w:rPr>
          <w:rFonts w:eastAsia="Times New Roman" w:cstheme="minorHAnsi"/>
          <w:lang w:eastAsia="sl-SI"/>
        </w:rPr>
        <w:t>najugodnejšo ponudbo skladno z merilo</w:t>
      </w:r>
      <w:r w:rsidR="008A232B" w:rsidRPr="00E26FD8">
        <w:rPr>
          <w:rFonts w:eastAsia="Times New Roman" w:cstheme="minorHAnsi"/>
          <w:lang w:eastAsia="sl-SI"/>
        </w:rPr>
        <w:t>m</w:t>
      </w:r>
      <w:r w:rsidRPr="00E26FD8">
        <w:rPr>
          <w:rFonts w:eastAsia="Times New Roman" w:cstheme="minorHAnsi"/>
          <w:lang w:eastAsia="sl-SI"/>
        </w:rPr>
        <w:t xml:space="preserve"> za izbor. Izbran bo ponudnik, ki bo prejel najvišje število točk. Ponudnik mora ponuditi blago, ki ustreza minimalnim tehničnim zahtevam določenim v poglavju </w:t>
      </w:r>
      <w:r w:rsidRPr="00E26FD8">
        <w:rPr>
          <w:rFonts w:eastAsia="Times New Roman" w:cstheme="minorHAnsi"/>
          <w:i/>
          <w:lang w:eastAsia="sl-SI"/>
        </w:rPr>
        <w:t>Tehnične zahteve</w:t>
      </w:r>
      <w:r w:rsidRPr="00E26FD8">
        <w:rPr>
          <w:rFonts w:eastAsia="Times New Roman" w:cstheme="minorHAnsi"/>
          <w:lang w:eastAsia="sl-SI"/>
        </w:rPr>
        <w:t xml:space="preserve">. V kolikor bo ponudnik ponudil opremo, ki presega minimalne tehnične zahteve bo v elementih, ki so merilo za izbor prejel dodatne točke. </w:t>
      </w:r>
    </w:p>
    <w:p w14:paraId="67713061" w14:textId="50412AB0" w:rsidR="003752D5" w:rsidRPr="00E26FD8" w:rsidRDefault="003752D5" w:rsidP="002E1104">
      <w:pPr>
        <w:spacing w:line="312" w:lineRule="auto"/>
        <w:rPr>
          <w:rFonts w:cstheme="minorHAnsi"/>
        </w:rPr>
      </w:pPr>
      <w:r w:rsidRPr="00E26FD8">
        <w:rPr>
          <w:rFonts w:eastAsia="Arial Unicode MS" w:cstheme="minorHAnsi"/>
        </w:rPr>
        <w:t>Izmed dopustnih ponudbo bo n</w:t>
      </w:r>
      <w:r w:rsidR="00454875" w:rsidRPr="00E26FD8">
        <w:rPr>
          <w:rFonts w:eastAsia="Arial Unicode MS" w:cstheme="minorHAnsi"/>
        </w:rPr>
        <w:t xml:space="preserve">aročnik najugodnejšega ponudnika izbral na podlagi merila ekonomsko </w:t>
      </w:r>
      <w:r w:rsidR="008A232B" w:rsidRPr="00E26FD8">
        <w:rPr>
          <w:rFonts w:eastAsia="Arial Unicode MS" w:cstheme="minorHAnsi"/>
        </w:rPr>
        <w:t xml:space="preserve">in tehnično </w:t>
      </w:r>
      <w:r w:rsidR="00454875" w:rsidRPr="00E26FD8">
        <w:rPr>
          <w:rFonts w:eastAsia="Arial Unicode MS" w:cstheme="minorHAnsi"/>
        </w:rPr>
        <w:t>najugodnejše ponudbe.</w:t>
      </w:r>
      <w:r w:rsidR="00454875" w:rsidRPr="00E26FD8">
        <w:rPr>
          <w:rFonts w:cstheme="minorHAnsi"/>
        </w:rPr>
        <w:t xml:space="preserve"> </w:t>
      </w:r>
    </w:p>
    <w:p w14:paraId="6F0F71BC" w14:textId="77777777" w:rsidR="002B4C89" w:rsidRPr="00E26FD8" w:rsidRDefault="002B4C89" w:rsidP="002E1104">
      <w:pPr>
        <w:spacing w:line="312" w:lineRule="auto"/>
        <w:rPr>
          <w:rFonts w:cstheme="minorHAnsi"/>
        </w:rPr>
      </w:pPr>
    </w:p>
    <w:p w14:paraId="7C59DED6" w14:textId="27B748FB" w:rsidR="003752D5" w:rsidRPr="00E26FD8" w:rsidRDefault="003752D5" w:rsidP="002E1104">
      <w:pPr>
        <w:spacing w:line="312" w:lineRule="auto"/>
        <w:rPr>
          <w:rFonts w:cstheme="minorHAnsi"/>
        </w:rPr>
      </w:pPr>
      <w:r w:rsidRPr="00E26FD8">
        <w:rPr>
          <w:rFonts w:cstheme="minorHAnsi"/>
        </w:rPr>
        <w:t xml:space="preserve">Merilo ekonomsko </w:t>
      </w:r>
      <w:r w:rsidR="008A232B" w:rsidRPr="00E26FD8">
        <w:rPr>
          <w:rFonts w:cstheme="minorHAnsi"/>
        </w:rPr>
        <w:t xml:space="preserve">in tehnično </w:t>
      </w:r>
      <w:r w:rsidRPr="00E26FD8">
        <w:rPr>
          <w:rFonts w:cstheme="minorHAnsi"/>
        </w:rPr>
        <w:t xml:space="preserve">najugodnejše ponudbe je sestavljeno iz </w:t>
      </w:r>
      <w:r w:rsidRPr="00E26FD8">
        <w:rPr>
          <w:rFonts w:cstheme="minorHAnsi"/>
          <w:b/>
          <w:bCs/>
        </w:rPr>
        <w:t>merila cen</w:t>
      </w:r>
      <w:r w:rsidRPr="00E26FD8">
        <w:rPr>
          <w:rFonts w:cstheme="minorHAnsi"/>
        </w:rPr>
        <w:t xml:space="preserve">a ter </w:t>
      </w:r>
      <w:r w:rsidRPr="00E26FD8">
        <w:rPr>
          <w:rFonts w:cstheme="minorHAnsi"/>
          <w:b/>
          <w:bCs/>
        </w:rPr>
        <w:t>meril kakovosti</w:t>
      </w:r>
      <w:r w:rsidRPr="00E26FD8">
        <w:rPr>
          <w:rFonts w:cstheme="minorHAnsi"/>
        </w:rPr>
        <w:t xml:space="preserve">, ki so natančneje opredeljena v nadaljevanju. </w:t>
      </w:r>
    </w:p>
    <w:p w14:paraId="1EC6C3A3" w14:textId="77777777" w:rsidR="003752D5" w:rsidRPr="00E26FD8" w:rsidRDefault="003752D5" w:rsidP="002E1104">
      <w:pPr>
        <w:spacing w:line="312" w:lineRule="auto"/>
        <w:rPr>
          <w:rFonts w:cstheme="minorHAnsi"/>
        </w:rPr>
      </w:pPr>
    </w:p>
    <w:p w14:paraId="4A4BFC7C" w14:textId="0BD372EC"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Ponudbi z najnižjo skupno ceno</w:t>
      </w:r>
      <w:r w:rsidR="003752D5" w:rsidRPr="00E26FD8">
        <w:rPr>
          <w:rFonts w:eastAsia="Arial Unicode MS" w:cstheme="minorHAnsi"/>
        </w:rPr>
        <w:t xml:space="preserve"> (brez DDV) </w:t>
      </w:r>
      <w:r w:rsidRPr="00E26FD8">
        <w:rPr>
          <w:rFonts w:eastAsia="Arial Unicode MS" w:cstheme="minorHAnsi"/>
        </w:rPr>
        <w:t xml:space="preserve">bo </w:t>
      </w:r>
      <w:r w:rsidR="007F32AC" w:rsidRPr="00E26FD8">
        <w:rPr>
          <w:rFonts w:eastAsia="Arial Unicode MS" w:cstheme="minorHAnsi"/>
        </w:rPr>
        <w:t xml:space="preserve">dodeljenih </w:t>
      </w:r>
      <w:r w:rsidRPr="00E26FD8">
        <w:rPr>
          <w:rFonts w:eastAsia="Arial Unicode MS" w:cstheme="minorHAnsi"/>
        </w:rPr>
        <w:t>240 točk. Ostalim ponudbam bo dodeljeno število točk, izračunano po formuli: 240*(</w:t>
      </w:r>
      <w:r w:rsidR="003752D5" w:rsidRPr="00E26FD8">
        <w:rPr>
          <w:rFonts w:eastAsia="Arial Unicode MS" w:cstheme="minorHAnsi"/>
        </w:rPr>
        <w:t xml:space="preserve">najnižja ponudbena cena </w:t>
      </w:r>
      <w:r w:rsidRPr="00E26FD8">
        <w:rPr>
          <w:rFonts w:eastAsia="Arial Unicode MS" w:cstheme="minorHAnsi"/>
        </w:rPr>
        <w:t>/</w:t>
      </w:r>
      <w:r w:rsidR="003752D5" w:rsidRPr="00E26FD8">
        <w:rPr>
          <w:rFonts w:eastAsia="Arial Unicode MS" w:cstheme="minorHAnsi"/>
        </w:rPr>
        <w:t>ocenjevana ponudba</w:t>
      </w:r>
      <w:r w:rsidRPr="00E26FD8">
        <w:rPr>
          <w:rFonts w:eastAsia="Arial Unicode MS" w:cstheme="minorHAnsi"/>
        </w:rPr>
        <w:t xml:space="preserve">). </w:t>
      </w:r>
    </w:p>
    <w:p w14:paraId="05108B8A" w14:textId="4624C849" w:rsidR="0012697C" w:rsidRPr="00E26FD8" w:rsidRDefault="0012697C" w:rsidP="002E1104">
      <w:pPr>
        <w:spacing w:line="312" w:lineRule="auto"/>
        <w:rPr>
          <w:rFonts w:cstheme="minorHAnsi"/>
          <w:lang w:eastAsia="sl-SI"/>
        </w:rPr>
      </w:pPr>
    </w:p>
    <w:p w14:paraId="535842ED" w14:textId="3AFFF013" w:rsidR="0012697C" w:rsidRPr="00E26FD8" w:rsidRDefault="003752D5" w:rsidP="002E1104">
      <w:pPr>
        <w:spacing w:line="312" w:lineRule="auto"/>
        <w:rPr>
          <w:rFonts w:cstheme="minorHAnsi"/>
        </w:rPr>
      </w:pPr>
      <w:r w:rsidRPr="00E26FD8">
        <w:rPr>
          <w:rFonts w:cstheme="minorHAnsi"/>
          <w:lang w:eastAsia="sl-SI"/>
        </w:rPr>
        <w:t xml:space="preserve">Končna ponudbena cena brez DDV </w:t>
      </w:r>
      <w:r w:rsidRPr="00E26FD8">
        <w:rPr>
          <w:rFonts w:eastAsia="Arial Unicode MS" w:cstheme="minorHAnsi"/>
        </w:rPr>
        <w:t>(vseh elementov javnega razpisa: nadgradnja 800 MHz NMR spektrometra (David), nadgradnja 600 MHz NMR spektrometra (Lara), nakup novega 600 MHz NMR spektrometra (</w:t>
      </w:r>
      <w:proofErr w:type="spellStart"/>
      <w:r w:rsidRPr="00E26FD8">
        <w:rPr>
          <w:rFonts w:eastAsia="Arial Unicode MS" w:cstheme="minorHAnsi"/>
        </w:rPr>
        <w:t>Oro</w:t>
      </w:r>
      <w:proofErr w:type="spellEnd"/>
      <w:r w:rsidRPr="00E26FD8">
        <w:rPr>
          <w:rFonts w:eastAsia="Arial Unicode MS" w:cstheme="minorHAnsi"/>
        </w:rPr>
        <w:t xml:space="preserve">) in nakup novega 400 MHz NMR spektrometra (Nika) </w:t>
      </w:r>
      <w:r w:rsidRPr="00E26FD8">
        <w:rPr>
          <w:rFonts w:cstheme="minorHAnsi"/>
          <w:lang w:eastAsia="sl-SI"/>
        </w:rPr>
        <w:t xml:space="preserve">mora vključevati vse elemente, iz katerih je sestavljena in mora vključevati vse stroške (zavarovanje, dostave..), davke (razen DDV) in morebitne popuste tako, da naročnika ne bremenijo kakršnikoli stroški, povezani s predmetom javnega naročila. </w:t>
      </w:r>
      <w:r w:rsidRPr="00E26FD8">
        <w:rPr>
          <w:rFonts w:eastAsia="Times New Roman" w:cstheme="minorHAnsi"/>
          <w:lang w:eastAsia="sl-SI"/>
        </w:rPr>
        <w:t>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w:t>
      </w:r>
      <w:r w:rsidR="00923114" w:rsidRPr="00E26FD8">
        <w:rPr>
          <w:rFonts w:eastAsia="Times New Roman" w:cstheme="minorHAnsi"/>
          <w:lang w:eastAsia="sl-SI"/>
        </w:rPr>
        <w:t>,</w:t>
      </w:r>
      <w:r w:rsidRPr="00E26FD8">
        <w:rPr>
          <w:rFonts w:eastAsia="Times New Roman" w:cstheme="minorHAnsi"/>
          <w:lang w:eastAsia="sl-SI"/>
        </w:rPr>
        <w:t xml:space="preserv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00EE0BF7" w:rsidRPr="00E26FD8">
        <w:rPr>
          <w:rFonts w:eastAsia="Times New Roman" w:cstheme="minorHAnsi"/>
          <w:lang w:eastAsia="sl-SI"/>
        </w:rPr>
        <w:t xml:space="preserve">. </w:t>
      </w:r>
      <w:r w:rsidR="0012697C" w:rsidRPr="00E26FD8">
        <w:rPr>
          <w:rFonts w:cstheme="minorHAnsi"/>
        </w:rPr>
        <w:t xml:space="preserve">Ponudnik mora </w:t>
      </w:r>
      <w:r w:rsidR="00697512" w:rsidRPr="00E26FD8">
        <w:rPr>
          <w:rFonts w:cstheme="minorHAnsi"/>
        </w:rPr>
        <w:t xml:space="preserve">v obdobju garancije </w:t>
      </w:r>
      <w:r w:rsidR="0012697C" w:rsidRPr="00E26FD8">
        <w:rPr>
          <w:rFonts w:cstheme="minorHAnsi"/>
        </w:rPr>
        <w:t xml:space="preserve"> </w:t>
      </w:r>
      <w:r w:rsidR="003342FE" w:rsidRPr="00E26FD8">
        <w:rPr>
          <w:rFonts w:cstheme="minorHAnsi"/>
        </w:rPr>
        <w:t xml:space="preserve">zagotavljati </w:t>
      </w:r>
      <w:r w:rsidR="0012697C" w:rsidRPr="00E26FD8">
        <w:rPr>
          <w:rFonts w:cstheme="minorHAnsi"/>
        </w:rPr>
        <w:t>nemoteno delovanje</w:t>
      </w:r>
      <w:r w:rsidR="003342FE" w:rsidRPr="00E26FD8">
        <w:rPr>
          <w:rFonts w:cstheme="minorHAnsi"/>
        </w:rPr>
        <w:t xml:space="preserve"> opreme. </w:t>
      </w:r>
      <w:r w:rsidR="006E5D29" w:rsidRPr="00E26FD8">
        <w:rPr>
          <w:rFonts w:cstheme="minorHAnsi"/>
        </w:rPr>
        <w:t xml:space="preserve"> </w:t>
      </w:r>
      <w:r w:rsidR="00DB32EC" w:rsidRPr="00E26FD8">
        <w:rPr>
          <w:rFonts w:cstheme="minorHAnsi"/>
        </w:rPr>
        <w:t xml:space="preserve">Vsi </w:t>
      </w:r>
      <w:r w:rsidR="00A0576A" w:rsidRPr="00E26FD8">
        <w:rPr>
          <w:rFonts w:cstheme="minorHAnsi"/>
        </w:rPr>
        <w:t xml:space="preserve">stroški </w:t>
      </w:r>
      <w:r w:rsidR="005C2E03" w:rsidRPr="00E26FD8">
        <w:rPr>
          <w:rFonts w:cstheme="minorHAnsi"/>
        </w:rPr>
        <w:t>garancij</w:t>
      </w:r>
      <w:r w:rsidR="00A0576A" w:rsidRPr="00E26FD8">
        <w:rPr>
          <w:rFonts w:cstheme="minorHAnsi"/>
        </w:rPr>
        <w:t>e</w:t>
      </w:r>
      <w:r w:rsidR="005C2E03" w:rsidRPr="00E26FD8">
        <w:rPr>
          <w:rFonts w:cstheme="minorHAnsi"/>
        </w:rPr>
        <w:t xml:space="preserve"> </w:t>
      </w:r>
      <w:r w:rsidR="00DB32EC" w:rsidRPr="00E26FD8">
        <w:rPr>
          <w:rFonts w:cstheme="minorHAnsi"/>
        </w:rPr>
        <w:t xml:space="preserve">(navedeno primeroma, a ne izključno: stroški dela, prevoza, </w:t>
      </w:r>
      <w:r w:rsidR="00692004" w:rsidRPr="00E26FD8">
        <w:rPr>
          <w:rFonts w:cstheme="minorHAnsi"/>
        </w:rPr>
        <w:t xml:space="preserve">materiala, kot so </w:t>
      </w:r>
      <w:r w:rsidR="001B43AD" w:rsidRPr="00E26FD8">
        <w:rPr>
          <w:rFonts w:cstheme="minorHAnsi"/>
        </w:rPr>
        <w:t xml:space="preserve">rezervni </w:t>
      </w:r>
      <w:r w:rsidR="00692004" w:rsidRPr="00E26FD8">
        <w:rPr>
          <w:rFonts w:cstheme="minorHAnsi"/>
        </w:rPr>
        <w:t xml:space="preserve">in </w:t>
      </w:r>
      <w:r w:rsidR="001B43AD" w:rsidRPr="00E26FD8">
        <w:rPr>
          <w:rFonts w:cstheme="minorHAnsi"/>
        </w:rPr>
        <w:t>potrošni del</w:t>
      </w:r>
      <w:r w:rsidR="00692004" w:rsidRPr="00E26FD8">
        <w:rPr>
          <w:rFonts w:cstheme="minorHAnsi"/>
        </w:rPr>
        <w:t>i</w:t>
      </w:r>
      <w:r w:rsidR="00DB32EC" w:rsidRPr="00E26FD8">
        <w:rPr>
          <w:rFonts w:cstheme="minorHAnsi"/>
        </w:rPr>
        <w:t>)</w:t>
      </w:r>
      <w:r w:rsidR="001B43AD" w:rsidRPr="00E26FD8">
        <w:rPr>
          <w:rFonts w:cstheme="minorHAnsi"/>
        </w:rPr>
        <w:t xml:space="preserve"> so vključeni v ponudbeno ceno in izbrani ponudnik iz </w:t>
      </w:r>
      <w:proofErr w:type="spellStart"/>
      <w:r w:rsidR="001B43AD" w:rsidRPr="00E26FD8">
        <w:rPr>
          <w:rFonts w:cstheme="minorHAnsi"/>
        </w:rPr>
        <w:t>naslova</w:t>
      </w:r>
      <w:r w:rsidR="00AF7EF8" w:rsidRPr="00E26FD8">
        <w:rPr>
          <w:rFonts w:cstheme="minorHAnsi"/>
        </w:rPr>
        <w:t>garancije</w:t>
      </w:r>
      <w:proofErr w:type="spellEnd"/>
      <w:r w:rsidR="00AF7EF8" w:rsidRPr="00E26FD8">
        <w:rPr>
          <w:rFonts w:cstheme="minorHAnsi"/>
        </w:rPr>
        <w:t xml:space="preserve"> </w:t>
      </w:r>
      <w:r w:rsidR="001B43AD" w:rsidRPr="00E26FD8">
        <w:rPr>
          <w:rFonts w:cstheme="minorHAnsi"/>
        </w:rPr>
        <w:t xml:space="preserve">ni </w:t>
      </w:r>
      <w:r w:rsidR="00AA6AC0" w:rsidRPr="00E26FD8">
        <w:rPr>
          <w:rFonts w:cstheme="minorHAnsi"/>
        </w:rPr>
        <w:t xml:space="preserve">upravičen do plačila dodatnih stroškov. </w:t>
      </w:r>
    </w:p>
    <w:p w14:paraId="60220AB2" w14:textId="52EE9549" w:rsidR="003752D5" w:rsidRPr="00E26FD8" w:rsidRDefault="003752D5" w:rsidP="002E1104">
      <w:pPr>
        <w:spacing w:line="312" w:lineRule="auto"/>
        <w:rPr>
          <w:rFonts w:eastAsia="Times New Roman" w:cstheme="minorHAnsi"/>
          <w:lang w:eastAsia="sl-SI"/>
        </w:rPr>
      </w:pPr>
    </w:p>
    <w:p w14:paraId="70D83161" w14:textId="77777777" w:rsidR="00533A5B" w:rsidRPr="00E26FD8" w:rsidRDefault="00533A5B" w:rsidP="002E1104">
      <w:pPr>
        <w:spacing w:line="312" w:lineRule="auto"/>
        <w:rPr>
          <w:rFonts w:eastAsia="Arial Unicode MS" w:cstheme="minorHAnsi"/>
        </w:rPr>
      </w:pPr>
      <w:r w:rsidRPr="00E26FD8">
        <w:rPr>
          <w:rFonts w:eastAsia="Arial Unicode MS" w:cstheme="minorHAnsi"/>
        </w:rPr>
        <w:t>Nabava predmetne opreme je oproščena plačila DDV skladno s 7. točko prvega odstavka 50. člena ZDDV-1 ter 5. točko 7. člena Izvedbenega sklepa Komisije z dne 24. junija 2014 o ustanovitvi Srednjeevropskega konzorcija raziskovalne infrastrukture (CERIC-ERIC) (2014/392/EU).</w:t>
      </w:r>
    </w:p>
    <w:p w14:paraId="53D36BB7" w14:textId="77777777" w:rsidR="00533A5B" w:rsidRPr="00E26FD8" w:rsidRDefault="00533A5B" w:rsidP="002E1104">
      <w:pPr>
        <w:spacing w:line="312" w:lineRule="auto"/>
        <w:rPr>
          <w:rFonts w:eastAsia="Times New Roman" w:cstheme="minorHAnsi"/>
          <w:lang w:eastAsia="sl-SI"/>
        </w:rPr>
      </w:pPr>
    </w:p>
    <w:p w14:paraId="15012CDA" w14:textId="307824CA" w:rsidR="003752D5" w:rsidRPr="00E26FD8" w:rsidRDefault="003752D5" w:rsidP="002E1104">
      <w:pPr>
        <w:spacing w:line="312" w:lineRule="auto"/>
        <w:rPr>
          <w:rFonts w:cstheme="minorHAnsi"/>
          <w:lang w:eastAsia="sl-SI"/>
        </w:rPr>
      </w:pPr>
      <w:r w:rsidRPr="00E26FD8">
        <w:rPr>
          <w:rFonts w:cstheme="minorHAnsi"/>
          <w:lang w:eastAsia="sl-SI"/>
        </w:rPr>
        <w:t>Cene iz ponudbenega predračuna so za čas trajanja pogodbe fiksne.</w:t>
      </w:r>
    </w:p>
    <w:p w14:paraId="0C282CDB" w14:textId="77777777" w:rsidR="008C0BFD" w:rsidRPr="00E26FD8" w:rsidRDefault="008C0BFD" w:rsidP="002E1104">
      <w:pPr>
        <w:spacing w:line="312" w:lineRule="auto"/>
        <w:rPr>
          <w:rFonts w:cstheme="minorHAnsi"/>
          <w:lang w:eastAsia="sl-SI"/>
        </w:rPr>
      </w:pPr>
    </w:p>
    <w:p w14:paraId="7AFC39C5" w14:textId="792E724A" w:rsidR="002B4C89" w:rsidRPr="00E26FD8" w:rsidRDefault="003F2644" w:rsidP="002B4C89">
      <w:pPr>
        <w:spacing w:line="312" w:lineRule="auto"/>
        <w:rPr>
          <w:rFonts w:cstheme="minorHAnsi"/>
          <w:lang w:eastAsia="sl-SI"/>
        </w:rPr>
      </w:pPr>
      <w:r w:rsidRPr="00E26FD8">
        <w:rPr>
          <w:rFonts w:eastAsia="Arial Unicode MS" w:cstheme="minorHAnsi"/>
        </w:rPr>
        <w:t>Ponudba mora v celoti ustrezati zahtevam iz razpisne dokumentacije. Če ponudnik ne ponudi vsega blaga in storitev, ali če ponujeno blago ne ustreza tehničnih zahtevam, bo naročnik tako ponudbo izločil iz nadaljnjega ocenjevanja.</w:t>
      </w:r>
      <w:r w:rsidR="002B4C89" w:rsidRPr="00E26FD8">
        <w:rPr>
          <w:rFonts w:cstheme="minorHAnsi"/>
          <w:lang w:eastAsia="sl-SI"/>
        </w:rPr>
        <w:t xml:space="preserve"> Ponudnik mora podati ponudbene cene za vsako postavko podrobnega ponudbenega predračuna, sicer bo naročnik njegovo ponudbo izločil kot nedopustno.</w:t>
      </w:r>
    </w:p>
    <w:p w14:paraId="72E16B12" w14:textId="71679BCE" w:rsidR="003F2644" w:rsidRPr="00E26FD8" w:rsidRDefault="003F2644" w:rsidP="002E1104">
      <w:pPr>
        <w:spacing w:line="312" w:lineRule="auto"/>
        <w:rPr>
          <w:rFonts w:eastAsia="Arial Unicode MS" w:cstheme="minorHAnsi"/>
        </w:rPr>
      </w:pPr>
    </w:p>
    <w:p w14:paraId="2ED12772" w14:textId="77777777" w:rsidR="008C0BFD" w:rsidRPr="00E26FD8" w:rsidRDefault="008C0BFD" w:rsidP="002E1104">
      <w:pPr>
        <w:spacing w:line="312" w:lineRule="auto"/>
        <w:rPr>
          <w:rFonts w:eastAsia="Arial Unicode MS" w:cstheme="minorHAnsi"/>
        </w:rPr>
      </w:pPr>
    </w:p>
    <w:p w14:paraId="69226708" w14:textId="606E9C41" w:rsidR="00454875" w:rsidRPr="00E26FD8" w:rsidRDefault="003F2644" w:rsidP="002E1104">
      <w:pPr>
        <w:spacing w:line="312" w:lineRule="auto"/>
        <w:rPr>
          <w:rFonts w:eastAsia="Arial Unicode MS" w:cstheme="minorHAnsi"/>
        </w:rPr>
      </w:pPr>
      <w:r w:rsidRPr="00E26FD8">
        <w:rPr>
          <w:rFonts w:eastAsia="Arial Unicode MS" w:cstheme="minorHAnsi"/>
        </w:rPr>
        <w:t>Naročnik bo ocenjeval samo ponudbe tistih ponudnikov, za katere bo ugotovil, da izpolnjujejo vse pogoje, navedene v tej razpisni dokumentaciji.</w:t>
      </w:r>
      <w:r w:rsidR="008C0BFD" w:rsidRPr="00E26FD8">
        <w:rPr>
          <w:rFonts w:eastAsia="Arial Unicode MS" w:cstheme="minorHAnsi"/>
        </w:rPr>
        <w:t xml:space="preserve"> </w:t>
      </w:r>
      <w:r w:rsidRPr="00E26FD8">
        <w:rPr>
          <w:rFonts w:eastAsia="Arial Unicode MS" w:cstheme="minorHAnsi"/>
        </w:rPr>
        <w:t>Skupno število točk, ki jih prejme ocenjevana ponudba, se izračuna tako, da se za vsako posamezno merilo izračuna število točk, ki jih prejme ocenjevana ponudba, nato pa se točke, ki jih ponudba prejme za vsako posamično merilo, seštejejo.</w:t>
      </w:r>
    </w:p>
    <w:p w14:paraId="76AEAD56" w14:textId="77777777" w:rsidR="003F2644" w:rsidRPr="00E26FD8" w:rsidRDefault="003F2644" w:rsidP="002E1104">
      <w:pPr>
        <w:spacing w:line="312" w:lineRule="auto"/>
        <w:rPr>
          <w:rFonts w:eastAsia="Arial Unicode MS" w:cstheme="minorHAnsi"/>
        </w:rPr>
      </w:pPr>
    </w:p>
    <w:p w14:paraId="67D794D1" w14:textId="3A6FD544" w:rsidR="00454875" w:rsidRPr="00E26FD8" w:rsidRDefault="003752D5" w:rsidP="002E1104">
      <w:pPr>
        <w:spacing w:line="312" w:lineRule="auto"/>
        <w:rPr>
          <w:rFonts w:eastAsia="Arial Unicode MS" w:cstheme="minorHAnsi"/>
        </w:rPr>
      </w:pPr>
      <w:r w:rsidRPr="00E26FD8">
        <w:rPr>
          <w:rFonts w:eastAsia="Arial Unicode MS" w:cstheme="minorHAnsi"/>
        </w:rPr>
        <w:lastRenderedPageBreak/>
        <w:t xml:space="preserve">V okviru meril </w:t>
      </w:r>
      <w:r w:rsidR="00E45339" w:rsidRPr="00E26FD8">
        <w:rPr>
          <w:rFonts w:eastAsia="Arial Unicode MS" w:cstheme="minorHAnsi"/>
        </w:rPr>
        <w:t xml:space="preserve">tehnične </w:t>
      </w:r>
      <w:r w:rsidRPr="00E26FD8">
        <w:rPr>
          <w:rFonts w:eastAsia="Arial Unicode MS" w:cstheme="minorHAnsi"/>
        </w:rPr>
        <w:t xml:space="preserve">kakovosti, lahko posamezni ponudnik prejme </w:t>
      </w:r>
      <w:r w:rsidR="00454875" w:rsidRPr="00E26FD8">
        <w:rPr>
          <w:rFonts w:eastAsia="Arial Unicode MS" w:cstheme="minorHAnsi"/>
        </w:rPr>
        <w:t xml:space="preserve">160 </w:t>
      </w:r>
      <w:r w:rsidRPr="00E26FD8">
        <w:rPr>
          <w:rFonts w:eastAsia="Arial Unicode MS" w:cstheme="minorHAnsi"/>
        </w:rPr>
        <w:t xml:space="preserve">točk, </w:t>
      </w:r>
      <w:r w:rsidR="00454875" w:rsidRPr="00E26FD8">
        <w:rPr>
          <w:rFonts w:eastAsia="Arial Unicode MS" w:cstheme="minorHAnsi"/>
        </w:rPr>
        <w:t>kot</w:t>
      </w:r>
      <w:r w:rsidRPr="00E26FD8">
        <w:rPr>
          <w:rFonts w:eastAsia="Arial Unicode MS" w:cstheme="minorHAnsi"/>
        </w:rPr>
        <w:t xml:space="preserve"> je določeno v točkah </w:t>
      </w:r>
      <w:r w:rsidR="007274C4" w:rsidRPr="00E26FD8">
        <w:rPr>
          <w:rFonts w:eastAsia="Arial Unicode MS" w:cstheme="minorHAnsi"/>
        </w:rPr>
        <w:t>12</w:t>
      </w:r>
      <w:r w:rsidR="00454875" w:rsidRPr="00E26FD8">
        <w:rPr>
          <w:rFonts w:eastAsia="Arial Unicode MS" w:cstheme="minorHAnsi"/>
        </w:rPr>
        <w:t xml:space="preserve">.1. do </w:t>
      </w:r>
      <w:r w:rsidR="007274C4" w:rsidRPr="00E26FD8">
        <w:rPr>
          <w:rFonts w:eastAsia="Arial Unicode MS" w:cstheme="minorHAnsi"/>
        </w:rPr>
        <w:t>12</w:t>
      </w:r>
      <w:r w:rsidR="00454875" w:rsidRPr="00E26FD8">
        <w:rPr>
          <w:rFonts w:eastAsia="Arial Unicode MS" w:cstheme="minorHAnsi"/>
        </w:rPr>
        <w:t xml:space="preserve">.4. </w:t>
      </w:r>
      <w:r w:rsidRPr="00E26FD8">
        <w:rPr>
          <w:rFonts w:eastAsia="Arial Unicode MS" w:cstheme="minorHAnsi"/>
        </w:rPr>
        <w:t xml:space="preserve">Najvišje število točk, ki jih lahko posamezna ponudba prejme po merilu ekonomsko </w:t>
      </w:r>
      <w:r w:rsidR="00E45339" w:rsidRPr="00E26FD8">
        <w:rPr>
          <w:rFonts w:eastAsia="Arial Unicode MS" w:cstheme="minorHAnsi"/>
        </w:rPr>
        <w:t xml:space="preserve">in tehnično </w:t>
      </w:r>
      <w:r w:rsidRPr="00E26FD8">
        <w:rPr>
          <w:rFonts w:eastAsia="Arial Unicode MS" w:cstheme="minorHAnsi"/>
        </w:rPr>
        <w:t xml:space="preserve">najugodnejše ponudbe je </w:t>
      </w:r>
      <w:r w:rsidR="00454875" w:rsidRPr="00E26FD8">
        <w:rPr>
          <w:rFonts w:eastAsia="Arial Unicode MS" w:cstheme="minorHAnsi"/>
        </w:rPr>
        <w:t>400</w:t>
      </w:r>
      <w:r w:rsidRPr="00E26FD8">
        <w:rPr>
          <w:rFonts w:eastAsia="Arial Unicode MS" w:cstheme="minorHAnsi"/>
        </w:rPr>
        <w:t xml:space="preserve"> točk. </w:t>
      </w:r>
    </w:p>
    <w:p w14:paraId="5474F9E1" w14:textId="77777777" w:rsidR="003752D5" w:rsidRPr="00E26FD8" w:rsidRDefault="003752D5" w:rsidP="002E1104">
      <w:pPr>
        <w:spacing w:line="312" w:lineRule="auto"/>
        <w:rPr>
          <w:rFonts w:eastAsia="Arial Unicode MS" w:cstheme="minorHAnsi"/>
        </w:rPr>
      </w:pPr>
    </w:p>
    <w:p w14:paraId="26A3126B" w14:textId="77777777" w:rsidR="00454875" w:rsidRPr="00E26FD8" w:rsidRDefault="00454875" w:rsidP="002E1104">
      <w:pPr>
        <w:spacing w:line="312" w:lineRule="auto"/>
        <w:rPr>
          <w:rFonts w:eastAsia="Arial Unicode MS" w:cstheme="minorHAnsi"/>
        </w:rPr>
      </w:pPr>
      <w:r w:rsidRPr="00E26FD8">
        <w:rPr>
          <w:rFonts w:eastAsia="Arial Unicode MS" w:cstheme="minorHAnsi"/>
        </w:rPr>
        <w:t>Skupno število točk, ki jih prejme ocenjevana ponudba, se izračuna tako, da se za vsako posamezno merilo izračuna število točk, ki jih prejme posamezni sklop ocenjevane ponudbe, nato pa se točke, ki jih ponudba prejme za vsako posamično merilo, seštejejo.</w:t>
      </w:r>
    </w:p>
    <w:p w14:paraId="7185B2FA" w14:textId="77777777" w:rsidR="00692004" w:rsidRPr="00E26FD8" w:rsidRDefault="00692004" w:rsidP="002E1104">
      <w:pPr>
        <w:spacing w:line="312" w:lineRule="auto"/>
        <w:rPr>
          <w:rFonts w:eastAsia="Arial Unicode MS" w:cstheme="minorHAnsi"/>
        </w:rPr>
      </w:pPr>
    </w:p>
    <w:p w14:paraId="639155CD" w14:textId="77777777" w:rsidR="00454875" w:rsidRPr="00E26FD8" w:rsidRDefault="00454875" w:rsidP="002E1104">
      <w:pPr>
        <w:spacing w:line="312" w:lineRule="auto"/>
        <w:rPr>
          <w:rFonts w:eastAsia="Arial Unicode MS" w:cstheme="minorHAnsi"/>
        </w:rPr>
      </w:pPr>
      <w:r w:rsidRPr="00E26FD8">
        <w:rPr>
          <w:rFonts w:eastAsia="Arial Unicode MS" w:cstheme="minorHAnsi"/>
        </w:rPr>
        <w:t xml:space="preserve">Izbran bo ponudnik, ki bo prejel najvišje število točk. </w:t>
      </w:r>
    </w:p>
    <w:p w14:paraId="59957C87" w14:textId="77777777" w:rsidR="00454875" w:rsidRPr="00E26FD8" w:rsidRDefault="00454875" w:rsidP="002E1104">
      <w:pPr>
        <w:spacing w:line="312" w:lineRule="auto"/>
        <w:rPr>
          <w:rFonts w:eastAsia="Arial Unicode MS" w:cstheme="minorHAnsi"/>
        </w:rPr>
      </w:pPr>
    </w:p>
    <w:p w14:paraId="56D725D4" w14:textId="6E98BBB1" w:rsidR="00454875" w:rsidRPr="00E26FD8" w:rsidRDefault="007274C4" w:rsidP="002E1104">
      <w:pPr>
        <w:pStyle w:val="Naslov2"/>
      </w:pPr>
      <w:bookmarkStart w:id="195" w:name="_Toc11062427"/>
      <w:bookmarkStart w:id="196" w:name="_Toc11062605"/>
      <w:bookmarkStart w:id="197" w:name="_Toc12821696"/>
      <w:r w:rsidRPr="00E26FD8">
        <w:t>12</w:t>
      </w:r>
      <w:r w:rsidR="003752D5" w:rsidRPr="00E26FD8">
        <w:t xml:space="preserve">.1 </w:t>
      </w:r>
      <w:r w:rsidR="00454875" w:rsidRPr="00E26FD8">
        <w:t>Točkovanje in izbira ponudbe za nadgradnjo 800 MHz NMR sistema (David)</w:t>
      </w:r>
      <w:bookmarkEnd w:id="195"/>
      <w:bookmarkEnd w:id="196"/>
      <w:bookmarkEnd w:id="197"/>
    </w:p>
    <w:p w14:paraId="16D3073E" w14:textId="77777777" w:rsidR="00454875" w:rsidRPr="00E26FD8" w:rsidRDefault="00454875" w:rsidP="002E1104">
      <w:pPr>
        <w:spacing w:line="312" w:lineRule="auto"/>
        <w:rPr>
          <w:rFonts w:eastAsia="Arial Unicode MS" w:cstheme="minorHAnsi"/>
          <w:b/>
        </w:rPr>
      </w:pPr>
    </w:p>
    <w:p w14:paraId="38C9851B" w14:textId="486180E0" w:rsidR="003752D5" w:rsidRPr="00E26FD8" w:rsidRDefault="003752D5" w:rsidP="002E1104">
      <w:pPr>
        <w:spacing w:line="312" w:lineRule="auto"/>
        <w:rPr>
          <w:rFonts w:eastAsia="Arial Unicode MS" w:cstheme="minorHAnsi"/>
          <w:bCs/>
        </w:rPr>
      </w:pPr>
      <w:r w:rsidRPr="00E26FD8">
        <w:rPr>
          <w:rFonts w:eastAsia="Arial Unicode MS" w:cstheme="minorHAnsi"/>
          <w:bCs/>
        </w:rPr>
        <w:t xml:space="preserve">Najvišje število točk po merilu kakovosti znaša </w:t>
      </w:r>
      <w:r w:rsidR="002C04F9" w:rsidRPr="00E26FD8">
        <w:rPr>
          <w:rFonts w:eastAsia="Arial Unicode MS" w:cstheme="minorHAnsi"/>
          <w:bCs/>
        </w:rPr>
        <w:t>4</w:t>
      </w:r>
      <w:r w:rsidRPr="00E26FD8">
        <w:rPr>
          <w:rFonts w:eastAsia="Arial Unicode MS" w:cstheme="minorHAnsi"/>
          <w:bCs/>
        </w:rPr>
        <w:t xml:space="preserve">0 točk, ki se dodelijo: </w:t>
      </w:r>
    </w:p>
    <w:p w14:paraId="26041D66" w14:textId="77777777" w:rsidR="00454875" w:rsidRPr="00E26FD8" w:rsidRDefault="003752D5" w:rsidP="002E1104">
      <w:pPr>
        <w:pStyle w:val="Odstavekseznama"/>
        <w:numPr>
          <w:ilvl w:val="0"/>
          <w:numId w:val="9"/>
        </w:numPr>
        <w:spacing w:line="312" w:lineRule="auto"/>
        <w:ind w:left="284" w:hanging="284"/>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K</w:t>
      </w:r>
      <w:r w:rsidR="00454875" w:rsidRPr="00E26FD8">
        <w:rPr>
          <w:rFonts w:asciiTheme="minorHAnsi" w:eastAsia="Arial Unicode MS" w:hAnsiTheme="minorHAnsi" w:cstheme="minorHAnsi"/>
          <w:bCs/>
          <w:sz w:val="22"/>
          <w:szCs w:val="22"/>
        </w:rPr>
        <w:t>onzola do 10 točk</w:t>
      </w:r>
    </w:p>
    <w:p w14:paraId="06E89B90" w14:textId="77777777" w:rsidR="00454875" w:rsidRPr="00E26FD8" w:rsidRDefault="00454875" w:rsidP="002E1104">
      <w:pPr>
        <w:pStyle w:val="Odstavekseznama"/>
        <w:numPr>
          <w:ilvl w:val="0"/>
          <w:numId w:val="9"/>
        </w:numPr>
        <w:spacing w:line="312" w:lineRule="auto"/>
        <w:ind w:left="284" w:hanging="284"/>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Avtomatski menjalec vzorcev do 6 točk</w:t>
      </w:r>
    </w:p>
    <w:p w14:paraId="24A49E0F" w14:textId="77777777" w:rsidR="00454875" w:rsidRPr="00E26FD8" w:rsidRDefault="00454875" w:rsidP="002E1104">
      <w:pPr>
        <w:pStyle w:val="Odstavekseznama"/>
        <w:numPr>
          <w:ilvl w:val="0"/>
          <w:numId w:val="9"/>
        </w:numPr>
        <w:spacing w:line="312" w:lineRule="auto"/>
        <w:ind w:left="284" w:hanging="284"/>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občutljiva merilna trojno resonančna (H, C, N) sonda z avtomatskim uglaševanjem in gradientom vzdolž z osi do 20 točk</w:t>
      </w:r>
    </w:p>
    <w:p w14:paraId="5A506882" w14:textId="77777777" w:rsidR="00454875" w:rsidRPr="00E26FD8" w:rsidRDefault="00454875" w:rsidP="002E1104">
      <w:pPr>
        <w:pStyle w:val="Odstavekseznama"/>
        <w:numPr>
          <w:ilvl w:val="0"/>
          <w:numId w:val="9"/>
        </w:numPr>
        <w:spacing w:line="312" w:lineRule="auto"/>
        <w:ind w:left="284" w:hanging="284"/>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ločljiva merilna sonda z avtomatskim uglaševanjem in gradientom vzdolž z osi (1H/19F-15N/31P z inverzno konfiguracijo tuljav) do 4 točke</w:t>
      </w:r>
    </w:p>
    <w:p w14:paraId="59C632DE" w14:textId="77777777" w:rsidR="003752D5" w:rsidRPr="00E26FD8" w:rsidRDefault="003752D5" w:rsidP="002E1104">
      <w:pPr>
        <w:pStyle w:val="Odstavekseznama"/>
        <w:spacing w:line="312" w:lineRule="auto"/>
        <w:ind w:left="0"/>
        <w:jc w:val="both"/>
        <w:rPr>
          <w:rFonts w:asciiTheme="minorHAnsi" w:eastAsia="Arial Unicode MS" w:hAnsiTheme="minorHAnsi" w:cstheme="minorHAnsi"/>
          <w:bCs/>
          <w:sz w:val="22"/>
          <w:szCs w:val="22"/>
        </w:rPr>
      </w:pPr>
    </w:p>
    <w:p w14:paraId="239A6137" w14:textId="6FFE2E33"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.1.1</w:t>
      </w:r>
      <w:r w:rsidR="00454875" w:rsidRPr="00E26FD8">
        <w:rPr>
          <w:rFonts w:eastAsia="Arial Unicode MS" w:cstheme="minorHAnsi"/>
          <w:b/>
        </w:rPr>
        <w:tab/>
        <w:t>Konzola (do 10 točk za 800 MHz NMR sistem (David))</w:t>
      </w:r>
    </w:p>
    <w:p w14:paraId="5E833FF0" w14:textId="5DB2E932" w:rsidR="00B4710E"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 xml:space="preserve">.1.1. </w:t>
      </w:r>
      <w:r w:rsidR="003752D5" w:rsidRPr="00E26FD8">
        <w:rPr>
          <w:rFonts w:eastAsia="Arial Unicode MS" w:cstheme="minorHAnsi"/>
        </w:rPr>
        <w:t xml:space="preserve">se dodelijo </w:t>
      </w:r>
      <w:r w:rsidRPr="00E26FD8">
        <w:rPr>
          <w:rFonts w:eastAsia="Arial Unicode MS" w:cstheme="minorHAnsi"/>
        </w:rPr>
        <w:t xml:space="preserve">proporcionalno po formuli: </w:t>
      </w:r>
    </w:p>
    <w:p w14:paraId="59021BD3" w14:textId="74C82971" w:rsidR="00AE3AB0" w:rsidRPr="00E26FD8" w:rsidRDefault="00454875" w:rsidP="002E1104">
      <w:pPr>
        <w:spacing w:line="312" w:lineRule="auto"/>
        <w:rPr>
          <w:rFonts w:eastAsia="Arial Unicode MS" w:cstheme="minorHAnsi"/>
        </w:rPr>
      </w:pPr>
      <w:r w:rsidRPr="00E26FD8">
        <w:rPr>
          <w:rFonts w:eastAsia="Arial Unicode MS" w:cstheme="minorHAnsi"/>
        </w:rPr>
        <w:t xml:space="preserve">število točk = 10*(vsota točk </w:t>
      </w:r>
      <w:r w:rsidR="007274C4" w:rsidRPr="00E26FD8">
        <w:rPr>
          <w:rFonts w:eastAsia="Arial Unicode MS" w:cstheme="minorHAnsi"/>
        </w:rPr>
        <w:t>12</w:t>
      </w:r>
      <w:r w:rsidR="003752D5" w:rsidRPr="00E26FD8">
        <w:rPr>
          <w:rFonts w:eastAsia="Arial Unicode MS" w:cstheme="minorHAnsi"/>
        </w:rPr>
        <w:t xml:space="preserve">. </w:t>
      </w:r>
      <w:r w:rsidRPr="00E26FD8">
        <w:rPr>
          <w:rFonts w:eastAsia="Arial Unicode MS" w:cstheme="minorHAnsi"/>
        </w:rPr>
        <w:t>1.1. a</w:t>
      </w:r>
      <w:r w:rsidR="003752D5" w:rsidRPr="00E26FD8">
        <w:rPr>
          <w:rFonts w:eastAsia="Arial Unicode MS" w:cstheme="minorHAnsi"/>
        </w:rPr>
        <w:t xml:space="preserve"> do </w:t>
      </w:r>
      <w:r w:rsidR="007274C4" w:rsidRPr="00E26FD8">
        <w:rPr>
          <w:rFonts w:eastAsia="Arial Unicode MS" w:cstheme="minorHAnsi"/>
        </w:rPr>
        <w:t>12</w:t>
      </w:r>
      <w:r w:rsidRPr="00E26FD8">
        <w:rPr>
          <w:rFonts w:eastAsia="Arial Unicode MS" w:cstheme="minorHAnsi"/>
        </w:rPr>
        <w:t xml:space="preserve">.1.1. i)/(najvišja vsota točk </w:t>
      </w:r>
      <w:r w:rsidR="007274C4" w:rsidRPr="00E26FD8">
        <w:rPr>
          <w:rFonts w:eastAsia="Arial Unicode MS" w:cstheme="minorHAnsi"/>
        </w:rPr>
        <w:t>12</w:t>
      </w:r>
      <w:r w:rsidRPr="00E26FD8">
        <w:rPr>
          <w:rFonts w:eastAsia="Arial Unicode MS" w:cstheme="minorHAnsi"/>
        </w:rPr>
        <w:t>.1.1. a</w:t>
      </w:r>
      <w:r w:rsidR="003752D5" w:rsidRPr="00E26FD8">
        <w:rPr>
          <w:rFonts w:eastAsia="Arial Unicode MS" w:cstheme="minorHAnsi"/>
        </w:rPr>
        <w:t xml:space="preserve"> do </w:t>
      </w:r>
      <w:r w:rsidR="007274C4" w:rsidRPr="00E26FD8">
        <w:rPr>
          <w:rFonts w:eastAsia="Arial Unicode MS" w:cstheme="minorHAnsi"/>
        </w:rPr>
        <w:t>12</w:t>
      </w:r>
      <w:r w:rsidRPr="00E26FD8">
        <w:rPr>
          <w:rFonts w:eastAsia="Arial Unicode MS" w:cstheme="minorHAnsi"/>
        </w:rPr>
        <w:t xml:space="preserve">.1.1. i). Vsoto točk </w:t>
      </w:r>
      <w:r w:rsidR="007274C4" w:rsidRPr="00E26FD8">
        <w:rPr>
          <w:rFonts w:eastAsia="Arial Unicode MS" w:cstheme="minorHAnsi"/>
        </w:rPr>
        <w:t>12</w:t>
      </w:r>
      <w:r w:rsidRPr="00E26FD8">
        <w:rPr>
          <w:rFonts w:eastAsia="Arial Unicode MS" w:cstheme="minorHAnsi"/>
        </w:rPr>
        <w:t>.1.1. a–</w:t>
      </w:r>
      <w:r w:rsidR="007274C4" w:rsidRPr="00E26FD8">
        <w:rPr>
          <w:rFonts w:eastAsia="Arial Unicode MS" w:cstheme="minorHAnsi"/>
        </w:rPr>
        <w:t>12</w:t>
      </w:r>
      <w:r w:rsidRPr="00E26FD8">
        <w:rPr>
          <w:rFonts w:eastAsia="Arial Unicode MS" w:cstheme="minorHAnsi"/>
        </w:rPr>
        <w:t>.1.1. i za posamezno ponudbo</w:t>
      </w:r>
      <w:r w:rsidR="003752D5" w:rsidRPr="00E26FD8">
        <w:rPr>
          <w:rFonts w:eastAsia="Arial Unicode MS" w:cstheme="minorHAnsi"/>
        </w:rPr>
        <w:t xml:space="preserve"> se</w:t>
      </w:r>
      <w:r w:rsidRPr="00E26FD8">
        <w:rPr>
          <w:rFonts w:eastAsia="Arial Unicode MS" w:cstheme="minorHAnsi"/>
        </w:rPr>
        <w:t xml:space="preserve"> izračuna </w:t>
      </w:r>
      <w:r w:rsidR="007F32AC" w:rsidRPr="00E26FD8">
        <w:rPr>
          <w:rFonts w:eastAsia="Arial Unicode MS" w:cstheme="minorHAnsi"/>
        </w:rPr>
        <w:t xml:space="preserve">na </w:t>
      </w:r>
      <w:r w:rsidRPr="00E26FD8">
        <w:rPr>
          <w:rFonts w:eastAsia="Arial Unicode MS" w:cstheme="minorHAnsi"/>
        </w:rPr>
        <w:t>osnovi vrednosti posameznih parametrov</w:t>
      </w:r>
      <w:r w:rsidR="007F32AC" w:rsidRPr="00E26FD8">
        <w:rPr>
          <w:rFonts w:eastAsia="Arial Unicode MS" w:cstheme="minorHAnsi"/>
        </w:rPr>
        <w:t xml:space="preserve"> </w:t>
      </w:r>
      <w:r w:rsidRPr="00E26FD8">
        <w:rPr>
          <w:rFonts w:eastAsia="Arial Unicode MS" w:cstheme="minorHAnsi"/>
        </w:rPr>
        <w:t>na naslednji način:</w:t>
      </w:r>
    </w:p>
    <w:p w14:paraId="28B089D4" w14:textId="77777777" w:rsidR="00AE3AB0" w:rsidRPr="00E26FD8" w:rsidRDefault="00AE3AB0" w:rsidP="002E1104">
      <w:pPr>
        <w:spacing w:line="312" w:lineRule="auto"/>
        <w:rPr>
          <w:rFonts w:eastAsia="Arial Unicode MS" w:cstheme="minorHAnsi"/>
        </w:rPr>
      </w:pPr>
    </w:p>
    <w:p w14:paraId="4AD9466F" w14:textId="3DEABDC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a </w:t>
      </w:r>
      <w:r w:rsidR="00454875" w:rsidRPr="00E26FD8">
        <w:rPr>
          <w:rFonts w:eastAsia="Arial Unicode MS" w:cstheme="minorHAnsi"/>
        </w:rPr>
        <w:tab/>
        <w:t>Frekvenčno območje visokofrekvenčnega RF kanala (MHz) (do 2 točki)</w:t>
      </w:r>
    </w:p>
    <w:p w14:paraId="0C6FEFB6"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 izračunano po formuli: število točk = 2* (ponujena vrednost parametra)/(od vseh ponudb največja vrednost parametra).</w:t>
      </w:r>
    </w:p>
    <w:p w14:paraId="3D4BD55C" w14:textId="77777777" w:rsidR="003752D5" w:rsidRPr="00E26FD8" w:rsidRDefault="003752D5" w:rsidP="002E1104">
      <w:pPr>
        <w:spacing w:line="312" w:lineRule="auto"/>
        <w:rPr>
          <w:rFonts w:eastAsia="Arial Unicode MS" w:cstheme="minorHAnsi"/>
        </w:rPr>
      </w:pPr>
    </w:p>
    <w:p w14:paraId="214505C3" w14:textId="48FA0F57"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b </w:t>
      </w:r>
      <w:r w:rsidR="00454875" w:rsidRPr="00E26FD8">
        <w:rPr>
          <w:rFonts w:eastAsia="Arial Unicode MS" w:cstheme="minorHAnsi"/>
        </w:rPr>
        <w:tab/>
        <w:t>Frekvenčno območje širokopasovnih RF kanalov (MHz) (do 2 točki)</w:t>
      </w:r>
    </w:p>
    <w:p w14:paraId="6FFACD6C" w14:textId="75945F7C" w:rsidR="00454875"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 izračunano po formuli: število točk = 2* (ponujena vrednost parametra)/(od vseh ponudb največja vrednost parametra).</w:t>
      </w:r>
    </w:p>
    <w:p w14:paraId="58200178" w14:textId="5EE5484F" w:rsidR="00E26FD8" w:rsidRDefault="00E26FD8" w:rsidP="002E1104">
      <w:pPr>
        <w:spacing w:line="312" w:lineRule="auto"/>
        <w:rPr>
          <w:rFonts w:eastAsia="Arial Unicode MS" w:cstheme="minorHAnsi"/>
        </w:rPr>
      </w:pPr>
    </w:p>
    <w:p w14:paraId="1D13F83C" w14:textId="77777777" w:rsidR="00E26FD8" w:rsidRPr="00E26FD8" w:rsidRDefault="00E26FD8" w:rsidP="002E1104">
      <w:pPr>
        <w:spacing w:line="312" w:lineRule="auto"/>
        <w:rPr>
          <w:rFonts w:eastAsia="Arial Unicode MS" w:cstheme="minorHAnsi"/>
        </w:rPr>
      </w:pPr>
    </w:p>
    <w:p w14:paraId="17A44E6E" w14:textId="77777777" w:rsidR="00AE3AB0" w:rsidRPr="00E26FD8" w:rsidRDefault="00AE3AB0" w:rsidP="002E1104">
      <w:pPr>
        <w:spacing w:line="312" w:lineRule="auto"/>
        <w:rPr>
          <w:rFonts w:eastAsia="Arial Unicode MS" w:cstheme="minorHAnsi"/>
        </w:rPr>
      </w:pPr>
    </w:p>
    <w:p w14:paraId="03A7A24C" w14:textId="717F3A28"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.1.1. c</w:t>
      </w:r>
      <w:r w:rsidR="00454875" w:rsidRPr="00E26FD8">
        <w:rPr>
          <w:rFonts w:eastAsia="Arial Unicode MS" w:cstheme="minorHAnsi"/>
        </w:rPr>
        <w:tab/>
        <w:t xml:space="preserve"> Najkrajši čas generiranja RF sunka (ns) (do 2 točki)</w:t>
      </w:r>
    </w:p>
    <w:p w14:paraId="5109ED0A" w14:textId="77777777" w:rsidR="003752D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 točk, izračunano po formuli: število točk = 2* (od vseh ponudb najmanjša vrednost parametra)/(ponujena vrednost parametra).</w:t>
      </w:r>
    </w:p>
    <w:p w14:paraId="15617F38" w14:textId="77777777" w:rsidR="00AE3AB0" w:rsidRPr="00E26FD8" w:rsidRDefault="00AE3AB0" w:rsidP="002E1104">
      <w:pPr>
        <w:spacing w:line="312" w:lineRule="auto"/>
        <w:rPr>
          <w:rFonts w:eastAsia="Arial Unicode MS" w:cstheme="minorHAnsi"/>
        </w:rPr>
      </w:pPr>
    </w:p>
    <w:p w14:paraId="04D771A7" w14:textId="0852C01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d </w:t>
      </w:r>
      <w:r w:rsidR="00454875" w:rsidRPr="00E26FD8">
        <w:rPr>
          <w:rFonts w:eastAsia="Arial Unicode MS" w:cstheme="minorHAnsi"/>
        </w:rPr>
        <w:tab/>
        <w:t>Najmanjši časovni inkrement za spremembo in preklop frekvence, faze in amplitude (ns) (do 2 točki)</w:t>
      </w:r>
    </w:p>
    <w:p w14:paraId="582FBF0D"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 točk, izračunano po formuli: število točk = 2* (od vseh ponudb najmanjša vrednost parametra)/(ponujena vrednost parametra).</w:t>
      </w:r>
    </w:p>
    <w:p w14:paraId="585A5618" w14:textId="77777777" w:rsidR="00AE3AB0" w:rsidRPr="00E26FD8" w:rsidRDefault="00AE3AB0" w:rsidP="002E1104">
      <w:pPr>
        <w:spacing w:line="312" w:lineRule="auto"/>
        <w:rPr>
          <w:rFonts w:eastAsia="Arial Unicode MS" w:cstheme="minorHAnsi"/>
        </w:rPr>
      </w:pPr>
    </w:p>
    <w:p w14:paraId="3AC13615" w14:textId="3BE6CD0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e </w:t>
      </w:r>
      <w:r w:rsidR="00454875" w:rsidRPr="00E26FD8">
        <w:rPr>
          <w:rFonts w:eastAsia="Arial Unicode MS" w:cstheme="minorHAnsi"/>
        </w:rPr>
        <w:tab/>
        <w:t>Najmanjši fazni inkrement (stopinj) (do 2 točki)</w:t>
      </w:r>
    </w:p>
    <w:p w14:paraId="21448DBC"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 točk, izračunano po formuli: število točk = 2* (od vseh ponudb najmanjša vrednost parametra)/(ponujena vrednost parametra).</w:t>
      </w:r>
    </w:p>
    <w:p w14:paraId="66FE232F" w14:textId="77777777" w:rsidR="007F32AC" w:rsidRPr="00E26FD8" w:rsidRDefault="007F32AC" w:rsidP="002E1104">
      <w:pPr>
        <w:spacing w:line="312" w:lineRule="auto"/>
        <w:rPr>
          <w:rFonts w:eastAsia="Arial Unicode MS" w:cstheme="minorHAnsi"/>
        </w:rPr>
      </w:pPr>
    </w:p>
    <w:p w14:paraId="5DFE316C" w14:textId="38E6F99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f </w:t>
      </w:r>
      <w:r w:rsidR="00454875" w:rsidRPr="00E26FD8">
        <w:rPr>
          <w:rFonts w:eastAsia="Arial Unicode MS" w:cstheme="minorHAnsi"/>
        </w:rPr>
        <w:tab/>
        <w:t>Število sprejemnikov za vzporedno zajemanje signalov (do 5 točk)</w:t>
      </w:r>
    </w:p>
    <w:p w14:paraId="7BBAEB0D" w14:textId="77777777" w:rsidR="00B4710E"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 izračunano po formuli: število točk = 5* (ponujena vrednost parametra)/(od vseh ponudb največja vrednost parametra).</w:t>
      </w:r>
    </w:p>
    <w:p w14:paraId="1CA5ACE4" w14:textId="77777777" w:rsidR="00AE3AB0" w:rsidRPr="00E26FD8" w:rsidRDefault="00AE3AB0" w:rsidP="002E1104">
      <w:pPr>
        <w:spacing w:line="312" w:lineRule="auto"/>
        <w:rPr>
          <w:rFonts w:eastAsia="Arial Unicode MS" w:cstheme="minorHAnsi"/>
        </w:rPr>
      </w:pPr>
    </w:p>
    <w:p w14:paraId="4CD8445D" w14:textId="609C17B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g </w:t>
      </w:r>
      <w:r w:rsidR="00454875" w:rsidRPr="00E26FD8">
        <w:rPr>
          <w:rFonts w:eastAsia="Arial Unicode MS" w:cstheme="minorHAnsi"/>
        </w:rPr>
        <w:tab/>
        <w:t xml:space="preserve"> Natančnost temperaturnega </w:t>
      </w:r>
      <w:proofErr w:type="spellStart"/>
      <w:r w:rsidR="00454875" w:rsidRPr="00E26FD8">
        <w:rPr>
          <w:rFonts w:eastAsia="Arial Unicode MS" w:cstheme="minorHAnsi"/>
        </w:rPr>
        <w:t>kontrolerja</w:t>
      </w:r>
      <w:proofErr w:type="spellEnd"/>
      <w:r w:rsidR="00454875" w:rsidRPr="00E26FD8">
        <w:rPr>
          <w:rFonts w:eastAsia="Arial Unicode MS" w:cstheme="minorHAnsi"/>
        </w:rPr>
        <w:t xml:space="preserve"> čez celotno temperaturno območje (K) (do 2 točki)</w:t>
      </w:r>
    </w:p>
    <w:p w14:paraId="1FC37A54" w14:textId="77777777" w:rsidR="00B4710E"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 izračunano po formuli: število točk = 2* (od vseh ponudb najnižja vrednost parametra)/(ponujena vrednost parametra)</w:t>
      </w:r>
    </w:p>
    <w:p w14:paraId="1AE655F6" w14:textId="77777777" w:rsidR="00AE3AB0" w:rsidRPr="00E26FD8" w:rsidRDefault="00AE3AB0" w:rsidP="002E1104">
      <w:pPr>
        <w:spacing w:line="312" w:lineRule="auto"/>
        <w:rPr>
          <w:rFonts w:eastAsia="Arial Unicode MS" w:cstheme="minorHAnsi"/>
        </w:rPr>
      </w:pPr>
    </w:p>
    <w:p w14:paraId="2938BA7D" w14:textId="561A8BB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h </w:t>
      </w:r>
      <w:r w:rsidR="00454875" w:rsidRPr="00E26FD8">
        <w:rPr>
          <w:rFonts w:eastAsia="Arial Unicode MS" w:cstheme="minorHAnsi"/>
        </w:rPr>
        <w:tab/>
        <w:t>Najnižja temperatura sistema za ohlajanje vstopnega plina za regulacijo temperature vzorca (K) (do 2 točki)</w:t>
      </w:r>
    </w:p>
    <w:p w14:paraId="00571C50"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 izračunano po formuli: število točk = 2* (od vseh ponudb najmanjša vrednost parametra)/(ponujena vrednost parametra).</w:t>
      </w:r>
    </w:p>
    <w:p w14:paraId="117C7B83" w14:textId="77777777" w:rsidR="00AE3AB0" w:rsidRPr="00E26FD8" w:rsidRDefault="00AE3AB0" w:rsidP="002E1104">
      <w:pPr>
        <w:spacing w:line="312" w:lineRule="auto"/>
        <w:rPr>
          <w:rFonts w:eastAsia="Arial Unicode MS" w:cstheme="minorHAnsi"/>
        </w:rPr>
      </w:pPr>
    </w:p>
    <w:p w14:paraId="28E5E6CE" w14:textId="1001961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.1.1. i</w:t>
      </w:r>
      <w:r w:rsidR="00454875" w:rsidRPr="00E26FD8">
        <w:rPr>
          <w:rFonts w:eastAsia="Arial Unicode MS" w:cstheme="minorHAnsi"/>
        </w:rPr>
        <w:tab/>
        <w:t>Ločljivost dinamičnega območja pri 10 kHz hitrosti vzorčenja (bit) (do 1 točke)</w:t>
      </w:r>
    </w:p>
    <w:p w14:paraId="16D43A17"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1 točko, ostale ponudbe dobijo proporcionalno število točk, izračunano po formuli: število točk = 1* (ponujena vrednost parametra)/(od vseh ponudb največja vrednost parametra).</w:t>
      </w:r>
    </w:p>
    <w:p w14:paraId="66C550A1" w14:textId="77777777" w:rsidR="00B4710E" w:rsidRPr="00E26FD8" w:rsidRDefault="00B4710E" w:rsidP="002E1104">
      <w:pPr>
        <w:spacing w:line="312" w:lineRule="auto"/>
        <w:rPr>
          <w:rFonts w:eastAsia="Arial Unicode MS" w:cstheme="minorHAnsi"/>
        </w:rPr>
      </w:pPr>
    </w:p>
    <w:p w14:paraId="3AB32D3F" w14:textId="117D5AE2" w:rsidR="00454875" w:rsidRPr="00E26FD8" w:rsidRDefault="007274C4" w:rsidP="002E1104">
      <w:pPr>
        <w:spacing w:line="312" w:lineRule="auto"/>
        <w:rPr>
          <w:rFonts w:eastAsia="Arial Unicode MS" w:cstheme="minorHAnsi"/>
          <w:b/>
        </w:rPr>
      </w:pPr>
      <w:r w:rsidRPr="00E26FD8">
        <w:rPr>
          <w:rFonts w:eastAsia="Arial Unicode MS" w:cstheme="minorHAnsi"/>
          <w:b/>
        </w:rPr>
        <w:lastRenderedPageBreak/>
        <w:t>12</w:t>
      </w:r>
      <w:r w:rsidR="00454875" w:rsidRPr="00E26FD8">
        <w:rPr>
          <w:rFonts w:eastAsia="Arial Unicode MS" w:cstheme="minorHAnsi"/>
          <w:b/>
        </w:rPr>
        <w:t>.1.2.</w:t>
      </w:r>
      <w:r w:rsidR="00454875" w:rsidRPr="00E26FD8">
        <w:rPr>
          <w:rFonts w:eastAsia="Arial Unicode MS" w:cstheme="minorHAnsi"/>
          <w:b/>
        </w:rPr>
        <w:tab/>
        <w:t>Avtomatski menjalec vzorcev (do 6 točk)</w:t>
      </w:r>
    </w:p>
    <w:p w14:paraId="06DB8DED" w14:textId="5160173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.1.2. a </w:t>
      </w:r>
      <w:r w:rsidR="00454875" w:rsidRPr="00E26FD8">
        <w:rPr>
          <w:rFonts w:eastAsia="Arial Unicode MS" w:cstheme="minorHAnsi"/>
        </w:rPr>
        <w:tab/>
        <w:t>Število vzorcev v avtomatskem menjalcu vzorcev ob uporabi standardnih nosilcev (kom) (do 6 točk)</w:t>
      </w:r>
    </w:p>
    <w:p w14:paraId="2FE06DE1" w14:textId="77777777" w:rsidR="00B4710E" w:rsidRPr="00E26FD8" w:rsidRDefault="00B4710E" w:rsidP="002E1104">
      <w:pPr>
        <w:pStyle w:val="Podnaslov"/>
        <w:spacing w:before="0" w:line="312" w:lineRule="auto"/>
        <w:jc w:val="both"/>
        <w:rPr>
          <w:rFonts w:asciiTheme="minorHAnsi" w:eastAsia="Arial Unicode MS" w:hAnsiTheme="minorHAnsi" w:cstheme="minorHAnsi"/>
          <w:sz w:val="22"/>
          <w:szCs w:val="22"/>
        </w:rPr>
      </w:pPr>
    </w:p>
    <w:p w14:paraId="53EFFF2C" w14:textId="2A39C35D" w:rsidR="00454875" w:rsidRPr="00E26FD8" w:rsidRDefault="00454875" w:rsidP="002E1104">
      <w:pPr>
        <w:spacing w:line="312" w:lineRule="auto"/>
        <w:rPr>
          <w:rFonts w:cstheme="minorHAnsi"/>
        </w:rPr>
      </w:pPr>
      <w:r w:rsidRPr="00E26FD8">
        <w:rPr>
          <w:rFonts w:cstheme="minorHAnsi"/>
        </w:rPr>
        <w:t>Ponudba z največjo vrednostjo parametra dobi 6 točk, ostale ponudbe dobijo proporcionalno število točk,</w:t>
      </w:r>
      <w:r w:rsidR="00AE3AB0" w:rsidRPr="00E26FD8">
        <w:rPr>
          <w:rFonts w:cstheme="minorHAnsi"/>
        </w:rPr>
        <w:t xml:space="preserve"> </w:t>
      </w:r>
      <w:r w:rsidRPr="00E26FD8">
        <w:rPr>
          <w:rFonts w:cstheme="minorHAnsi"/>
        </w:rPr>
        <w:t>izračunano po formuli: število točk = 6* (ponujena vrednost parametra)/(od vseh ponudb največja vrednost</w:t>
      </w:r>
      <w:r w:rsidR="000C7EC2" w:rsidRPr="00E26FD8">
        <w:rPr>
          <w:rFonts w:cstheme="minorHAnsi"/>
        </w:rPr>
        <w:t xml:space="preserve"> </w:t>
      </w:r>
      <w:r w:rsidRPr="00E26FD8">
        <w:rPr>
          <w:rFonts w:cstheme="minorHAnsi"/>
        </w:rPr>
        <w:t>parametra).</w:t>
      </w:r>
    </w:p>
    <w:p w14:paraId="391D126D" w14:textId="77777777" w:rsidR="00454875" w:rsidRPr="00E26FD8" w:rsidRDefault="00454875" w:rsidP="002E1104">
      <w:pPr>
        <w:spacing w:line="312" w:lineRule="auto"/>
        <w:rPr>
          <w:rFonts w:eastAsia="Arial Unicode MS" w:cstheme="minorHAnsi"/>
          <w:b/>
        </w:rPr>
      </w:pPr>
    </w:p>
    <w:p w14:paraId="2B58B877" w14:textId="0F904C47"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 xml:space="preserve">.1.3 </w:t>
      </w:r>
      <w:r w:rsidR="00454875" w:rsidRPr="00E26FD8">
        <w:rPr>
          <w:rFonts w:eastAsia="Arial Unicode MS" w:cstheme="minorHAnsi"/>
          <w:b/>
        </w:rPr>
        <w:tab/>
        <w:t xml:space="preserve">Visoko občutljiva trojno resonančna (H, C, N) </w:t>
      </w:r>
      <w:proofErr w:type="spellStart"/>
      <w:r w:rsidR="00454875" w:rsidRPr="00E26FD8">
        <w:rPr>
          <w:rFonts w:eastAsia="Arial Unicode MS" w:cstheme="minorHAnsi"/>
          <w:b/>
        </w:rPr>
        <w:t>kriogena</w:t>
      </w:r>
      <w:proofErr w:type="spellEnd"/>
      <w:r w:rsidR="00454875" w:rsidRPr="00E26FD8">
        <w:rPr>
          <w:rFonts w:eastAsia="Arial Unicode MS" w:cstheme="minorHAnsi"/>
          <w:b/>
        </w:rPr>
        <w:t xml:space="preserve"> merilna sonda (do 20 točk)</w:t>
      </w:r>
    </w:p>
    <w:p w14:paraId="05A9710B" w14:textId="5EF1A394" w:rsidR="00B4710E"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.1.3. dodeli proporcionalno po formuli:</w:t>
      </w:r>
    </w:p>
    <w:p w14:paraId="739C7C0E" w14:textId="7044692F"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20*(vsota točk </w:t>
      </w:r>
      <w:r w:rsidR="007274C4" w:rsidRPr="00E26FD8">
        <w:rPr>
          <w:rFonts w:eastAsia="Arial Unicode MS" w:cstheme="minorHAnsi"/>
        </w:rPr>
        <w:t>12</w:t>
      </w:r>
      <w:r w:rsidRPr="00E26FD8">
        <w:rPr>
          <w:rFonts w:eastAsia="Arial Unicode MS" w:cstheme="minorHAnsi"/>
        </w:rPr>
        <w:t>.1.3. a</w:t>
      </w:r>
      <w:r w:rsidR="00B4710E" w:rsidRPr="00E26FD8">
        <w:rPr>
          <w:rFonts w:eastAsia="Arial Unicode MS" w:cstheme="minorHAnsi"/>
        </w:rPr>
        <w:t xml:space="preserve"> do </w:t>
      </w:r>
      <w:r w:rsidR="007274C4" w:rsidRPr="00E26FD8">
        <w:rPr>
          <w:rFonts w:eastAsia="Arial Unicode MS" w:cstheme="minorHAnsi"/>
        </w:rPr>
        <w:t>12</w:t>
      </w:r>
      <w:r w:rsidRPr="00E26FD8">
        <w:rPr>
          <w:rFonts w:eastAsia="Arial Unicode MS" w:cstheme="minorHAnsi"/>
        </w:rPr>
        <w:t xml:space="preserve">.1.3. h)/(najvišja vsota točk </w:t>
      </w:r>
      <w:r w:rsidR="007274C4" w:rsidRPr="00E26FD8">
        <w:rPr>
          <w:rFonts w:eastAsia="Arial Unicode MS" w:cstheme="minorHAnsi"/>
        </w:rPr>
        <w:t>12</w:t>
      </w:r>
      <w:r w:rsidRPr="00E26FD8">
        <w:rPr>
          <w:rFonts w:eastAsia="Arial Unicode MS" w:cstheme="minorHAnsi"/>
        </w:rPr>
        <w:t>.1.3. a</w:t>
      </w:r>
      <w:r w:rsidR="00B4710E" w:rsidRPr="00E26FD8">
        <w:rPr>
          <w:rFonts w:eastAsia="Arial Unicode MS" w:cstheme="minorHAnsi"/>
        </w:rPr>
        <w:t xml:space="preserve"> do </w:t>
      </w:r>
      <w:r w:rsidR="007274C4" w:rsidRPr="00E26FD8">
        <w:rPr>
          <w:rFonts w:eastAsia="Arial Unicode MS" w:cstheme="minorHAnsi"/>
        </w:rPr>
        <w:t>12</w:t>
      </w:r>
      <w:r w:rsidRPr="00E26FD8">
        <w:rPr>
          <w:rFonts w:eastAsia="Arial Unicode MS" w:cstheme="minorHAnsi"/>
        </w:rPr>
        <w:t>.1.3. h).</w:t>
      </w:r>
      <w:r w:rsidR="00AE3AB0" w:rsidRPr="00E26FD8">
        <w:rPr>
          <w:rFonts w:eastAsia="Arial Unicode MS" w:cstheme="minorHAnsi"/>
        </w:rPr>
        <w:t xml:space="preserve"> </w:t>
      </w: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.1.3. a–</w:t>
      </w:r>
      <w:r w:rsidR="007274C4" w:rsidRPr="00E26FD8">
        <w:rPr>
          <w:rFonts w:eastAsia="Arial Unicode MS" w:cstheme="minorHAnsi"/>
        </w:rPr>
        <w:t>12</w:t>
      </w:r>
      <w:r w:rsidRPr="00E26FD8">
        <w:rPr>
          <w:rFonts w:eastAsia="Arial Unicode MS" w:cstheme="minorHAnsi"/>
        </w:rPr>
        <w:t>.1.3. h za posamezno ponudbo izračunamo na osnovi vrednosti posameznih</w:t>
      </w:r>
      <w:r w:rsidR="00AE3AB0" w:rsidRPr="00E26FD8">
        <w:rPr>
          <w:rFonts w:eastAsia="Arial Unicode MS" w:cstheme="minorHAnsi"/>
        </w:rPr>
        <w:t xml:space="preserve"> </w:t>
      </w:r>
      <w:r w:rsidRPr="00E26FD8">
        <w:rPr>
          <w:rFonts w:eastAsia="Arial Unicode MS" w:cstheme="minorHAnsi"/>
        </w:rPr>
        <w:t>parametrov na naslednji način:</w:t>
      </w:r>
    </w:p>
    <w:p w14:paraId="0B84347A" w14:textId="77777777" w:rsidR="00AE3AB0" w:rsidRPr="00E26FD8" w:rsidRDefault="00AE3AB0" w:rsidP="002E1104">
      <w:pPr>
        <w:spacing w:line="312" w:lineRule="auto"/>
        <w:rPr>
          <w:rFonts w:eastAsia="Arial Unicode MS" w:cstheme="minorHAnsi"/>
        </w:rPr>
      </w:pPr>
    </w:p>
    <w:p w14:paraId="555021EA" w14:textId="27E76C0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B4710E" w:rsidRPr="00E26FD8">
        <w:rPr>
          <w:rFonts w:eastAsia="Arial Unicode MS" w:cstheme="minorHAnsi"/>
        </w:rPr>
        <w:t xml:space="preserve">. </w:t>
      </w:r>
      <w:r w:rsidR="00454875" w:rsidRPr="00E26FD8">
        <w:rPr>
          <w:rFonts w:eastAsia="Arial Unicode MS" w:cstheme="minorHAnsi"/>
        </w:rPr>
        <w:t xml:space="preserve">1.3. a </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20 točk)</w:t>
      </w:r>
    </w:p>
    <w:p w14:paraId="7E31FF85" w14:textId="77777777" w:rsidR="00B4710E"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69DDDE4C" w14:textId="77777777" w:rsidR="00AE3AB0" w:rsidRPr="00E26FD8" w:rsidRDefault="00AE3AB0" w:rsidP="002E1104">
      <w:pPr>
        <w:spacing w:line="312" w:lineRule="auto"/>
        <w:rPr>
          <w:rFonts w:eastAsia="Arial Unicode MS" w:cstheme="minorHAnsi"/>
        </w:rPr>
      </w:pPr>
    </w:p>
    <w:p w14:paraId="5F2498A3" w14:textId="1854157B"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b </w:t>
      </w:r>
      <w:r w:rsidR="00454875" w:rsidRPr="00E26FD8">
        <w:rPr>
          <w:rFonts w:eastAsia="Arial Unicode MS" w:cstheme="minorHAnsi"/>
        </w:rPr>
        <w:tab/>
        <w:t>Razmerje signal/šum pri direktni meritvi 13C z eno ponovitvijo (ASTM; tankostenska cevka) (do 20 točk)</w:t>
      </w:r>
    </w:p>
    <w:p w14:paraId="1A0080DB"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59D39F9C" w14:textId="77777777" w:rsidR="007F32AC" w:rsidRPr="00E26FD8" w:rsidRDefault="007F32AC" w:rsidP="002E1104">
      <w:pPr>
        <w:spacing w:line="312" w:lineRule="auto"/>
        <w:rPr>
          <w:rFonts w:eastAsia="Arial Unicode MS" w:cstheme="minorHAnsi"/>
        </w:rPr>
      </w:pPr>
    </w:p>
    <w:p w14:paraId="205C0AA8" w14:textId="7427746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c </w:t>
      </w:r>
      <w:r w:rsidR="00454875" w:rsidRPr="00E26FD8">
        <w:rPr>
          <w:rFonts w:eastAsia="Arial Unicode MS" w:cstheme="minorHAnsi"/>
        </w:rPr>
        <w:tab/>
        <w:t>Širina 1H signala brez vrtenja (0.3% CHCl3) pri 50% višini signala (Hz) (do 5 točk)</w:t>
      </w:r>
    </w:p>
    <w:p w14:paraId="0611923F"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7FA5E95D" w14:textId="77777777" w:rsidR="00AE3AB0" w:rsidRPr="00E26FD8" w:rsidRDefault="00AE3AB0" w:rsidP="002E1104">
      <w:pPr>
        <w:spacing w:line="312" w:lineRule="auto"/>
        <w:rPr>
          <w:rFonts w:eastAsia="Arial Unicode MS" w:cstheme="minorHAnsi"/>
        </w:rPr>
      </w:pPr>
    </w:p>
    <w:p w14:paraId="6B242BBD" w14:textId="28A9479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.1.3. d</w:t>
      </w:r>
      <w:r w:rsidR="00454875" w:rsidRPr="00E26FD8">
        <w:rPr>
          <w:rFonts w:eastAsia="Arial Unicode MS" w:cstheme="minorHAnsi"/>
        </w:rPr>
        <w:tab/>
        <w:t>Širina 1H signala brez vrtenja (0.3% CHCl3) pri 0.55% višini signala (Hz) (do 5 točk)</w:t>
      </w:r>
    </w:p>
    <w:p w14:paraId="1AF69A3C" w14:textId="351B44F0" w:rsidR="00AE3AB0" w:rsidRPr="00E26FD8" w:rsidRDefault="00454875" w:rsidP="002E1104">
      <w:pPr>
        <w:spacing w:line="312" w:lineRule="auto"/>
        <w:rPr>
          <w:rFonts w:eastAsia="Arial Unicode MS" w:cstheme="minorHAnsi"/>
        </w:rPr>
      </w:pPr>
      <w:r w:rsidRPr="00E26FD8">
        <w:rPr>
          <w:rFonts w:eastAsia="Arial Unicode MS" w:cstheme="minorHAnsi"/>
        </w:rPr>
        <w:t xml:space="preserve">Ponudba z najmanjšo vrednostjo parametra dobi 5 točk, ostale ponudbe dobijo proporcionalno število točk, izračunano po formuli: število točk = 5* (od vseh ponudb najmanjša vrednost parametra)/(ponujena vrednost parametra). </w:t>
      </w:r>
    </w:p>
    <w:p w14:paraId="72308C84" w14:textId="77777777" w:rsidR="00E55377" w:rsidRPr="00E26FD8" w:rsidRDefault="00E55377" w:rsidP="002E1104">
      <w:pPr>
        <w:spacing w:line="312" w:lineRule="auto"/>
        <w:rPr>
          <w:rFonts w:eastAsia="Arial Unicode MS" w:cstheme="minorHAnsi"/>
        </w:rPr>
      </w:pPr>
    </w:p>
    <w:p w14:paraId="003A22CD" w14:textId="4EC15B9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e </w:t>
      </w:r>
      <w:r w:rsidR="00454875" w:rsidRPr="00E26FD8">
        <w:rPr>
          <w:rFonts w:eastAsia="Arial Unicode MS" w:cstheme="minorHAnsi"/>
        </w:rPr>
        <w:tab/>
        <w:t>Širina 1H signala brez vrtenja (0.3% CHCl3) pri 0.11% višini signala (Hz) (do 5 točk)</w:t>
      </w:r>
    </w:p>
    <w:p w14:paraId="5155B431" w14:textId="77777777"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najmanjšo vrednostjo parametra dobi 5 točk, ostale ponudbe dobijo proporcionalno število točk, izračunano po formuli: število točk = 5* (od vseh ponudb najmanjša vrednost parametra)/(ponujena vrednost parametra).</w:t>
      </w:r>
    </w:p>
    <w:p w14:paraId="0187B69C" w14:textId="77777777" w:rsidR="00AE3AB0" w:rsidRPr="00E26FD8" w:rsidRDefault="00AE3AB0" w:rsidP="002E1104">
      <w:pPr>
        <w:spacing w:line="312" w:lineRule="auto"/>
        <w:rPr>
          <w:rFonts w:eastAsia="Arial Unicode MS" w:cstheme="minorHAnsi"/>
        </w:rPr>
      </w:pPr>
    </w:p>
    <w:p w14:paraId="5FEE8B99" w14:textId="012B6FB4"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f </w:t>
      </w:r>
      <w:r w:rsidR="00454875" w:rsidRPr="00E26FD8">
        <w:rPr>
          <w:rFonts w:eastAsia="Arial Unicode MS" w:cstheme="minorHAnsi"/>
        </w:rPr>
        <w:tab/>
        <w:t>Temperaturno območje sonde (K) (do 20 točk)</w:t>
      </w:r>
    </w:p>
    <w:p w14:paraId="5D6E65F7"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4E7524BC" w14:textId="77777777" w:rsidR="00AE3AB0" w:rsidRPr="00E26FD8" w:rsidRDefault="00AE3AB0" w:rsidP="002E1104">
      <w:pPr>
        <w:spacing w:line="312" w:lineRule="auto"/>
        <w:rPr>
          <w:rFonts w:eastAsia="Arial Unicode MS" w:cstheme="minorHAnsi"/>
        </w:rPr>
      </w:pPr>
    </w:p>
    <w:p w14:paraId="6F4A9875" w14:textId="7A6900B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.1.3. g</w:t>
      </w:r>
      <w:r w:rsidR="00454875" w:rsidRPr="00E26FD8">
        <w:rPr>
          <w:rFonts w:eastAsia="Arial Unicode MS" w:cstheme="minorHAnsi"/>
        </w:rPr>
        <w:tab/>
        <w:t>Jakost gradienta (G/cm) (do 20 točk)</w:t>
      </w:r>
    </w:p>
    <w:p w14:paraId="227C7172" w14:textId="77777777" w:rsidR="00AE2B1A"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4B8BA248" w14:textId="77777777" w:rsidR="00E55377" w:rsidRPr="00E26FD8" w:rsidRDefault="00E55377" w:rsidP="002E1104">
      <w:pPr>
        <w:spacing w:line="312" w:lineRule="auto"/>
        <w:rPr>
          <w:rFonts w:eastAsia="Arial Unicode MS" w:cstheme="minorHAnsi"/>
        </w:rPr>
      </w:pPr>
    </w:p>
    <w:p w14:paraId="57DCE139" w14:textId="22B5388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h </w:t>
      </w:r>
      <w:r w:rsidR="00454875" w:rsidRPr="00E26FD8">
        <w:rPr>
          <w:rFonts w:eastAsia="Arial Unicode MS" w:cstheme="minorHAnsi"/>
        </w:rPr>
        <w:tab/>
        <w:t>Čas obnove gradienta po najmočnejšem gr</w:t>
      </w:r>
      <w:r w:rsidR="00A718E9" w:rsidRPr="00E26FD8">
        <w:rPr>
          <w:rFonts w:eastAsia="Arial Unicode MS" w:cstheme="minorHAnsi"/>
        </w:rPr>
        <w:t>adientnem pulzu (mikrosekunde)</w:t>
      </w:r>
      <w:r w:rsidR="00454875" w:rsidRPr="00E26FD8">
        <w:rPr>
          <w:rFonts w:eastAsia="Arial Unicode MS" w:cstheme="minorHAnsi"/>
        </w:rPr>
        <w:t xml:space="preserve"> (do 5 točk)</w:t>
      </w:r>
    </w:p>
    <w:p w14:paraId="4FB92EF5" w14:textId="69C42B1E"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625F56B8" w14:textId="77777777" w:rsidR="00AE2B1A" w:rsidRPr="00E26FD8" w:rsidRDefault="00AE2B1A" w:rsidP="002E1104">
      <w:pPr>
        <w:spacing w:line="312" w:lineRule="auto"/>
        <w:ind w:hanging="705"/>
        <w:rPr>
          <w:rFonts w:eastAsia="Arial Unicode MS" w:cstheme="minorHAnsi"/>
        </w:rPr>
      </w:pPr>
    </w:p>
    <w:p w14:paraId="0E4B5263" w14:textId="7F53A596"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 xml:space="preserve">.1.4. </w:t>
      </w:r>
      <w:r w:rsidR="00454875" w:rsidRPr="00E26FD8">
        <w:rPr>
          <w:rFonts w:eastAsia="Arial Unicode MS" w:cstheme="minorHAnsi"/>
          <w:b/>
        </w:rPr>
        <w:tab/>
        <w:t>Visoko občutljiva merilna trojno resonančna (H, C, N) sonda z avtomatskim uglaševanjem in gradientom vzdolž z osi (do 4 točk)</w:t>
      </w:r>
    </w:p>
    <w:p w14:paraId="3BC85B3E" w14:textId="77777777" w:rsidR="00AE2B1A" w:rsidRPr="00E26FD8" w:rsidRDefault="00AE2B1A" w:rsidP="002E1104">
      <w:pPr>
        <w:spacing w:line="312" w:lineRule="auto"/>
        <w:rPr>
          <w:rFonts w:eastAsia="Arial Unicode MS" w:cstheme="minorHAnsi"/>
        </w:rPr>
      </w:pPr>
    </w:p>
    <w:p w14:paraId="7AA44A39" w14:textId="10061904" w:rsidR="00454875" w:rsidRPr="00E26FD8" w:rsidRDefault="00454875" w:rsidP="002E1104">
      <w:pPr>
        <w:spacing w:line="312" w:lineRule="auto"/>
        <w:rPr>
          <w:rFonts w:eastAsia="Arial Unicode MS" w:cstheme="minorHAnsi"/>
        </w:rPr>
      </w:pPr>
      <w:r w:rsidRPr="00E26FD8">
        <w:rPr>
          <w:rFonts w:eastAsia="Arial Unicode MS" w:cstheme="minorHAnsi"/>
        </w:rPr>
        <w:t>Točke za posamezno ponudbo za alinejo</w:t>
      </w:r>
      <w:r w:rsidR="00AE2B1A"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 xml:space="preserve">.1.4. </w:t>
      </w:r>
      <w:r w:rsidR="00AE2B1A" w:rsidRPr="00E26FD8">
        <w:rPr>
          <w:rFonts w:eastAsia="Arial Unicode MS" w:cstheme="minorHAnsi"/>
        </w:rPr>
        <w:t xml:space="preserve">se </w:t>
      </w:r>
      <w:r w:rsidRPr="00E26FD8">
        <w:rPr>
          <w:rFonts w:eastAsia="Arial Unicode MS" w:cstheme="minorHAnsi"/>
        </w:rPr>
        <w:t xml:space="preserve">dodeli proporcionalno po formuli: </w:t>
      </w:r>
    </w:p>
    <w:p w14:paraId="0BC057A2" w14:textId="5EECA88D" w:rsidR="00454875" w:rsidRPr="00E26FD8" w:rsidRDefault="00454875" w:rsidP="002E1104">
      <w:pPr>
        <w:spacing w:line="312" w:lineRule="auto"/>
        <w:rPr>
          <w:rFonts w:eastAsia="Arial Unicode MS" w:cstheme="minorHAnsi"/>
        </w:rPr>
      </w:pPr>
      <w:r w:rsidRPr="00E26FD8">
        <w:rPr>
          <w:rFonts w:eastAsia="Arial Unicode MS" w:cstheme="minorHAnsi"/>
        </w:rPr>
        <w:t>število točk = 4*(vsota točk</w:t>
      </w:r>
      <w:r w:rsidR="00AE2B1A"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.1.4. a–</w:t>
      </w:r>
      <w:r w:rsidR="007274C4" w:rsidRPr="00E26FD8">
        <w:rPr>
          <w:rFonts w:eastAsia="Arial Unicode MS" w:cstheme="minorHAnsi"/>
        </w:rPr>
        <w:t>12</w:t>
      </w:r>
      <w:r w:rsidRPr="00E26FD8">
        <w:rPr>
          <w:rFonts w:eastAsia="Arial Unicode MS" w:cstheme="minorHAnsi"/>
        </w:rPr>
        <w:t xml:space="preserve">.1.4. g)/(najvišja vsota točk </w:t>
      </w:r>
      <w:r w:rsidR="007274C4" w:rsidRPr="00E26FD8">
        <w:rPr>
          <w:rFonts w:eastAsia="Arial Unicode MS" w:cstheme="minorHAnsi"/>
        </w:rPr>
        <w:t>12</w:t>
      </w:r>
      <w:r w:rsidRPr="00E26FD8">
        <w:rPr>
          <w:rFonts w:eastAsia="Arial Unicode MS" w:cstheme="minorHAnsi"/>
        </w:rPr>
        <w:t>.1.4. a–</w:t>
      </w:r>
      <w:r w:rsidR="007274C4" w:rsidRPr="00E26FD8">
        <w:rPr>
          <w:rFonts w:eastAsia="Arial Unicode MS" w:cstheme="minorHAnsi"/>
        </w:rPr>
        <w:t>12</w:t>
      </w:r>
      <w:r w:rsidRPr="00E26FD8">
        <w:rPr>
          <w:rFonts w:eastAsia="Arial Unicode MS" w:cstheme="minorHAnsi"/>
        </w:rPr>
        <w:t>.1.4. g).</w:t>
      </w:r>
    </w:p>
    <w:p w14:paraId="69787205" w14:textId="294C57E7" w:rsidR="00AE2B1A"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.1.4. a–</w:t>
      </w:r>
      <w:r w:rsidR="007274C4" w:rsidRPr="00E26FD8">
        <w:rPr>
          <w:rFonts w:eastAsia="Arial Unicode MS" w:cstheme="minorHAnsi"/>
        </w:rPr>
        <w:t>12</w:t>
      </w:r>
      <w:r w:rsidRPr="00E26FD8">
        <w:rPr>
          <w:rFonts w:eastAsia="Arial Unicode MS" w:cstheme="minorHAnsi"/>
        </w:rPr>
        <w:t xml:space="preserve">.1.4. </w:t>
      </w:r>
      <w:r w:rsidR="00FB561B" w:rsidRPr="00E26FD8">
        <w:rPr>
          <w:rFonts w:eastAsia="Arial Unicode MS" w:cstheme="minorHAnsi"/>
        </w:rPr>
        <w:t xml:space="preserve">g </w:t>
      </w:r>
      <w:r w:rsidRPr="00E26FD8">
        <w:rPr>
          <w:rFonts w:eastAsia="Arial Unicode MS" w:cstheme="minorHAnsi"/>
        </w:rPr>
        <w:t>za posamezno ponudbo</w:t>
      </w:r>
      <w:r w:rsidR="00AE2B1A" w:rsidRPr="00E26FD8">
        <w:rPr>
          <w:rFonts w:eastAsia="Arial Unicode MS" w:cstheme="minorHAnsi"/>
        </w:rPr>
        <w:t xml:space="preserve"> se</w:t>
      </w:r>
      <w:r w:rsidRPr="00E26FD8">
        <w:rPr>
          <w:rFonts w:eastAsia="Arial Unicode MS" w:cstheme="minorHAnsi"/>
        </w:rPr>
        <w:t xml:space="preserve"> izračuna na osnovi vrednosti posameznih parametrov na naslednji način:</w:t>
      </w:r>
    </w:p>
    <w:p w14:paraId="46DD8770" w14:textId="77777777" w:rsidR="00E55377" w:rsidRPr="00E26FD8" w:rsidRDefault="00E55377" w:rsidP="002E1104">
      <w:pPr>
        <w:spacing w:line="312" w:lineRule="auto"/>
        <w:rPr>
          <w:rFonts w:eastAsia="Arial Unicode MS" w:cstheme="minorHAnsi"/>
        </w:rPr>
      </w:pPr>
    </w:p>
    <w:p w14:paraId="190E7BBE" w14:textId="70D4F09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.1.4. a</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20 točk)</w:t>
      </w:r>
    </w:p>
    <w:p w14:paraId="5BADD49B"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3BA1A104" w14:textId="77777777" w:rsidR="00E55377" w:rsidRPr="00E26FD8" w:rsidRDefault="00E55377" w:rsidP="002E1104">
      <w:pPr>
        <w:spacing w:line="312" w:lineRule="auto"/>
        <w:rPr>
          <w:rFonts w:eastAsia="Arial Unicode MS" w:cstheme="minorHAnsi"/>
        </w:rPr>
      </w:pPr>
    </w:p>
    <w:p w14:paraId="36C21B12" w14:textId="12B4B20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b </w:t>
      </w:r>
      <w:r w:rsidR="00454875" w:rsidRPr="00E26FD8">
        <w:rPr>
          <w:rFonts w:eastAsia="Arial Unicode MS" w:cstheme="minorHAnsi"/>
        </w:rPr>
        <w:tab/>
        <w:t>Širina signala brez vrtenja (0.3% CHCl3) pri 50% višini signala (Hz) (do 5 točk)</w:t>
      </w:r>
    </w:p>
    <w:p w14:paraId="4F95566F"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42AADB50" w14:textId="77777777" w:rsidR="00E55377" w:rsidRPr="00E26FD8" w:rsidRDefault="00E55377" w:rsidP="002E1104">
      <w:pPr>
        <w:spacing w:line="312" w:lineRule="auto"/>
        <w:rPr>
          <w:rFonts w:eastAsia="Arial Unicode MS" w:cstheme="minorHAnsi"/>
        </w:rPr>
      </w:pPr>
    </w:p>
    <w:p w14:paraId="2F21B272" w14:textId="341EA91F"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 xml:space="preserve">.1.4. c </w:t>
      </w:r>
      <w:r w:rsidR="00454875" w:rsidRPr="00E26FD8">
        <w:rPr>
          <w:rFonts w:eastAsia="Arial Unicode MS" w:cstheme="minorHAnsi"/>
        </w:rPr>
        <w:tab/>
        <w:t>Širina signala brez vrtenja (0.3% CHCl3) pri 0.55% višini signala (Hz) (do 5 točk)</w:t>
      </w:r>
    </w:p>
    <w:p w14:paraId="3AC79C40"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2FAC6321" w14:textId="77777777" w:rsidR="00E55377" w:rsidRPr="00E26FD8" w:rsidRDefault="00E55377" w:rsidP="002E1104">
      <w:pPr>
        <w:spacing w:line="312" w:lineRule="auto"/>
        <w:rPr>
          <w:rFonts w:eastAsia="Arial Unicode MS" w:cstheme="minorHAnsi"/>
        </w:rPr>
      </w:pPr>
    </w:p>
    <w:p w14:paraId="16C21F1D" w14:textId="39089984"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d </w:t>
      </w:r>
      <w:r w:rsidR="00454875" w:rsidRPr="00E26FD8">
        <w:rPr>
          <w:rFonts w:eastAsia="Arial Unicode MS" w:cstheme="minorHAnsi"/>
        </w:rPr>
        <w:tab/>
        <w:t>Širina signala brez vrtenja (0.3% CHCl3) pri 0.11% višini signala (Hz) (do 5 točk)</w:t>
      </w:r>
    </w:p>
    <w:p w14:paraId="30306989"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0363C561" w14:textId="77777777" w:rsidR="00E55377" w:rsidRPr="00E26FD8" w:rsidRDefault="00E55377" w:rsidP="002E1104">
      <w:pPr>
        <w:spacing w:line="312" w:lineRule="auto"/>
        <w:rPr>
          <w:rFonts w:eastAsia="Arial Unicode MS" w:cstheme="minorHAnsi"/>
        </w:rPr>
      </w:pPr>
    </w:p>
    <w:p w14:paraId="4C4D89FB" w14:textId="13FA4E6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e </w:t>
      </w:r>
      <w:r w:rsidR="00454875" w:rsidRPr="00E26FD8">
        <w:rPr>
          <w:rFonts w:eastAsia="Arial Unicode MS" w:cstheme="minorHAnsi"/>
        </w:rPr>
        <w:tab/>
        <w:t>Temperaturni razpon sonde (K) (do 20 točk)</w:t>
      </w:r>
    </w:p>
    <w:p w14:paraId="55B33A86" w14:textId="77777777" w:rsidR="00454875" w:rsidRPr="00E26FD8" w:rsidRDefault="00454875" w:rsidP="002E1104">
      <w:pPr>
        <w:spacing w:line="312" w:lineRule="auto"/>
        <w:rPr>
          <w:rFonts w:eastAsia="Arial Unicode MS" w:cstheme="minorHAnsi"/>
        </w:rPr>
      </w:pPr>
      <w:r w:rsidRPr="00E26FD8">
        <w:rPr>
          <w:rFonts w:eastAsia="Arial Unicode MS" w:cstheme="minorHAnsi"/>
        </w:rPr>
        <w:t xml:space="preserve">Ponudba z največjo vrednostjo parametra dobi 20 točk, ostale ponudbe dobijo proporcionalno število točk, izračunano po formuli: število točk = 20* (ponujena vrednost parametra)/(od vseh ponudb največja vrednost parametra). </w:t>
      </w:r>
    </w:p>
    <w:p w14:paraId="2597CC4B" w14:textId="77777777" w:rsidR="00E55377" w:rsidRPr="00E26FD8" w:rsidRDefault="00E55377" w:rsidP="002E1104">
      <w:pPr>
        <w:spacing w:line="312" w:lineRule="auto"/>
        <w:rPr>
          <w:rFonts w:eastAsia="Arial Unicode MS" w:cstheme="minorHAnsi"/>
        </w:rPr>
      </w:pPr>
    </w:p>
    <w:p w14:paraId="57D90670" w14:textId="174AE334"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f </w:t>
      </w:r>
      <w:r w:rsidR="00454875" w:rsidRPr="00E26FD8">
        <w:rPr>
          <w:rFonts w:eastAsia="Arial Unicode MS" w:cstheme="minorHAnsi"/>
        </w:rPr>
        <w:tab/>
        <w:t>Jakost gradienta (G/cm) (do 20 točk)</w:t>
      </w:r>
    </w:p>
    <w:p w14:paraId="0A5FD732" w14:textId="77777777" w:rsidR="00AE2B1A"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4B85199C" w14:textId="77777777" w:rsidR="00E55377" w:rsidRPr="00E26FD8" w:rsidRDefault="00E55377" w:rsidP="002E1104">
      <w:pPr>
        <w:spacing w:line="312" w:lineRule="auto"/>
        <w:rPr>
          <w:rFonts w:eastAsia="Arial Unicode MS" w:cstheme="minorHAnsi"/>
        </w:rPr>
      </w:pPr>
    </w:p>
    <w:p w14:paraId="088DD3AA" w14:textId="6CCB57B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g </w:t>
      </w:r>
      <w:r w:rsidR="00454875" w:rsidRPr="00E26FD8">
        <w:rPr>
          <w:rFonts w:eastAsia="Arial Unicode MS" w:cstheme="minorHAnsi"/>
        </w:rPr>
        <w:tab/>
        <w:t>Čas obnove gradienta po najmočnejšem gradientnem pulzu (mikrosekunde) (mikrosekunde) (do 5 točk)</w:t>
      </w:r>
    </w:p>
    <w:p w14:paraId="43FDE637" w14:textId="4E79D525"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666A7550" w14:textId="77777777" w:rsidR="002C04F9" w:rsidRPr="00E26FD8" w:rsidRDefault="002C04F9" w:rsidP="002E1104">
      <w:pPr>
        <w:spacing w:line="312" w:lineRule="auto"/>
        <w:rPr>
          <w:rFonts w:eastAsia="Arial Unicode MS" w:cstheme="minorHAnsi"/>
        </w:rPr>
      </w:pPr>
    </w:p>
    <w:p w14:paraId="7E75B46D" w14:textId="448B055D" w:rsidR="00454875" w:rsidRPr="00E26FD8" w:rsidRDefault="007274C4" w:rsidP="002E1104">
      <w:pPr>
        <w:pStyle w:val="Naslov2"/>
      </w:pPr>
      <w:bookmarkStart w:id="198" w:name="_Toc11062428"/>
      <w:bookmarkStart w:id="199" w:name="_Toc11062606"/>
      <w:bookmarkStart w:id="200" w:name="_Toc12821697"/>
      <w:r w:rsidRPr="00E26FD8">
        <w:t>12</w:t>
      </w:r>
      <w:r w:rsidR="00133D79" w:rsidRPr="00E26FD8">
        <w:t xml:space="preserve">.2. </w:t>
      </w:r>
      <w:r w:rsidR="00454875" w:rsidRPr="00E26FD8">
        <w:t>Točkovanje in izbira ponudbe za nadgradnjo 600 MHz NMR sistema (Lara)</w:t>
      </w:r>
      <w:bookmarkEnd w:id="198"/>
      <w:bookmarkEnd w:id="199"/>
      <w:bookmarkEnd w:id="200"/>
    </w:p>
    <w:p w14:paraId="05E5E8C5" w14:textId="77777777" w:rsidR="00133D79" w:rsidRPr="00E26FD8" w:rsidRDefault="00133D79" w:rsidP="002E1104">
      <w:pPr>
        <w:spacing w:line="312" w:lineRule="auto"/>
        <w:rPr>
          <w:rFonts w:eastAsia="Arial Unicode MS" w:cstheme="minorHAnsi"/>
          <w:b/>
        </w:rPr>
      </w:pPr>
    </w:p>
    <w:p w14:paraId="577ECBCD" w14:textId="5EB23DAC" w:rsidR="00133D79" w:rsidRPr="00E26FD8" w:rsidRDefault="00133D79" w:rsidP="002E1104">
      <w:pPr>
        <w:spacing w:line="312" w:lineRule="auto"/>
        <w:rPr>
          <w:rFonts w:eastAsia="Arial Unicode MS" w:cstheme="minorHAnsi"/>
          <w:b/>
        </w:rPr>
      </w:pPr>
      <w:bookmarkStart w:id="201" w:name="_Hlk10545941"/>
      <w:r w:rsidRPr="00E26FD8">
        <w:rPr>
          <w:rFonts w:eastAsia="Arial Unicode MS" w:cstheme="minorHAnsi"/>
          <w:bCs/>
        </w:rPr>
        <w:t xml:space="preserve">Najvišje število točk po merilu kakovosti znaša </w:t>
      </w:r>
      <w:r w:rsidR="002C04F9" w:rsidRPr="00E26FD8">
        <w:rPr>
          <w:rFonts w:eastAsia="Arial Unicode MS" w:cstheme="minorHAnsi"/>
          <w:bCs/>
        </w:rPr>
        <w:t>4</w:t>
      </w:r>
      <w:r w:rsidRPr="00E26FD8">
        <w:rPr>
          <w:rFonts w:eastAsia="Arial Unicode MS" w:cstheme="minorHAnsi"/>
          <w:bCs/>
        </w:rPr>
        <w:t xml:space="preserve">0 točk, ki se dodelijo: </w:t>
      </w:r>
    </w:p>
    <w:p w14:paraId="0497C1BF" w14:textId="6DFB29C8" w:rsidR="00454875" w:rsidRPr="00E26FD8" w:rsidRDefault="00454875" w:rsidP="002E1104">
      <w:pPr>
        <w:pStyle w:val="Odstavekseznama"/>
        <w:numPr>
          <w:ilvl w:val="0"/>
          <w:numId w:val="10"/>
        </w:numPr>
        <w:spacing w:line="312" w:lineRule="auto"/>
        <w:ind w:left="0"/>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Konzola do 10 točk</w:t>
      </w:r>
    </w:p>
    <w:p w14:paraId="4CF07183" w14:textId="77777777" w:rsidR="00454875" w:rsidRPr="00E26FD8" w:rsidRDefault="00454875" w:rsidP="002E1104">
      <w:pPr>
        <w:pStyle w:val="Odstavekseznama"/>
        <w:numPr>
          <w:ilvl w:val="0"/>
          <w:numId w:val="10"/>
        </w:numPr>
        <w:spacing w:line="312" w:lineRule="auto"/>
        <w:ind w:left="0"/>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Avtomatski menjalec vzorcev do 6 točk</w:t>
      </w:r>
    </w:p>
    <w:p w14:paraId="3F3F801D" w14:textId="472F824F" w:rsidR="00454875" w:rsidRPr="00E26FD8" w:rsidRDefault="00454875" w:rsidP="002E1104">
      <w:pPr>
        <w:pStyle w:val="Odstavekseznama"/>
        <w:numPr>
          <w:ilvl w:val="0"/>
          <w:numId w:val="10"/>
        </w:numPr>
        <w:spacing w:line="312" w:lineRule="auto"/>
        <w:ind w:left="0"/>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občutljiva merilna trojno resonančna (H, C, N) sonda z avtomatskim uglaševanjem in gradientom vzdolž z osi do 24 točk</w:t>
      </w:r>
    </w:p>
    <w:bookmarkEnd w:id="201"/>
    <w:p w14:paraId="04A6F482" w14:textId="77777777" w:rsidR="00133D79" w:rsidRPr="00E26FD8" w:rsidRDefault="00133D79" w:rsidP="002E1104">
      <w:pPr>
        <w:pStyle w:val="Odstavekseznama"/>
        <w:spacing w:line="312" w:lineRule="auto"/>
        <w:ind w:left="0"/>
        <w:jc w:val="both"/>
        <w:rPr>
          <w:rFonts w:asciiTheme="minorHAnsi" w:eastAsia="Arial Unicode MS" w:hAnsiTheme="minorHAnsi" w:cstheme="minorHAnsi"/>
          <w:bCs/>
          <w:sz w:val="22"/>
          <w:szCs w:val="22"/>
        </w:rPr>
      </w:pPr>
    </w:p>
    <w:p w14:paraId="0222A3FE" w14:textId="1AA233EA"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.2.1.</w:t>
      </w:r>
      <w:r w:rsidR="00454875" w:rsidRPr="00E26FD8">
        <w:rPr>
          <w:rFonts w:eastAsia="Arial Unicode MS" w:cstheme="minorHAnsi"/>
          <w:b/>
        </w:rPr>
        <w:tab/>
        <w:t>Konzola (do 10 točk za 600 MHz NMR sistem (Lara) )</w:t>
      </w:r>
    </w:p>
    <w:p w14:paraId="510D3151" w14:textId="77777777" w:rsidR="00133D79" w:rsidRPr="00E26FD8" w:rsidRDefault="00133D79" w:rsidP="002E1104">
      <w:pPr>
        <w:spacing w:line="312" w:lineRule="auto"/>
        <w:rPr>
          <w:rFonts w:eastAsia="Arial Unicode MS" w:cstheme="minorHAnsi"/>
          <w:b/>
        </w:rPr>
      </w:pPr>
    </w:p>
    <w:p w14:paraId="05F9F762" w14:textId="4AA0AE0D" w:rsidR="00454875" w:rsidRPr="00E26FD8" w:rsidRDefault="00454875" w:rsidP="002E1104">
      <w:pPr>
        <w:spacing w:line="312" w:lineRule="auto"/>
        <w:rPr>
          <w:rFonts w:eastAsia="Arial Unicode MS" w:cstheme="minorHAnsi"/>
        </w:rPr>
      </w:pPr>
      <w:r w:rsidRPr="00E26FD8">
        <w:rPr>
          <w:rFonts w:eastAsia="Arial Unicode MS" w:cstheme="minorHAnsi"/>
        </w:rPr>
        <w:t>Točke k vsaki ponudbi za alinejo</w:t>
      </w:r>
      <w:r w:rsidR="00133D79"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 xml:space="preserve">.2.1. dodelimo proporcionalno po formuli: </w:t>
      </w:r>
    </w:p>
    <w:p w14:paraId="46F6B76A" w14:textId="087DFB3A" w:rsidR="00133D79" w:rsidRPr="00E26FD8" w:rsidRDefault="00454875" w:rsidP="002E1104">
      <w:pPr>
        <w:spacing w:line="312" w:lineRule="auto"/>
        <w:rPr>
          <w:rFonts w:eastAsia="Arial Unicode MS" w:cstheme="minorHAnsi"/>
        </w:rPr>
      </w:pPr>
      <w:r w:rsidRPr="00E26FD8">
        <w:rPr>
          <w:rFonts w:eastAsia="Arial Unicode MS" w:cstheme="minorHAnsi"/>
        </w:rPr>
        <w:t xml:space="preserve">število točk = 10*(vsota točk </w:t>
      </w:r>
      <w:r w:rsidR="007274C4" w:rsidRPr="00E26FD8">
        <w:rPr>
          <w:rFonts w:eastAsia="Arial Unicode MS" w:cstheme="minorHAnsi"/>
        </w:rPr>
        <w:t>12</w:t>
      </w:r>
      <w:r w:rsidRPr="00E26FD8">
        <w:rPr>
          <w:rFonts w:eastAsia="Arial Unicode MS" w:cstheme="minorHAnsi"/>
        </w:rPr>
        <w:t>.2.1. a–</w:t>
      </w:r>
      <w:r w:rsidR="007274C4" w:rsidRPr="00E26FD8">
        <w:rPr>
          <w:rFonts w:eastAsia="Arial Unicode MS" w:cstheme="minorHAnsi"/>
        </w:rPr>
        <w:t>12</w:t>
      </w:r>
      <w:r w:rsidRPr="00E26FD8">
        <w:rPr>
          <w:rFonts w:eastAsia="Arial Unicode MS" w:cstheme="minorHAnsi"/>
        </w:rPr>
        <w:t xml:space="preserve">.2.1. i)/(najvišja vsota točk </w:t>
      </w:r>
      <w:r w:rsidR="007274C4" w:rsidRPr="00E26FD8">
        <w:rPr>
          <w:rFonts w:eastAsia="Arial Unicode MS" w:cstheme="minorHAnsi"/>
        </w:rPr>
        <w:t>12</w:t>
      </w:r>
      <w:r w:rsidRPr="00E26FD8">
        <w:rPr>
          <w:rFonts w:eastAsia="Arial Unicode MS" w:cstheme="minorHAnsi"/>
        </w:rPr>
        <w:t>.2.1. a–</w:t>
      </w:r>
      <w:r w:rsidR="007274C4" w:rsidRPr="00E26FD8">
        <w:rPr>
          <w:rFonts w:eastAsia="Arial Unicode MS" w:cstheme="minorHAnsi"/>
        </w:rPr>
        <w:t>12</w:t>
      </w:r>
      <w:r w:rsidRPr="00E26FD8">
        <w:rPr>
          <w:rFonts w:eastAsia="Arial Unicode MS" w:cstheme="minorHAnsi"/>
        </w:rPr>
        <w:t xml:space="preserve">.2.1. i). </w:t>
      </w:r>
    </w:p>
    <w:p w14:paraId="61940F3E" w14:textId="3A71D0C8"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 xml:space="preserve">Vsoto točk </w:t>
      </w:r>
      <w:r w:rsidR="007274C4" w:rsidRPr="00E26FD8">
        <w:rPr>
          <w:rFonts w:eastAsia="Arial Unicode MS" w:cstheme="minorHAnsi"/>
        </w:rPr>
        <w:t>12</w:t>
      </w:r>
      <w:r w:rsidR="00133D79" w:rsidRPr="00E26FD8">
        <w:rPr>
          <w:rFonts w:eastAsia="Arial Unicode MS" w:cstheme="minorHAnsi"/>
        </w:rPr>
        <w:t>.</w:t>
      </w:r>
      <w:r w:rsidRPr="00E26FD8">
        <w:rPr>
          <w:rFonts w:eastAsia="Arial Unicode MS" w:cstheme="minorHAnsi"/>
        </w:rPr>
        <w:t>2.1. a–</w:t>
      </w:r>
      <w:r w:rsidR="007274C4" w:rsidRPr="00E26FD8">
        <w:rPr>
          <w:rFonts w:eastAsia="Arial Unicode MS" w:cstheme="minorHAnsi"/>
        </w:rPr>
        <w:t>12</w:t>
      </w:r>
      <w:r w:rsidRPr="00E26FD8">
        <w:rPr>
          <w:rFonts w:eastAsia="Arial Unicode MS" w:cstheme="minorHAnsi"/>
        </w:rPr>
        <w:t>.2.1. i za posamezno ponudbo</w:t>
      </w:r>
      <w:r w:rsidR="00133D79" w:rsidRPr="00E26FD8">
        <w:rPr>
          <w:rFonts w:eastAsia="Arial Unicode MS" w:cstheme="minorHAnsi"/>
        </w:rPr>
        <w:t xml:space="preserve"> se</w:t>
      </w:r>
      <w:r w:rsidRPr="00E26FD8">
        <w:rPr>
          <w:rFonts w:eastAsia="Arial Unicode MS" w:cstheme="minorHAnsi"/>
        </w:rPr>
        <w:t xml:space="preserve"> izračuna na osnovi vrednosti posameznih parametrov na naslednji način:</w:t>
      </w:r>
    </w:p>
    <w:p w14:paraId="4C3450A2" w14:textId="77777777" w:rsidR="00E55377" w:rsidRPr="00E26FD8" w:rsidRDefault="00E55377" w:rsidP="002E1104">
      <w:pPr>
        <w:spacing w:line="312" w:lineRule="auto"/>
        <w:rPr>
          <w:rFonts w:eastAsia="Arial Unicode MS" w:cstheme="minorHAnsi"/>
        </w:rPr>
      </w:pPr>
    </w:p>
    <w:p w14:paraId="0819A78B" w14:textId="76F4E57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a </w:t>
      </w:r>
      <w:r w:rsidR="00454875" w:rsidRPr="00E26FD8">
        <w:rPr>
          <w:rFonts w:eastAsia="Arial Unicode MS" w:cstheme="minorHAnsi"/>
        </w:rPr>
        <w:tab/>
        <w:t>Frekvenčno območje visokofrekvenčnega RF kanala (MHz) (do 2 točki)</w:t>
      </w:r>
    </w:p>
    <w:p w14:paraId="5B3D2482" w14:textId="2177E61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w:t>
      </w:r>
      <w:r w:rsidR="00E55377"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7B4B4A" w:rsidRPr="00E26FD8">
        <w:rPr>
          <w:rFonts w:eastAsia="Arial Unicode MS" w:cstheme="minorHAnsi"/>
        </w:rPr>
        <w:t xml:space="preserve"> </w:t>
      </w:r>
      <w:r w:rsidRPr="00E26FD8">
        <w:rPr>
          <w:rFonts w:eastAsia="Arial Unicode MS" w:cstheme="minorHAnsi"/>
        </w:rPr>
        <w:t>parametra).</w:t>
      </w:r>
    </w:p>
    <w:p w14:paraId="0FC2D434" w14:textId="77777777" w:rsidR="00E55377" w:rsidRPr="00E26FD8" w:rsidRDefault="00E55377" w:rsidP="002E1104">
      <w:pPr>
        <w:spacing w:line="312" w:lineRule="auto"/>
        <w:rPr>
          <w:rFonts w:eastAsia="Arial Unicode MS" w:cstheme="minorHAnsi"/>
        </w:rPr>
      </w:pPr>
    </w:p>
    <w:p w14:paraId="53AE8516" w14:textId="6035B0E0" w:rsidR="00454875" w:rsidRPr="00E26FD8" w:rsidRDefault="00133D79" w:rsidP="002E1104">
      <w:pPr>
        <w:spacing w:line="312" w:lineRule="auto"/>
        <w:rPr>
          <w:rFonts w:eastAsia="Arial Unicode MS" w:cstheme="minorHAnsi"/>
        </w:rPr>
      </w:pPr>
      <w:r w:rsidRPr="00E26FD8">
        <w:rPr>
          <w:rFonts w:eastAsia="Arial Unicode MS" w:cstheme="minorHAnsi"/>
        </w:rPr>
        <w:t>1</w:t>
      </w:r>
      <w:r w:rsidR="00E55377" w:rsidRPr="00E26FD8">
        <w:rPr>
          <w:rFonts w:eastAsia="Arial Unicode MS" w:cstheme="minorHAnsi"/>
        </w:rPr>
        <w:t>2</w:t>
      </w:r>
      <w:r w:rsidR="00454875" w:rsidRPr="00E26FD8">
        <w:rPr>
          <w:rFonts w:eastAsia="Arial Unicode MS" w:cstheme="minorHAnsi"/>
        </w:rPr>
        <w:t xml:space="preserve">.2.1. b </w:t>
      </w:r>
      <w:r w:rsidR="00454875" w:rsidRPr="00E26FD8">
        <w:rPr>
          <w:rFonts w:eastAsia="Arial Unicode MS" w:cstheme="minorHAnsi"/>
        </w:rPr>
        <w:tab/>
        <w:t>Frekvenčno območje širokopasovnih RF kanalov (MHz) (do 2 točki)</w:t>
      </w:r>
    </w:p>
    <w:p w14:paraId="6934927A" w14:textId="06CF7E5C"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točk,izračunano po formuli: število točk = 2* (ponujena vrednost parametra)/(od vseh ponudb največja vrednost</w:t>
      </w:r>
      <w:r w:rsidR="007B4B4A" w:rsidRPr="00E26FD8">
        <w:rPr>
          <w:rFonts w:eastAsia="Arial Unicode MS" w:cstheme="minorHAnsi"/>
        </w:rPr>
        <w:t xml:space="preserve"> </w:t>
      </w:r>
      <w:r w:rsidRPr="00E26FD8">
        <w:rPr>
          <w:rFonts w:eastAsia="Arial Unicode MS" w:cstheme="minorHAnsi"/>
        </w:rPr>
        <w:t>parametra).</w:t>
      </w:r>
    </w:p>
    <w:p w14:paraId="612F41FF" w14:textId="77777777" w:rsidR="00E55377" w:rsidRPr="00E26FD8" w:rsidRDefault="00E55377" w:rsidP="002E1104">
      <w:pPr>
        <w:spacing w:line="312" w:lineRule="auto"/>
        <w:rPr>
          <w:rFonts w:eastAsia="Arial Unicode MS" w:cstheme="minorHAnsi"/>
        </w:rPr>
      </w:pPr>
    </w:p>
    <w:p w14:paraId="20E44B55" w14:textId="441247DC"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.2.1. c</w:t>
      </w:r>
      <w:r w:rsidR="00454875" w:rsidRPr="00E26FD8">
        <w:rPr>
          <w:rFonts w:eastAsia="Arial Unicode MS" w:cstheme="minorHAnsi"/>
        </w:rPr>
        <w:tab/>
      </w:r>
      <w:r w:rsidR="000C7EC2" w:rsidRPr="00E26FD8">
        <w:rPr>
          <w:rFonts w:eastAsia="Arial Unicode MS" w:cstheme="minorHAnsi"/>
        </w:rPr>
        <w:t>N</w:t>
      </w:r>
      <w:r w:rsidR="00454875" w:rsidRPr="00E26FD8">
        <w:rPr>
          <w:rFonts w:eastAsia="Arial Unicode MS" w:cstheme="minorHAnsi"/>
        </w:rPr>
        <w:t>ajkrajši čas generiranja RF sunka (ns) (do 2 točki)</w:t>
      </w:r>
    </w:p>
    <w:p w14:paraId="5439F83B" w14:textId="11C28E35" w:rsidR="00133D79"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E55377" w:rsidRPr="00E26FD8">
        <w:rPr>
          <w:rFonts w:eastAsia="Arial Unicode MS" w:cstheme="minorHAnsi"/>
        </w:rPr>
        <w:t xml:space="preserve"> </w:t>
      </w:r>
      <w:r w:rsidRPr="00E26FD8">
        <w:rPr>
          <w:rFonts w:eastAsia="Arial Unicode MS" w:cstheme="minorHAnsi"/>
        </w:rPr>
        <w:t>vrednost parametra).</w:t>
      </w:r>
    </w:p>
    <w:p w14:paraId="6C5B77BB" w14:textId="77777777" w:rsidR="00E55377" w:rsidRPr="00E26FD8" w:rsidRDefault="00E55377" w:rsidP="002E1104">
      <w:pPr>
        <w:spacing w:line="312" w:lineRule="auto"/>
        <w:rPr>
          <w:rFonts w:eastAsia="Arial Unicode MS" w:cstheme="minorHAnsi"/>
        </w:rPr>
      </w:pPr>
    </w:p>
    <w:p w14:paraId="0F989096" w14:textId="3379C0EA"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d </w:t>
      </w:r>
      <w:r w:rsidR="00454875" w:rsidRPr="00E26FD8">
        <w:rPr>
          <w:rFonts w:eastAsia="Arial Unicode MS" w:cstheme="minorHAnsi"/>
        </w:rPr>
        <w:tab/>
        <w:t>Najmanjši časovni inkrement za spremembo in preklop frekvence, faze in amplitude (ns) (do 2 točki)</w:t>
      </w:r>
    </w:p>
    <w:p w14:paraId="6AEF74D3" w14:textId="3D290A2A"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A718E9" w:rsidRPr="00E26FD8">
        <w:rPr>
          <w:rFonts w:eastAsia="Arial Unicode MS" w:cstheme="minorHAnsi"/>
        </w:rPr>
        <w:t xml:space="preserve"> </w:t>
      </w:r>
      <w:r w:rsidRPr="00E26FD8">
        <w:rPr>
          <w:rFonts w:eastAsia="Arial Unicode MS" w:cstheme="minorHAnsi"/>
        </w:rPr>
        <w:t>vrednost parametra).</w:t>
      </w:r>
    </w:p>
    <w:p w14:paraId="0C0D3DEB" w14:textId="77777777" w:rsidR="00E55377" w:rsidRPr="00E26FD8" w:rsidRDefault="00E55377" w:rsidP="002E1104">
      <w:pPr>
        <w:spacing w:line="312" w:lineRule="auto"/>
        <w:rPr>
          <w:rFonts w:eastAsia="Arial Unicode MS" w:cstheme="minorHAnsi"/>
        </w:rPr>
      </w:pPr>
    </w:p>
    <w:p w14:paraId="7F61B48A" w14:textId="25F0F54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e </w:t>
      </w:r>
      <w:r w:rsidR="00454875" w:rsidRPr="00E26FD8">
        <w:rPr>
          <w:rFonts w:eastAsia="Arial Unicode MS" w:cstheme="minorHAnsi"/>
        </w:rPr>
        <w:tab/>
        <w:t>Najmanjši fazni inkrement (stopinj) (do 2 točki)</w:t>
      </w:r>
    </w:p>
    <w:p w14:paraId="625815EE" w14:textId="7BF296CD"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A718E9" w:rsidRPr="00E26FD8">
        <w:rPr>
          <w:rFonts w:eastAsia="Arial Unicode MS" w:cstheme="minorHAnsi"/>
        </w:rPr>
        <w:t xml:space="preserve"> </w:t>
      </w:r>
      <w:r w:rsidRPr="00E26FD8">
        <w:rPr>
          <w:rFonts w:eastAsia="Arial Unicode MS" w:cstheme="minorHAnsi"/>
        </w:rPr>
        <w:t>vrednost parametra).</w:t>
      </w:r>
    </w:p>
    <w:p w14:paraId="44515F8C" w14:textId="77777777" w:rsidR="00F5268E" w:rsidRPr="00E26FD8" w:rsidRDefault="00F5268E" w:rsidP="002E1104">
      <w:pPr>
        <w:spacing w:line="312" w:lineRule="auto"/>
        <w:rPr>
          <w:rFonts w:eastAsia="Arial Unicode MS" w:cstheme="minorHAnsi"/>
        </w:rPr>
      </w:pPr>
    </w:p>
    <w:p w14:paraId="684E38C7" w14:textId="5F8AEEE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f </w:t>
      </w:r>
      <w:r w:rsidR="00454875" w:rsidRPr="00E26FD8">
        <w:rPr>
          <w:rFonts w:eastAsia="Arial Unicode MS" w:cstheme="minorHAnsi"/>
        </w:rPr>
        <w:tab/>
        <w:t>Število sprejemnikov za vzporedno zajemanje signalov (do 5 točk)</w:t>
      </w:r>
    </w:p>
    <w:p w14:paraId="3335D1C1" w14:textId="1ACF29CE" w:rsidR="00133D7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F5268E" w:rsidRPr="00E26FD8">
        <w:rPr>
          <w:rFonts w:eastAsia="Arial Unicode MS" w:cstheme="minorHAnsi"/>
        </w:rPr>
        <w:t xml:space="preserve"> </w:t>
      </w:r>
      <w:r w:rsidRPr="00E26FD8">
        <w:rPr>
          <w:rFonts w:eastAsia="Arial Unicode MS" w:cstheme="minorHAnsi"/>
        </w:rPr>
        <w:t>parametra).</w:t>
      </w:r>
    </w:p>
    <w:p w14:paraId="18837152" w14:textId="77777777" w:rsidR="00F5268E" w:rsidRPr="00E26FD8" w:rsidRDefault="00F5268E" w:rsidP="002E1104">
      <w:pPr>
        <w:spacing w:line="312" w:lineRule="auto"/>
        <w:rPr>
          <w:rFonts w:eastAsia="Arial Unicode MS" w:cstheme="minorHAnsi"/>
        </w:rPr>
      </w:pPr>
    </w:p>
    <w:p w14:paraId="41B03AE7" w14:textId="368E049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133D79" w:rsidRPr="00E26FD8">
        <w:rPr>
          <w:rFonts w:eastAsia="Arial Unicode MS" w:cstheme="minorHAnsi"/>
        </w:rPr>
        <w:t xml:space="preserve">. </w:t>
      </w:r>
      <w:r w:rsidR="00454875" w:rsidRPr="00E26FD8">
        <w:rPr>
          <w:rFonts w:eastAsia="Arial Unicode MS" w:cstheme="minorHAnsi"/>
        </w:rPr>
        <w:t xml:space="preserve">2.1. g </w:t>
      </w:r>
      <w:r w:rsidR="00454875" w:rsidRPr="00E26FD8">
        <w:rPr>
          <w:rFonts w:eastAsia="Arial Unicode MS" w:cstheme="minorHAnsi"/>
        </w:rPr>
        <w:tab/>
        <w:t xml:space="preserve"> Natančnost temperaturnega </w:t>
      </w:r>
      <w:proofErr w:type="spellStart"/>
      <w:r w:rsidR="00454875" w:rsidRPr="00E26FD8">
        <w:rPr>
          <w:rFonts w:eastAsia="Arial Unicode MS" w:cstheme="minorHAnsi"/>
        </w:rPr>
        <w:t>kontrolerja</w:t>
      </w:r>
      <w:proofErr w:type="spellEnd"/>
      <w:r w:rsidR="00454875" w:rsidRPr="00E26FD8">
        <w:rPr>
          <w:rFonts w:eastAsia="Arial Unicode MS" w:cstheme="minorHAnsi"/>
        </w:rPr>
        <w:t xml:space="preserve"> čez celotno temperaturno območje (K) (do 2 točki)</w:t>
      </w:r>
    </w:p>
    <w:p w14:paraId="301707D8" w14:textId="150BFFF2" w:rsidR="00133D79"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najnižjo vrednostjo parametra dobi 2 točki, ostale ponudbe dobijo proporcionalno število točk,izračunano po formuli: število točk = 2* (od vseh ponudb najnižja vrednost parametra)/(ponujena vrednost</w:t>
      </w:r>
      <w:r w:rsidR="00F5268E" w:rsidRPr="00E26FD8">
        <w:rPr>
          <w:rFonts w:eastAsia="Arial Unicode MS" w:cstheme="minorHAnsi"/>
        </w:rPr>
        <w:t xml:space="preserve"> </w:t>
      </w:r>
      <w:r w:rsidRPr="00E26FD8">
        <w:rPr>
          <w:rFonts w:eastAsia="Arial Unicode MS" w:cstheme="minorHAnsi"/>
        </w:rPr>
        <w:t>parametra)</w:t>
      </w:r>
    </w:p>
    <w:p w14:paraId="0866997F" w14:textId="77777777" w:rsidR="00F5268E" w:rsidRPr="00E26FD8" w:rsidRDefault="00F5268E" w:rsidP="002E1104">
      <w:pPr>
        <w:spacing w:line="312" w:lineRule="auto"/>
        <w:rPr>
          <w:rFonts w:eastAsia="Arial Unicode MS" w:cstheme="minorHAnsi"/>
        </w:rPr>
      </w:pPr>
    </w:p>
    <w:p w14:paraId="7C9D797F" w14:textId="39F3EB2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h </w:t>
      </w:r>
      <w:r w:rsidR="00454875" w:rsidRPr="00E26FD8">
        <w:rPr>
          <w:rFonts w:eastAsia="Arial Unicode MS" w:cstheme="minorHAnsi"/>
        </w:rPr>
        <w:tab/>
        <w:t>Najnižja temperatura sistema za ohlajanje vstopnega plina za regulacijo temperature vzorca (K) (do 2 točki)</w:t>
      </w:r>
    </w:p>
    <w:p w14:paraId="67769C26" w14:textId="532C7DE9" w:rsidR="00133D79"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6CE730C7" w14:textId="77777777" w:rsidR="00F5268E" w:rsidRPr="00E26FD8" w:rsidRDefault="00F5268E" w:rsidP="002E1104">
      <w:pPr>
        <w:spacing w:line="312" w:lineRule="auto"/>
        <w:rPr>
          <w:rFonts w:eastAsia="Arial Unicode MS" w:cstheme="minorHAnsi"/>
        </w:rPr>
      </w:pPr>
    </w:p>
    <w:p w14:paraId="39B72B6F" w14:textId="24902CC9" w:rsidR="00920047"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.2.1. i</w:t>
      </w:r>
      <w:r w:rsidR="00454875" w:rsidRPr="00E26FD8">
        <w:rPr>
          <w:rFonts w:eastAsia="Arial Unicode MS" w:cstheme="minorHAnsi"/>
        </w:rPr>
        <w:tab/>
      </w:r>
      <w:r w:rsidR="000C7EC2" w:rsidRPr="00E26FD8">
        <w:rPr>
          <w:rFonts w:eastAsia="Arial Unicode MS" w:cstheme="minorHAnsi"/>
        </w:rPr>
        <w:t>L</w:t>
      </w:r>
      <w:r w:rsidR="00454875" w:rsidRPr="00E26FD8">
        <w:rPr>
          <w:rFonts w:eastAsia="Arial Unicode MS" w:cstheme="minorHAnsi"/>
        </w:rPr>
        <w:t>očljivost dinamičnega območja pri 10 kHz hitrosti vzorčenja (bit) (do 1 točke)</w:t>
      </w:r>
    </w:p>
    <w:p w14:paraId="3D4D5F79" w14:textId="1F39841B"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1 točko, ostale ponudbe dobijo proporcionalno število točk,izračunano po formuli: število točk = 1* (ponujena vrednost parametra)/(od vseh ponudb največja</w:t>
      </w:r>
      <w:r w:rsidR="00AA48F4" w:rsidRPr="00E26FD8">
        <w:rPr>
          <w:rFonts w:eastAsia="Arial Unicode MS" w:cstheme="minorHAnsi"/>
        </w:rPr>
        <w:t xml:space="preserve"> </w:t>
      </w:r>
      <w:r w:rsidRPr="00E26FD8">
        <w:rPr>
          <w:rFonts w:eastAsia="Arial Unicode MS" w:cstheme="minorHAnsi"/>
        </w:rPr>
        <w:t>vrednost parametra).</w:t>
      </w:r>
    </w:p>
    <w:p w14:paraId="11F007F8" w14:textId="77777777" w:rsidR="00133D79" w:rsidRPr="00E26FD8" w:rsidRDefault="00133D79" w:rsidP="002E1104">
      <w:pPr>
        <w:spacing w:line="312" w:lineRule="auto"/>
        <w:rPr>
          <w:rFonts w:eastAsia="Arial Unicode MS" w:cstheme="minorHAnsi"/>
        </w:rPr>
      </w:pPr>
    </w:p>
    <w:p w14:paraId="5C546911" w14:textId="4466CCD3"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.2.2.</w:t>
      </w:r>
      <w:r w:rsidR="00454875" w:rsidRPr="00E26FD8">
        <w:rPr>
          <w:rFonts w:eastAsia="Arial Unicode MS" w:cstheme="minorHAnsi"/>
          <w:b/>
        </w:rPr>
        <w:tab/>
        <w:t>Avtomatski menjalec vzorcev (do 6 točk)</w:t>
      </w:r>
    </w:p>
    <w:p w14:paraId="2D4F8F4A" w14:textId="6075227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.2.2. a </w:t>
      </w:r>
      <w:r w:rsidR="00454875" w:rsidRPr="00E26FD8">
        <w:rPr>
          <w:rFonts w:eastAsia="Arial Unicode MS" w:cstheme="minorHAnsi"/>
        </w:rPr>
        <w:tab/>
        <w:t>Število vzorcev v avtomatskem menjalcu vzorcev ob uporabi standardnih nosilcev (kom) (do 6 točk)</w:t>
      </w:r>
    </w:p>
    <w:p w14:paraId="6038C2C0" w14:textId="7578449D" w:rsidR="00454875" w:rsidRPr="00E26FD8" w:rsidRDefault="00454875" w:rsidP="002E1104">
      <w:pPr>
        <w:spacing w:line="312" w:lineRule="auto"/>
        <w:rPr>
          <w:rFonts w:cstheme="minorHAnsi"/>
        </w:rPr>
      </w:pPr>
      <w:r w:rsidRPr="00E26FD8">
        <w:rPr>
          <w:rFonts w:cstheme="minorHAnsi"/>
        </w:rPr>
        <w:t>Ponudba z največjo vrednostjo parametra dobi 6 točk, ostale ponudbe dobijo proporcionalno število točk,izračunano po formuli: število točk = 6* (ponujena vrednost parametra)/(od vseh ponudb največja vrednost</w:t>
      </w:r>
      <w:r w:rsidR="000C7EC2" w:rsidRPr="00E26FD8">
        <w:rPr>
          <w:rFonts w:cstheme="minorHAnsi"/>
        </w:rPr>
        <w:t xml:space="preserve"> </w:t>
      </w:r>
      <w:r w:rsidRPr="00E26FD8">
        <w:rPr>
          <w:rFonts w:cstheme="minorHAnsi"/>
        </w:rPr>
        <w:t>parametra).</w:t>
      </w:r>
    </w:p>
    <w:p w14:paraId="0B2F646E" w14:textId="77777777" w:rsidR="00133D79" w:rsidRPr="00E26FD8" w:rsidRDefault="00133D79" w:rsidP="002E1104">
      <w:pPr>
        <w:spacing w:line="312" w:lineRule="auto"/>
        <w:rPr>
          <w:rFonts w:cstheme="minorHAnsi"/>
        </w:rPr>
      </w:pPr>
    </w:p>
    <w:p w14:paraId="7C943AC7" w14:textId="6FB1F0D3"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 xml:space="preserve">.2.3 </w:t>
      </w:r>
      <w:r w:rsidR="00454875" w:rsidRPr="00E26FD8">
        <w:rPr>
          <w:rFonts w:eastAsia="Arial Unicode MS" w:cstheme="minorHAnsi"/>
          <w:b/>
        </w:rPr>
        <w:tab/>
        <w:t xml:space="preserve">Visoko občutljiva trojno resonančna (H, C, N) </w:t>
      </w:r>
      <w:proofErr w:type="spellStart"/>
      <w:r w:rsidR="00454875" w:rsidRPr="00E26FD8">
        <w:rPr>
          <w:rFonts w:eastAsia="Arial Unicode MS" w:cstheme="minorHAnsi"/>
          <w:b/>
        </w:rPr>
        <w:t>kriogena</w:t>
      </w:r>
      <w:proofErr w:type="spellEnd"/>
      <w:r w:rsidR="00454875" w:rsidRPr="00E26FD8">
        <w:rPr>
          <w:rFonts w:eastAsia="Arial Unicode MS" w:cstheme="minorHAnsi"/>
          <w:b/>
        </w:rPr>
        <w:t xml:space="preserve"> merilna sonda (do 24 točk)</w:t>
      </w:r>
    </w:p>
    <w:p w14:paraId="5D9FEE3C" w14:textId="377DBE9B"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 xml:space="preserve">.2.3. dodelimo proporcionalno po formuli: </w:t>
      </w:r>
    </w:p>
    <w:p w14:paraId="5B835D12" w14:textId="3693A27E"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24*(vsota točk </w:t>
      </w:r>
      <w:r w:rsidR="007274C4" w:rsidRPr="00E26FD8">
        <w:rPr>
          <w:rFonts w:eastAsia="Arial Unicode MS" w:cstheme="minorHAnsi"/>
        </w:rPr>
        <w:t>12</w:t>
      </w:r>
      <w:r w:rsidRPr="00E26FD8">
        <w:rPr>
          <w:rFonts w:eastAsia="Arial Unicode MS" w:cstheme="minorHAnsi"/>
        </w:rPr>
        <w:t>.2.3. a–</w:t>
      </w:r>
      <w:r w:rsidR="007274C4" w:rsidRPr="00E26FD8">
        <w:rPr>
          <w:rFonts w:eastAsia="Arial Unicode MS" w:cstheme="minorHAnsi"/>
        </w:rPr>
        <w:t>12</w:t>
      </w:r>
      <w:r w:rsidRPr="00E26FD8">
        <w:rPr>
          <w:rFonts w:eastAsia="Arial Unicode MS" w:cstheme="minorHAnsi"/>
        </w:rPr>
        <w:t xml:space="preserve">.2.3. h)/(najvišja vsota točk </w:t>
      </w:r>
      <w:r w:rsidR="007274C4" w:rsidRPr="00E26FD8">
        <w:rPr>
          <w:rFonts w:eastAsia="Arial Unicode MS" w:cstheme="minorHAnsi"/>
        </w:rPr>
        <w:t>12</w:t>
      </w:r>
      <w:r w:rsidRPr="00E26FD8">
        <w:rPr>
          <w:rFonts w:eastAsia="Arial Unicode MS" w:cstheme="minorHAnsi"/>
        </w:rPr>
        <w:t>.2.3. a–</w:t>
      </w:r>
      <w:r w:rsidR="007274C4" w:rsidRPr="00E26FD8">
        <w:rPr>
          <w:rFonts w:eastAsia="Arial Unicode MS" w:cstheme="minorHAnsi"/>
        </w:rPr>
        <w:t>12</w:t>
      </w:r>
      <w:r w:rsidRPr="00E26FD8">
        <w:rPr>
          <w:rFonts w:eastAsia="Arial Unicode MS" w:cstheme="minorHAnsi"/>
        </w:rPr>
        <w:t>.2.3. h).</w:t>
      </w:r>
    </w:p>
    <w:p w14:paraId="029729DA" w14:textId="7FE91DBB" w:rsidR="00133D79"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.2.3. a–</w:t>
      </w:r>
      <w:r w:rsidR="007274C4" w:rsidRPr="00E26FD8">
        <w:rPr>
          <w:rFonts w:eastAsia="Arial Unicode MS" w:cstheme="minorHAnsi"/>
        </w:rPr>
        <w:t>12</w:t>
      </w:r>
      <w:r w:rsidRPr="00E26FD8">
        <w:rPr>
          <w:rFonts w:eastAsia="Arial Unicode MS" w:cstheme="minorHAnsi"/>
        </w:rPr>
        <w:t>.2.3. h za posamezno ponudbo</w:t>
      </w:r>
      <w:r w:rsidR="00133D79" w:rsidRPr="00E26FD8">
        <w:rPr>
          <w:rFonts w:eastAsia="Arial Unicode MS" w:cstheme="minorHAnsi"/>
        </w:rPr>
        <w:t xml:space="preserve"> se</w:t>
      </w:r>
      <w:r w:rsidRPr="00E26FD8">
        <w:rPr>
          <w:rFonts w:eastAsia="Arial Unicode MS" w:cstheme="minorHAnsi"/>
        </w:rPr>
        <w:t xml:space="preserve"> izračuna na osnovi vrednosti posamezni</w:t>
      </w:r>
      <w:r w:rsidR="00AA48F4" w:rsidRPr="00E26FD8">
        <w:rPr>
          <w:rFonts w:eastAsia="Arial Unicode MS" w:cstheme="minorHAnsi"/>
        </w:rPr>
        <w:t xml:space="preserve">h </w:t>
      </w:r>
      <w:r w:rsidRPr="00E26FD8">
        <w:rPr>
          <w:rFonts w:eastAsia="Arial Unicode MS" w:cstheme="minorHAnsi"/>
        </w:rPr>
        <w:t>parametrov na naslednji način:</w:t>
      </w:r>
    </w:p>
    <w:p w14:paraId="6D197D3D" w14:textId="77777777" w:rsidR="00997A39" w:rsidRPr="00E26FD8" w:rsidRDefault="00997A39" w:rsidP="002E1104">
      <w:pPr>
        <w:spacing w:line="312" w:lineRule="auto"/>
        <w:rPr>
          <w:rFonts w:eastAsia="Arial Unicode MS" w:cstheme="minorHAnsi"/>
        </w:rPr>
      </w:pPr>
    </w:p>
    <w:p w14:paraId="78840E54" w14:textId="2D2682C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a </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20 točk)</w:t>
      </w:r>
    </w:p>
    <w:p w14:paraId="076C0F1F" w14:textId="31F7819C" w:rsidR="00133D7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točk,izračunano po formuli: število točk = 20* (ponujena vrednost parametra)/(od vseh ponudb največja</w:t>
      </w:r>
      <w:r w:rsidR="00AA48F4" w:rsidRPr="00E26FD8">
        <w:rPr>
          <w:rFonts w:eastAsia="Arial Unicode MS" w:cstheme="minorHAnsi"/>
        </w:rPr>
        <w:t xml:space="preserve"> </w:t>
      </w:r>
      <w:r w:rsidRPr="00E26FD8">
        <w:rPr>
          <w:rFonts w:eastAsia="Arial Unicode MS" w:cstheme="minorHAnsi"/>
        </w:rPr>
        <w:t>vrednost parametra).</w:t>
      </w:r>
    </w:p>
    <w:p w14:paraId="538A026C" w14:textId="77777777" w:rsidR="00F5268E" w:rsidRPr="00E26FD8" w:rsidRDefault="00F5268E" w:rsidP="002E1104">
      <w:pPr>
        <w:spacing w:line="312" w:lineRule="auto"/>
        <w:rPr>
          <w:rFonts w:eastAsia="Arial Unicode MS" w:cstheme="minorHAnsi"/>
        </w:rPr>
      </w:pPr>
    </w:p>
    <w:p w14:paraId="4E1093EF" w14:textId="7FA2702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b </w:t>
      </w:r>
      <w:r w:rsidR="00454875" w:rsidRPr="00E26FD8">
        <w:rPr>
          <w:rFonts w:eastAsia="Arial Unicode MS" w:cstheme="minorHAnsi"/>
        </w:rPr>
        <w:tab/>
        <w:t>Razmerje signal/šum pri direktni meritvi 13C z eno ponovitvijo (ASTM; tankostenska cevka) (do 20 točk)</w:t>
      </w:r>
    </w:p>
    <w:p w14:paraId="6D081F73" w14:textId="667F1F10"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(ponujena vrednost parametra)/(od vseh ponudb največja</w:t>
      </w:r>
      <w:r w:rsidR="00AA48F4" w:rsidRPr="00E26FD8">
        <w:rPr>
          <w:rFonts w:eastAsia="Arial Unicode MS" w:cstheme="minorHAnsi"/>
        </w:rPr>
        <w:t xml:space="preserve"> </w:t>
      </w:r>
      <w:r w:rsidRPr="00E26FD8">
        <w:rPr>
          <w:rFonts w:eastAsia="Arial Unicode MS" w:cstheme="minorHAnsi"/>
        </w:rPr>
        <w:t>vrednost parametra).</w:t>
      </w:r>
    </w:p>
    <w:p w14:paraId="708BC804" w14:textId="77777777" w:rsidR="00F5268E" w:rsidRPr="00E26FD8" w:rsidRDefault="00F5268E" w:rsidP="002E1104">
      <w:pPr>
        <w:spacing w:line="312" w:lineRule="auto"/>
        <w:rPr>
          <w:rFonts w:eastAsia="Arial Unicode MS" w:cstheme="minorHAnsi"/>
        </w:rPr>
      </w:pPr>
    </w:p>
    <w:p w14:paraId="6BAB60A2" w14:textId="35D7A42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c </w:t>
      </w:r>
      <w:r w:rsidR="00454875" w:rsidRPr="00E26FD8">
        <w:rPr>
          <w:rFonts w:eastAsia="Arial Unicode MS" w:cstheme="minorHAnsi"/>
        </w:rPr>
        <w:tab/>
        <w:t>Širina 1H signala brez vrtenja (0.3% CHCl3) pri 50% višini signala (Hz) (do 5 točk)</w:t>
      </w:r>
    </w:p>
    <w:p w14:paraId="28A70962"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3D85390A" w14:textId="77777777" w:rsidR="00F5268E" w:rsidRPr="00E26FD8" w:rsidRDefault="00F5268E" w:rsidP="002E1104">
      <w:pPr>
        <w:spacing w:line="312" w:lineRule="auto"/>
        <w:rPr>
          <w:rFonts w:eastAsia="Arial Unicode MS" w:cstheme="minorHAnsi"/>
        </w:rPr>
      </w:pPr>
    </w:p>
    <w:p w14:paraId="2B1FC90C" w14:textId="2CC0F88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.2.3. d</w:t>
      </w:r>
      <w:r w:rsidR="00454875" w:rsidRPr="00E26FD8">
        <w:rPr>
          <w:rFonts w:eastAsia="Arial Unicode MS" w:cstheme="minorHAnsi"/>
        </w:rPr>
        <w:tab/>
        <w:t>Širina 1H signala brez vrtenja (0.3% CHCl3) pri 0.55% višini signala (Hz) (do 5 točk)</w:t>
      </w:r>
    </w:p>
    <w:p w14:paraId="7D70A008" w14:textId="2E0F37FC"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AA48F4" w:rsidRPr="00E26FD8">
        <w:rPr>
          <w:rFonts w:eastAsia="Arial Unicode MS" w:cstheme="minorHAnsi"/>
        </w:rPr>
        <w:t xml:space="preserve"> </w:t>
      </w:r>
      <w:r w:rsidRPr="00E26FD8">
        <w:rPr>
          <w:rFonts w:eastAsia="Arial Unicode MS" w:cstheme="minorHAnsi"/>
        </w:rPr>
        <w:t>vrednost parametra).</w:t>
      </w:r>
    </w:p>
    <w:p w14:paraId="3AEA0A94" w14:textId="77777777" w:rsidR="00F5268E" w:rsidRPr="00E26FD8" w:rsidRDefault="00F5268E" w:rsidP="002E1104">
      <w:pPr>
        <w:spacing w:line="312" w:lineRule="auto"/>
        <w:rPr>
          <w:rFonts w:eastAsia="Arial Unicode MS" w:cstheme="minorHAnsi"/>
        </w:rPr>
      </w:pPr>
    </w:p>
    <w:p w14:paraId="64B84878" w14:textId="7B9B08DA"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e </w:t>
      </w:r>
      <w:r w:rsidR="00454875" w:rsidRPr="00E26FD8">
        <w:rPr>
          <w:rFonts w:eastAsia="Arial Unicode MS" w:cstheme="minorHAnsi"/>
        </w:rPr>
        <w:tab/>
        <w:t>Širina 1H signala brez vrtenja (0.3% CHCl3) pri 0.11% višini signala (Hz) (do 5 točk)</w:t>
      </w:r>
    </w:p>
    <w:p w14:paraId="0CC0FD49" w14:textId="4648C16B"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3FA4905B" w14:textId="77777777" w:rsidR="00F5268E" w:rsidRPr="00E26FD8" w:rsidRDefault="00F5268E" w:rsidP="002E1104">
      <w:pPr>
        <w:spacing w:line="312" w:lineRule="auto"/>
        <w:rPr>
          <w:rFonts w:eastAsia="Arial Unicode MS" w:cstheme="minorHAnsi"/>
        </w:rPr>
      </w:pPr>
    </w:p>
    <w:p w14:paraId="62C19D41" w14:textId="18E377C9"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f </w:t>
      </w:r>
      <w:r w:rsidR="00454875" w:rsidRPr="00E26FD8">
        <w:rPr>
          <w:rFonts w:eastAsia="Arial Unicode MS" w:cstheme="minorHAnsi"/>
        </w:rPr>
        <w:tab/>
        <w:t>Temperaturno območje sonde (K) (do 20 točk)</w:t>
      </w:r>
    </w:p>
    <w:p w14:paraId="38BAA83F" w14:textId="25249FE4"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 (ponujena vrednost parametra)/(od vseh ponudb največja</w:t>
      </w:r>
      <w:r w:rsidR="00F5268E" w:rsidRPr="00E26FD8">
        <w:rPr>
          <w:rFonts w:eastAsia="Arial Unicode MS" w:cstheme="minorHAnsi"/>
        </w:rPr>
        <w:t xml:space="preserve"> </w:t>
      </w:r>
      <w:r w:rsidRPr="00E26FD8">
        <w:rPr>
          <w:rFonts w:eastAsia="Arial Unicode MS" w:cstheme="minorHAnsi"/>
        </w:rPr>
        <w:t>vrednost parametra).</w:t>
      </w:r>
    </w:p>
    <w:p w14:paraId="0916BA09" w14:textId="77777777" w:rsidR="00F5268E" w:rsidRPr="00E26FD8" w:rsidRDefault="00F5268E" w:rsidP="002E1104">
      <w:pPr>
        <w:spacing w:line="312" w:lineRule="auto"/>
        <w:rPr>
          <w:rFonts w:eastAsia="Arial Unicode MS" w:cstheme="minorHAnsi"/>
        </w:rPr>
      </w:pPr>
    </w:p>
    <w:p w14:paraId="6BD5465C" w14:textId="69771BEB"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.2.3. g</w:t>
      </w:r>
      <w:r w:rsidR="00454875" w:rsidRPr="00E26FD8">
        <w:rPr>
          <w:rFonts w:eastAsia="Arial Unicode MS" w:cstheme="minorHAnsi"/>
        </w:rPr>
        <w:tab/>
        <w:t>Jakost gradienta (G/cm) (do 20 točke)</w:t>
      </w:r>
    </w:p>
    <w:p w14:paraId="7D411460" w14:textId="369C760D" w:rsidR="00997A3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(ponujena vrednost parametra)/(od vseh ponudb največja</w:t>
      </w:r>
      <w:r w:rsidR="00AA48F4" w:rsidRPr="00E26FD8">
        <w:rPr>
          <w:rFonts w:eastAsia="Arial Unicode MS" w:cstheme="minorHAnsi"/>
        </w:rPr>
        <w:t xml:space="preserve"> </w:t>
      </w:r>
      <w:r w:rsidRPr="00E26FD8">
        <w:rPr>
          <w:rFonts w:eastAsia="Arial Unicode MS" w:cstheme="minorHAnsi"/>
        </w:rPr>
        <w:t>vrednost parametra).</w:t>
      </w:r>
    </w:p>
    <w:p w14:paraId="47EB9455" w14:textId="77777777" w:rsidR="00F5268E" w:rsidRPr="00E26FD8" w:rsidRDefault="00F5268E" w:rsidP="002E1104">
      <w:pPr>
        <w:spacing w:line="312" w:lineRule="auto"/>
        <w:rPr>
          <w:rFonts w:eastAsia="Arial Unicode MS" w:cstheme="minorHAnsi"/>
        </w:rPr>
      </w:pPr>
    </w:p>
    <w:p w14:paraId="45C99307" w14:textId="086635E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h </w:t>
      </w:r>
      <w:r w:rsidR="00454875" w:rsidRPr="00E26FD8">
        <w:rPr>
          <w:rFonts w:eastAsia="Arial Unicode MS" w:cstheme="minorHAnsi"/>
        </w:rPr>
        <w:tab/>
        <w:t>Čas obnove gradienta po najmočnejšem gradientnem pulzu (mikrosekunde) (mikrosekunde) (do 5 točk)</w:t>
      </w:r>
    </w:p>
    <w:p w14:paraId="611A57B8" w14:textId="0D4CB50A"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52CA0125" w14:textId="77777777" w:rsidR="00F5268E" w:rsidRPr="00E26FD8" w:rsidRDefault="00F5268E" w:rsidP="002E1104">
      <w:pPr>
        <w:pStyle w:val="Naslov2"/>
      </w:pPr>
      <w:bookmarkStart w:id="202" w:name="_Toc11062429"/>
      <w:bookmarkStart w:id="203" w:name="_Toc11062607"/>
    </w:p>
    <w:p w14:paraId="4AA4286D" w14:textId="15605028" w:rsidR="00454875" w:rsidRPr="00E26FD8" w:rsidRDefault="007274C4" w:rsidP="002E1104">
      <w:pPr>
        <w:pStyle w:val="Naslov2"/>
      </w:pPr>
      <w:bookmarkStart w:id="204" w:name="_Toc12821698"/>
      <w:r w:rsidRPr="00E26FD8">
        <w:t>12</w:t>
      </w:r>
      <w:r w:rsidR="004C7277" w:rsidRPr="00E26FD8">
        <w:t xml:space="preserve">.3. </w:t>
      </w:r>
      <w:r w:rsidR="00454875" w:rsidRPr="00E26FD8">
        <w:t>Točkovanje in izbira ponudbe za nakup novega 600 MHz NMR sistema (</w:t>
      </w:r>
      <w:proofErr w:type="spellStart"/>
      <w:r w:rsidR="00454875" w:rsidRPr="00E26FD8">
        <w:t>Oro</w:t>
      </w:r>
      <w:proofErr w:type="spellEnd"/>
      <w:r w:rsidR="00454875" w:rsidRPr="00E26FD8">
        <w:t>)</w:t>
      </w:r>
      <w:bookmarkEnd w:id="202"/>
      <w:bookmarkEnd w:id="203"/>
      <w:bookmarkEnd w:id="204"/>
    </w:p>
    <w:p w14:paraId="43741202" w14:textId="77777777" w:rsidR="00920047" w:rsidRPr="00E26FD8" w:rsidRDefault="00920047" w:rsidP="002E1104">
      <w:pPr>
        <w:spacing w:line="312" w:lineRule="auto"/>
        <w:rPr>
          <w:rFonts w:cstheme="minorHAnsi"/>
        </w:rPr>
      </w:pPr>
    </w:p>
    <w:p w14:paraId="7E07F0A4" w14:textId="6C924BD5" w:rsidR="00920047" w:rsidRPr="00E26FD8" w:rsidRDefault="00920047" w:rsidP="002E1104">
      <w:pPr>
        <w:spacing w:line="312" w:lineRule="auto"/>
        <w:rPr>
          <w:rFonts w:cstheme="minorHAnsi"/>
        </w:rPr>
      </w:pPr>
      <w:r w:rsidRPr="00E26FD8">
        <w:rPr>
          <w:rFonts w:cstheme="minorHAnsi"/>
        </w:rPr>
        <w:t xml:space="preserve">Najvišje število točk po merilu kakovosti znaša 40 točk, ki se dodelijo: </w:t>
      </w:r>
    </w:p>
    <w:p w14:paraId="16AFBDBC" w14:textId="69E1A019"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lastRenderedPageBreak/>
        <w:t xml:space="preserve">Magnet, </w:t>
      </w:r>
      <w:proofErr w:type="spellStart"/>
      <w:r w:rsidRPr="00E26FD8">
        <w:rPr>
          <w:rFonts w:asciiTheme="minorHAnsi" w:eastAsia="Arial Unicode MS" w:hAnsiTheme="minorHAnsi" w:cstheme="minorHAnsi"/>
          <w:bCs/>
          <w:sz w:val="22"/>
          <w:szCs w:val="22"/>
        </w:rPr>
        <w:t>Shim</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Lock</w:t>
      </w:r>
      <w:proofErr w:type="spellEnd"/>
      <w:r w:rsidRPr="00E26FD8">
        <w:rPr>
          <w:rFonts w:asciiTheme="minorHAnsi" w:eastAsia="Arial Unicode MS" w:hAnsiTheme="minorHAnsi" w:cstheme="minorHAnsi"/>
          <w:bCs/>
          <w:sz w:val="22"/>
          <w:szCs w:val="22"/>
        </w:rPr>
        <w:t xml:space="preserve"> do 10 točk</w:t>
      </w:r>
    </w:p>
    <w:p w14:paraId="6F0E8A7E" w14:textId="77777777"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Konzola do 10 točk</w:t>
      </w:r>
    </w:p>
    <w:p w14:paraId="1BE402A1" w14:textId="77777777"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Avtomatski menjalec vzorcev do 4 točke</w:t>
      </w:r>
    </w:p>
    <w:p w14:paraId="1545A1E6" w14:textId="77777777"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ločljiva merilna sonda z avtomatskim uglaševanjem in gradientom vzdolž z osi (1H/19F-15N/31P z inverzno konfiguracijo tuljav) do 8 točk</w:t>
      </w:r>
    </w:p>
    <w:p w14:paraId="2B60AC01" w14:textId="33961986"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Visoko ločljiva trojno resonančna MAS (ang. </w:t>
      </w:r>
      <w:proofErr w:type="spellStart"/>
      <w:r w:rsidRPr="00E26FD8">
        <w:rPr>
          <w:rFonts w:asciiTheme="minorHAnsi" w:eastAsia="Arial Unicode MS" w:hAnsiTheme="minorHAnsi" w:cstheme="minorHAnsi"/>
          <w:bCs/>
          <w:sz w:val="22"/>
          <w:szCs w:val="22"/>
        </w:rPr>
        <w:t>Magic</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Angle</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Spinning</w:t>
      </w:r>
      <w:proofErr w:type="spellEnd"/>
      <w:r w:rsidRPr="00E26FD8">
        <w:rPr>
          <w:rFonts w:asciiTheme="minorHAnsi" w:eastAsia="Arial Unicode MS" w:hAnsiTheme="minorHAnsi" w:cstheme="minorHAnsi"/>
          <w:bCs/>
          <w:sz w:val="22"/>
          <w:szCs w:val="22"/>
        </w:rPr>
        <w:t xml:space="preserve">) 4 mm sonda za meritve </w:t>
      </w:r>
      <w:proofErr w:type="spellStart"/>
      <w:r w:rsidRPr="00E26FD8">
        <w:rPr>
          <w:rFonts w:asciiTheme="minorHAnsi" w:eastAsia="Arial Unicode MS" w:hAnsiTheme="minorHAnsi" w:cstheme="minorHAnsi"/>
          <w:bCs/>
          <w:sz w:val="22"/>
          <w:szCs w:val="22"/>
        </w:rPr>
        <w:t>geliranih</w:t>
      </w:r>
      <w:proofErr w:type="spellEnd"/>
      <w:r w:rsidRPr="00E26FD8">
        <w:rPr>
          <w:rFonts w:asciiTheme="minorHAnsi" w:eastAsia="Arial Unicode MS" w:hAnsiTheme="minorHAnsi" w:cstheme="minorHAnsi"/>
          <w:bCs/>
          <w:sz w:val="22"/>
          <w:szCs w:val="22"/>
        </w:rPr>
        <w:t xml:space="preserve"> in tkivnih vzorcev ter gradientom vzdolž Z osi (1H, 13C in 15N ) do 8 točk</w:t>
      </w:r>
    </w:p>
    <w:p w14:paraId="205DF43C" w14:textId="77777777" w:rsidR="00920047" w:rsidRPr="00E26FD8" w:rsidRDefault="00920047" w:rsidP="002E1104">
      <w:pPr>
        <w:pStyle w:val="Odstavekseznama"/>
        <w:spacing w:line="312" w:lineRule="auto"/>
        <w:ind w:left="0"/>
        <w:jc w:val="both"/>
        <w:rPr>
          <w:rFonts w:asciiTheme="minorHAnsi" w:eastAsia="Arial Unicode MS" w:hAnsiTheme="minorHAnsi" w:cstheme="minorHAnsi"/>
          <w:bCs/>
          <w:sz w:val="22"/>
          <w:szCs w:val="22"/>
        </w:rPr>
      </w:pPr>
    </w:p>
    <w:p w14:paraId="36B365BA" w14:textId="4CEF6182"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.3.1.</w:t>
      </w:r>
      <w:r w:rsidR="00454875" w:rsidRPr="00E26FD8">
        <w:rPr>
          <w:rFonts w:cstheme="minorHAnsi"/>
        </w:rPr>
        <w:tab/>
        <w:t xml:space="preserve">Magnet, </w:t>
      </w:r>
      <w:proofErr w:type="spellStart"/>
      <w:r w:rsidR="00454875" w:rsidRPr="00E26FD8">
        <w:rPr>
          <w:rFonts w:cstheme="minorHAnsi"/>
        </w:rPr>
        <w:t>Shim</w:t>
      </w:r>
      <w:proofErr w:type="spellEnd"/>
      <w:r w:rsidR="00454875" w:rsidRPr="00E26FD8">
        <w:rPr>
          <w:rFonts w:cstheme="minorHAnsi"/>
        </w:rPr>
        <w:t xml:space="preserve">, </w:t>
      </w:r>
      <w:proofErr w:type="spellStart"/>
      <w:r w:rsidR="00454875" w:rsidRPr="00E26FD8">
        <w:rPr>
          <w:rFonts w:cstheme="minorHAnsi"/>
        </w:rPr>
        <w:t>Lock</w:t>
      </w:r>
      <w:proofErr w:type="spellEnd"/>
      <w:r w:rsidR="00454875" w:rsidRPr="00E26FD8">
        <w:rPr>
          <w:rFonts w:cstheme="minorHAnsi"/>
        </w:rPr>
        <w:t xml:space="preserve"> (do 10 točk)</w:t>
      </w:r>
    </w:p>
    <w:p w14:paraId="1B524F5D" w14:textId="43D70987" w:rsidR="00454875" w:rsidRPr="00E26FD8" w:rsidRDefault="00454875" w:rsidP="002E1104">
      <w:pPr>
        <w:spacing w:line="312" w:lineRule="auto"/>
        <w:rPr>
          <w:rFonts w:cstheme="minorHAnsi"/>
        </w:rPr>
      </w:pPr>
      <w:r w:rsidRPr="00E26FD8">
        <w:rPr>
          <w:rFonts w:cstheme="minorHAnsi"/>
        </w:rPr>
        <w:t xml:space="preserve">Točke vsaki ponudbi za alinejo </w:t>
      </w:r>
      <w:r w:rsidR="007274C4" w:rsidRPr="00E26FD8">
        <w:rPr>
          <w:rFonts w:cstheme="minorHAnsi"/>
        </w:rPr>
        <w:t>12</w:t>
      </w:r>
      <w:r w:rsidRPr="00E26FD8">
        <w:rPr>
          <w:rFonts w:cstheme="minorHAnsi"/>
        </w:rPr>
        <w:t xml:space="preserve">.3.1. dodelimo proporcionalno po formuli: </w:t>
      </w:r>
    </w:p>
    <w:p w14:paraId="12254BCA" w14:textId="0E20FCBA" w:rsidR="00454875" w:rsidRPr="00E26FD8" w:rsidRDefault="00454875" w:rsidP="002E1104">
      <w:pPr>
        <w:spacing w:line="312" w:lineRule="auto"/>
        <w:rPr>
          <w:rFonts w:eastAsia="Arial Unicode MS" w:cstheme="minorHAnsi"/>
        </w:rPr>
      </w:pPr>
      <w:r w:rsidRPr="00E26FD8">
        <w:rPr>
          <w:rFonts w:cstheme="minorHAnsi"/>
        </w:rPr>
        <w:t xml:space="preserve">število točk = 10*(vsota točk </w:t>
      </w:r>
      <w:r w:rsidR="007274C4" w:rsidRPr="00E26FD8">
        <w:rPr>
          <w:rFonts w:cstheme="minorHAnsi"/>
        </w:rPr>
        <w:t>12</w:t>
      </w:r>
      <w:r w:rsidRPr="00E26FD8">
        <w:rPr>
          <w:rFonts w:cstheme="minorHAnsi"/>
        </w:rPr>
        <w:t>.3.1.a–</w:t>
      </w:r>
      <w:r w:rsidR="007274C4" w:rsidRPr="00E26FD8">
        <w:rPr>
          <w:rFonts w:cstheme="minorHAnsi"/>
        </w:rPr>
        <w:t>12</w:t>
      </w:r>
      <w:r w:rsidRPr="00E26FD8">
        <w:rPr>
          <w:rFonts w:cstheme="minorHAnsi"/>
        </w:rPr>
        <w:t xml:space="preserve">.3.1. f za posameznega ponudnika)/(najvišja vsota točk </w:t>
      </w:r>
      <w:r w:rsidR="007274C4" w:rsidRPr="00E26FD8">
        <w:rPr>
          <w:rFonts w:cstheme="minorHAnsi"/>
        </w:rPr>
        <w:t>12</w:t>
      </w:r>
      <w:r w:rsidRPr="00E26FD8">
        <w:rPr>
          <w:rFonts w:cstheme="minorHAnsi"/>
        </w:rPr>
        <w:t>.3.1. a–</w:t>
      </w:r>
      <w:r w:rsidR="007274C4" w:rsidRPr="00E26FD8">
        <w:rPr>
          <w:rFonts w:cstheme="minorHAnsi"/>
        </w:rPr>
        <w:t>12</w:t>
      </w:r>
      <w:r w:rsidR="00F5268E" w:rsidRPr="00E26FD8">
        <w:rPr>
          <w:rFonts w:cstheme="minorHAnsi"/>
        </w:rPr>
        <w:t xml:space="preserve">.3.1. f).  </w:t>
      </w: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.3.1. a–</w:t>
      </w:r>
      <w:r w:rsidR="007274C4" w:rsidRPr="00E26FD8">
        <w:rPr>
          <w:rFonts w:eastAsia="Arial Unicode MS" w:cstheme="minorHAnsi"/>
        </w:rPr>
        <w:t>12</w:t>
      </w:r>
      <w:r w:rsidRPr="00E26FD8">
        <w:rPr>
          <w:rFonts w:eastAsia="Arial Unicode MS" w:cstheme="minorHAnsi"/>
        </w:rPr>
        <w:t>.3.1. f za posamezno ponudbo izračunamo na osnovi vrednosti posameznih</w:t>
      </w:r>
      <w:r w:rsidR="00F5268E" w:rsidRPr="00E26FD8">
        <w:rPr>
          <w:rFonts w:eastAsia="Arial Unicode MS" w:cstheme="minorHAnsi"/>
        </w:rPr>
        <w:t xml:space="preserve"> </w:t>
      </w:r>
      <w:r w:rsidRPr="00E26FD8">
        <w:rPr>
          <w:rFonts w:eastAsia="Arial Unicode MS" w:cstheme="minorHAnsi"/>
        </w:rPr>
        <w:t>parametrov na naslednji način:</w:t>
      </w:r>
    </w:p>
    <w:p w14:paraId="4224B25F" w14:textId="77777777" w:rsidR="004C7277" w:rsidRPr="00E26FD8" w:rsidRDefault="004C7277" w:rsidP="002E1104">
      <w:pPr>
        <w:spacing w:line="312" w:lineRule="auto"/>
        <w:rPr>
          <w:rFonts w:eastAsia="Arial Unicode MS" w:cstheme="minorHAnsi"/>
        </w:rPr>
      </w:pPr>
    </w:p>
    <w:p w14:paraId="3BD93E74" w14:textId="0155A3B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.3.1. a</w:t>
      </w:r>
      <w:r w:rsidR="00454875" w:rsidRPr="00E26FD8">
        <w:rPr>
          <w:rFonts w:eastAsia="Arial Unicode MS" w:cstheme="minorHAnsi"/>
        </w:rPr>
        <w:tab/>
        <w:t>Radialno sipano magnetno polje – 5G črta (cm) (do 5 točk)</w:t>
      </w:r>
    </w:p>
    <w:p w14:paraId="183DB937" w14:textId="37E4F870"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4E66433F" w14:textId="77777777" w:rsidR="004C7277" w:rsidRPr="00E26FD8" w:rsidRDefault="004C7277" w:rsidP="002E1104">
      <w:pPr>
        <w:spacing w:line="312" w:lineRule="auto"/>
        <w:rPr>
          <w:rFonts w:eastAsia="Arial Unicode MS" w:cstheme="minorHAnsi"/>
        </w:rPr>
      </w:pPr>
    </w:p>
    <w:p w14:paraId="12F73AFD" w14:textId="7331D0B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b </w:t>
      </w:r>
      <w:r w:rsidR="00454875" w:rsidRPr="00E26FD8">
        <w:rPr>
          <w:rFonts w:eastAsia="Arial Unicode MS" w:cstheme="minorHAnsi"/>
        </w:rPr>
        <w:tab/>
        <w:t>Aksialno sipano magnetno polje – 5G črta (cm) (do 5 točk)</w:t>
      </w:r>
    </w:p>
    <w:p w14:paraId="319EC4BE" w14:textId="51ACF4C2"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4A8F3ECC" w14:textId="77777777" w:rsidR="004C7277" w:rsidRPr="00E26FD8" w:rsidRDefault="004C7277" w:rsidP="002E1104">
      <w:pPr>
        <w:spacing w:line="312" w:lineRule="auto"/>
        <w:rPr>
          <w:rFonts w:eastAsia="Arial Unicode MS" w:cstheme="minorHAnsi"/>
        </w:rPr>
      </w:pPr>
    </w:p>
    <w:p w14:paraId="32EE75C8" w14:textId="67CE8F2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c </w:t>
      </w:r>
      <w:r w:rsidR="00454875" w:rsidRPr="00E26FD8">
        <w:rPr>
          <w:rFonts w:eastAsia="Arial Unicode MS" w:cstheme="minorHAnsi"/>
        </w:rPr>
        <w:tab/>
        <w:t xml:space="preserve">Hitrost </w:t>
      </w:r>
      <w:proofErr w:type="spellStart"/>
      <w:r w:rsidR="00454875" w:rsidRPr="00E26FD8">
        <w:rPr>
          <w:rFonts w:eastAsia="Arial Unicode MS" w:cstheme="minorHAnsi"/>
        </w:rPr>
        <w:t>odparevanja</w:t>
      </w:r>
      <w:proofErr w:type="spellEnd"/>
      <w:r w:rsidR="00454875" w:rsidRPr="00E26FD8">
        <w:rPr>
          <w:rFonts w:eastAsia="Arial Unicode MS" w:cstheme="minorHAnsi"/>
        </w:rPr>
        <w:t xml:space="preserve"> tekočega helija (</w:t>
      </w:r>
      <w:proofErr w:type="spellStart"/>
      <w:r w:rsidR="00454875" w:rsidRPr="00E26FD8">
        <w:rPr>
          <w:rFonts w:eastAsia="Arial Unicode MS" w:cstheme="minorHAnsi"/>
        </w:rPr>
        <w:t>mL</w:t>
      </w:r>
      <w:proofErr w:type="spellEnd"/>
      <w:r w:rsidR="00454875" w:rsidRPr="00E26FD8">
        <w:rPr>
          <w:rFonts w:eastAsia="Arial Unicode MS" w:cstheme="minorHAnsi"/>
        </w:rPr>
        <w:t>/h) (do 65 točk)</w:t>
      </w:r>
    </w:p>
    <w:p w14:paraId="01293B73" w14:textId="4B5DC3B4"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65 točk,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65*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7959A47" w14:textId="77777777" w:rsidR="004C7277" w:rsidRPr="00E26FD8" w:rsidRDefault="004C7277" w:rsidP="002E1104">
      <w:pPr>
        <w:spacing w:line="312" w:lineRule="auto"/>
        <w:rPr>
          <w:rFonts w:eastAsia="Arial Unicode MS" w:cstheme="minorHAnsi"/>
        </w:rPr>
      </w:pPr>
    </w:p>
    <w:p w14:paraId="25DA4A53" w14:textId="70151E0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d </w:t>
      </w:r>
      <w:r w:rsidR="00454875" w:rsidRPr="00E26FD8">
        <w:rPr>
          <w:rFonts w:eastAsia="Arial Unicode MS" w:cstheme="minorHAnsi"/>
        </w:rPr>
        <w:tab/>
        <w:t>Interval polnjenja tekočega helija (dnevi) (do 5 točk)</w:t>
      </w:r>
    </w:p>
    <w:p w14:paraId="426217B0" w14:textId="424976C3"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F5268E" w:rsidRPr="00E26FD8">
        <w:rPr>
          <w:rFonts w:eastAsia="Arial Unicode MS" w:cstheme="minorHAnsi"/>
        </w:rPr>
        <w:t xml:space="preserve"> </w:t>
      </w:r>
      <w:r w:rsidRPr="00E26FD8">
        <w:rPr>
          <w:rFonts w:eastAsia="Arial Unicode MS" w:cstheme="minorHAnsi"/>
        </w:rPr>
        <w:t>parametra).</w:t>
      </w:r>
    </w:p>
    <w:p w14:paraId="175DF122" w14:textId="77777777" w:rsidR="00F5268E" w:rsidRPr="00E26FD8" w:rsidRDefault="00F5268E" w:rsidP="002E1104">
      <w:pPr>
        <w:spacing w:line="312" w:lineRule="auto"/>
        <w:rPr>
          <w:rFonts w:eastAsia="Arial Unicode MS" w:cstheme="minorHAnsi"/>
        </w:rPr>
      </w:pPr>
    </w:p>
    <w:p w14:paraId="48338F7E" w14:textId="1DF1F42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e </w:t>
      </w:r>
      <w:r w:rsidR="00454875" w:rsidRPr="00E26FD8">
        <w:rPr>
          <w:rFonts w:eastAsia="Arial Unicode MS" w:cstheme="minorHAnsi"/>
        </w:rPr>
        <w:tab/>
        <w:t>Volumen tekočega helija za inštalacijo (L) (do 20 točk)</w:t>
      </w:r>
    </w:p>
    <w:p w14:paraId="7D14C11E" w14:textId="6460DAF7" w:rsidR="00454875" w:rsidRPr="00E26FD8" w:rsidRDefault="00454875" w:rsidP="002E1104">
      <w:pPr>
        <w:spacing w:line="312" w:lineRule="auto"/>
        <w:rPr>
          <w:rFonts w:eastAsia="Arial Unicode MS" w:cstheme="minorHAnsi"/>
        </w:rPr>
      </w:pPr>
      <w:r w:rsidRPr="00E26FD8">
        <w:rPr>
          <w:rFonts w:eastAsia="Arial Unicode MS" w:cstheme="minorHAnsi"/>
        </w:rPr>
        <w:t>V primeru, da ponudnik sam poskrbi za dobavo in plačilo stroškov tekočega helija potrebnega za zagon in</w:t>
      </w:r>
      <w:r w:rsidR="00F5268E" w:rsidRPr="00E26FD8">
        <w:rPr>
          <w:rFonts w:eastAsia="Arial Unicode MS" w:cstheme="minorHAnsi"/>
        </w:rPr>
        <w:t xml:space="preserve"> s</w:t>
      </w:r>
      <w:r w:rsidRPr="00E26FD8">
        <w:rPr>
          <w:rFonts w:eastAsia="Arial Unicode MS" w:cstheme="minorHAnsi"/>
        </w:rPr>
        <w:t xml:space="preserve">tabilno delovanje magneta prejme 20 točk, v nasprotnem primeru prejme 0 točk. </w:t>
      </w:r>
    </w:p>
    <w:p w14:paraId="72BD1F87" w14:textId="77777777" w:rsidR="00F5268E" w:rsidRPr="00E26FD8" w:rsidRDefault="00F5268E" w:rsidP="002E1104">
      <w:pPr>
        <w:spacing w:line="312" w:lineRule="auto"/>
        <w:rPr>
          <w:rFonts w:eastAsia="Arial Unicode MS" w:cstheme="minorHAnsi"/>
        </w:rPr>
      </w:pPr>
    </w:p>
    <w:p w14:paraId="20418EC4" w14:textId="3EF42DF9"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 xml:space="preserve">.3.1. f </w:t>
      </w:r>
      <w:r w:rsidR="00454875" w:rsidRPr="00E26FD8">
        <w:rPr>
          <w:rFonts w:eastAsia="Arial Unicode MS" w:cstheme="minorHAnsi"/>
        </w:rPr>
        <w:tab/>
        <w:t>Maksimalno spreminjanje magnetnega polja (</w:t>
      </w:r>
      <w:proofErr w:type="spellStart"/>
      <w:r w:rsidR="00454875" w:rsidRPr="00E26FD8">
        <w:rPr>
          <w:rFonts w:eastAsia="Arial Unicode MS" w:cstheme="minorHAnsi"/>
        </w:rPr>
        <w:t>drift</w:t>
      </w:r>
      <w:proofErr w:type="spellEnd"/>
      <w:r w:rsidR="00454875" w:rsidRPr="00E26FD8">
        <w:rPr>
          <w:rFonts w:eastAsia="Arial Unicode MS" w:cstheme="minorHAnsi"/>
        </w:rPr>
        <w:t>; Hz/h) (do 10 točk)</w:t>
      </w:r>
    </w:p>
    <w:p w14:paraId="0E0EBA37" w14:textId="3B4B5E61"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10 točk, ostale ponudbe dobijo proporcionalno število</w:t>
      </w:r>
      <w:r w:rsidR="00F5268E" w:rsidRPr="00E26FD8">
        <w:rPr>
          <w:rFonts w:eastAsia="Arial Unicode MS" w:cstheme="minorHAnsi"/>
        </w:rPr>
        <w:t xml:space="preserve"> </w:t>
      </w:r>
      <w:r w:rsidRPr="00E26FD8">
        <w:rPr>
          <w:rFonts w:eastAsia="Arial Unicode MS" w:cstheme="minorHAnsi"/>
        </w:rPr>
        <w:t>točk, izračunano po formuli: število točk = 10*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4D605E07" w14:textId="77777777" w:rsidR="00920047" w:rsidRPr="00E26FD8" w:rsidRDefault="00920047" w:rsidP="002E1104">
      <w:pPr>
        <w:spacing w:line="312" w:lineRule="auto"/>
        <w:rPr>
          <w:rFonts w:eastAsia="Arial Unicode MS" w:cstheme="minorHAnsi"/>
          <w:b/>
        </w:rPr>
      </w:pPr>
    </w:p>
    <w:p w14:paraId="660A8E9E" w14:textId="32CE9FAE"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.3.2</w:t>
      </w:r>
      <w:r w:rsidR="00454875" w:rsidRPr="00E26FD8">
        <w:rPr>
          <w:rFonts w:eastAsia="Arial Unicode MS" w:cstheme="minorHAnsi"/>
          <w:b/>
        </w:rPr>
        <w:tab/>
        <w:t>Konzola (do 10 točk)</w:t>
      </w:r>
    </w:p>
    <w:p w14:paraId="3E0E3DE8" w14:textId="6729B1F2"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k vsaki ponudbi za alinejo </w:t>
      </w:r>
      <w:r w:rsidR="00C97411" w:rsidRPr="00E26FD8">
        <w:rPr>
          <w:rFonts w:eastAsia="Arial Unicode MS" w:cstheme="minorHAnsi"/>
        </w:rPr>
        <w:t>12</w:t>
      </w:r>
      <w:r w:rsidRPr="00E26FD8">
        <w:rPr>
          <w:rFonts w:eastAsia="Arial Unicode MS" w:cstheme="minorHAnsi"/>
        </w:rPr>
        <w:t>.3.2. dodelimo proporcionalno po formuli:</w:t>
      </w:r>
    </w:p>
    <w:p w14:paraId="4369C672" w14:textId="02B1A5EA"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10*(vsota točk </w:t>
      </w:r>
      <w:r w:rsidR="007274C4" w:rsidRPr="00E26FD8">
        <w:rPr>
          <w:rFonts w:eastAsia="Arial Unicode MS" w:cstheme="minorHAnsi"/>
        </w:rPr>
        <w:t>12</w:t>
      </w:r>
      <w:r w:rsidRPr="00E26FD8">
        <w:rPr>
          <w:rFonts w:eastAsia="Arial Unicode MS" w:cstheme="minorHAnsi"/>
        </w:rPr>
        <w:t>.3.2. a–</w:t>
      </w:r>
      <w:r w:rsidR="007274C4" w:rsidRPr="00E26FD8">
        <w:rPr>
          <w:rFonts w:eastAsia="Arial Unicode MS" w:cstheme="minorHAnsi"/>
        </w:rPr>
        <w:t>12</w:t>
      </w:r>
      <w:r w:rsidRPr="00E26FD8">
        <w:rPr>
          <w:rFonts w:eastAsia="Arial Unicode MS" w:cstheme="minorHAnsi"/>
        </w:rPr>
        <w:t xml:space="preserve">.3.2. i)/(najvišja vsota točk </w:t>
      </w:r>
      <w:r w:rsidR="007274C4" w:rsidRPr="00E26FD8">
        <w:rPr>
          <w:rFonts w:eastAsia="Arial Unicode MS" w:cstheme="minorHAnsi"/>
        </w:rPr>
        <w:t>12</w:t>
      </w:r>
      <w:r w:rsidRPr="00E26FD8">
        <w:rPr>
          <w:rFonts w:eastAsia="Arial Unicode MS" w:cstheme="minorHAnsi"/>
        </w:rPr>
        <w:t>.3.2. a–</w:t>
      </w:r>
      <w:r w:rsidR="007274C4" w:rsidRPr="00E26FD8">
        <w:rPr>
          <w:rFonts w:eastAsia="Arial Unicode MS" w:cstheme="minorHAnsi"/>
        </w:rPr>
        <w:t>12</w:t>
      </w:r>
      <w:r w:rsidRPr="00E26FD8">
        <w:rPr>
          <w:rFonts w:eastAsia="Arial Unicode MS" w:cstheme="minorHAnsi"/>
        </w:rPr>
        <w:t xml:space="preserve">.3.2. i). Vsoto točk </w:t>
      </w:r>
      <w:r w:rsidR="007274C4" w:rsidRPr="00E26FD8">
        <w:rPr>
          <w:rFonts w:eastAsia="Arial Unicode MS" w:cstheme="minorHAnsi"/>
        </w:rPr>
        <w:t>12</w:t>
      </w:r>
      <w:r w:rsidRPr="00E26FD8">
        <w:rPr>
          <w:rFonts w:eastAsia="Arial Unicode MS" w:cstheme="minorHAnsi"/>
        </w:rPr>
        <w:t>.3.2.a–</w:t>
      </w:r>
      <w:r w:rsidR="007274C4" w:rsidRPr="00E26FD8">
        <w:rPr>
          <w:rFonts w:eastAsia="Arial Unicode MS" w:cstheme="minorHAnsi"/>
        </w:rPr>
        <w:t>12</w:t>
      </w:r>
      <w:r w:rsidRPr="00E26FD8">
        <w:rPr>
          <w:rFonts w:eastAsia="Arial Unicode MS" w:cstheme="minorHAnsi"/>
        </w:rPr>
        <w:t>.3.2. i za posamezno ponudbo izračunamo na osnovi vrednosti posameznih parametrov na naslednji</w:t>
      </w:r>
      <w:r w:rsidR="00F5268E" w:rsidRPr="00E26FD8">
        <w:rPr>
          <w:rFonts w:eastAsia="Arial Unicode MS" w:cstheme="minorHAnsi"/>
        </w:rPr>
        <w:t xml:space="preserve"> </w:t>
      </w:r>
      <w:r w:rsidRPr="00E26FD8">
        <w:rPr>
          <w:rFonts w:eastAsia="Arial Unicode MS" w:cstheme="minorHAnsi"/>
        </w:rPr>
        <w:t>način:</w:t>
      </w:r>
    </w:p>
    <w:p w14:paraId="0072D563" w14:textId="77777777" w:rsidR="004C7277" w:rsidRPr="00E26FD8" w:rsidRDefault="004C7277" w:rsidP="002E1104">
      <w:pPr>
        <w:spacing w:line="312" w:lineRule="auto"/>
        <w:rPr>
          <w:rFonts w:eastAsia="Arial Unicode MS" w:cstheme="minorHAnsi"/>
        </w:rPr>
      </w:pPr>
    </w:p>
    <w:p w14:paraId="4BEEE319" w14:textId="5C5813CB"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a </w:t>
      </w:r>
      <w:r w:rsidR="00454875" w:rsidRPr="00E26FD8">
        <w:rPr>
          <w:rFonts w:eastAsia="Arial Unicode MS" w:cstheme="minorHAnsi"/>
        </w:rPr>
        <w:tab/>
        <w:t>Frekvenčno območje visokofrekvenčnega RF kanala (MHz) (do 2 točki)</w:t>
      </w:r>
    </w:p>
    <w:p w14:paraId="268B0E33" w14:textId="37261702"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F5268E" w:rsidRPr="00E26FD8">
        <w:rPr>
          <w:rFonts w:eastAsia="Arial Unicode MS" w:cstheme="minorHAnsi"/>
        </w:rPr>
        <w:t xml:space="preserve"> </w:t>
      </w:r>
      <w:r w:rsidRPr="00E26FD8">
        <w:rPr>
          <w:rFonts w:eastAsia="Arial Unicode MS" w:cstheme="minorHAnsi"/>
        </w:rPr>
        <w:t>parametra).</w:t>
      </w:r>
    </w:p>
    <w:p w14:paraId="4B4D79D9" w14:textId="77777777" w:rsidR="00F5268E" w:rsidRPr="00E26FD8" w:rsidRDefault="00F5268E" w:rsidP="002E1104">
      <w:pPr>
        <w:spacing w:line="312" w:lineRule="auto"/>
        <w:rPr>
          <w:rFonts w:eastAsia="Arial Unicode MS" w:cstheme="minorHAnsi"/>
        </w:rPr>
      </w:pPr>
    </w:p>
    <w:p w14:paraId="3FAC8562" w14:textId="1E075CF9"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b </w:t>
      </w:r>
      <w:r w:rsidR="00454875" w:rsidRPr="00E26FD8">
        <w:rPr>
          <w:rFonts w:eastAsia="Arial Unicode MS" w:cstheme="minorHAnsi"/>
        </w:rPr>
        <w:tab/>
        <w:t>Frekvenčno območje širokopasovnih RF kanalov (MHz) (do 2 točki)</w:t>
      </w:r>
    </w:p>
    <w:p w14:paraId="5885C5AF" w14:textId="31A5C612"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F5268E" w:rsidRPr="00E26FD8">
        <w:rPr>
          <w:rFonts w:eastAsia="Arial Unicode MS" w:cstheme="minorHAnsi"/>
        </w:rPr>
        <w:t xml:space="preserve"> </w:t>
      </w:r>
      <w:r w:rsidRPr="00E26FD8">
        <w:rPr>
          <w:rFonts w:eastAsia="Arial Unicode MS" w:cstheme="minorHAnsi"/>
        </w:rPr>
        <w:t>parametra).</w:t>
      </w:r>
    </w:p>
    <w:p w14:paraId="3FAC78E1" w14:textId="77777777" w:rsidR="00F5268E" w:rsidRPr="00E26FD8" w:rsidRDefault="00F5268E" w:rsidP="002E1104">
      <w:pPr>
        <w:spacing w:line="312" w:lineRule="auto"/>
        <w:rPr>
          <w:rFonts w:eastAsia="Arial Unicode MS" w:cstheme="minorHAnsi"/>
        </w:rPr>
      </w:pPr>
    </w:p>
    <w:p w14:paraId="1EFDB68C" w14:textId="1021EE4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.3.2. c</w:t>
      </w:r>
      <w:r w:rsidR="00454875" w:rsidRPr="00E26FD8">
        <w:rPr>
          <w:rFonts w:eastAsia="Arial Unicode MS" w:cstheme="minorHAnsi"/>
        </w:rPr>
        <w:tab/>
        <w:t xml:space="preserve"> Najkrajši čas generiranja RF sunka (ns) (do 2 točki)</w:t>
      </w:r>
    </w:p>
    <w:p w14:paraId="34EB850E" w14:textId="4D50EBA3" w:rsidR="00920047"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C242370" w14:textId="77777777" w:rsidR="00F5268E" w:rsidRPr="00E26FD8" w:rsidRDefault="00F5268E" w:rsidP="002E1104">
      <w:pPr>
        <w:spacing w:line="312" w:lineRule="auto"/>
        <w:rPr>
          <w:rFonts w:eastAsia="Arial Unicode MS" w:cstheme="minorHAnsi"/>
        </w:rPr>
      </w:pPr>
    </w:p>
    <w:p w14:paraId="6902FFA4" w14:textId="15EEAEA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d </w:t>
      </w:r>
      <w:r w:rsidR="00454875" w:rsidRPr="00E26FD8">
        <w:rPr>
          <w:rFonts w:eastAsia="Arial Unicode MS" w:cstheme="minorHAnsi"/>
        </w:rPr>
        <w:tab/>
        <w:t>Najmanjši časovni inkrement za spremembo in preklop frekvence, faze in amplitude (ns) (do 2 točki)</w:t>
      </w:r>
    </w:p>
    <w:p w14:paraId="331612BE" w14:textId="17670DCB"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5268E"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6788EFAC" w14:textId="77777777" w:rsidR="00F5268E" w:rsidRPr="00E26FD8" w:rsidRDefault="00F5268E" w:rsidP="002E1104">
      <w:pPr>
        <w:spacing w:line="312" w:lineRule="auto"/>
        <w:rPr>
          <w:rFonts w:eastAsia="Arial Unicode MS" w:cstheme="minorHAnsi"/>
        </w:rPr>
      </w:pPr>
    </w:p>
    <w:p w14:paraId="70D9C688" w14:textId="2CD5C78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e </w:t>
      </w:r>
      <w:r w:rsidR="00454875" w:rsidRPr="00E26FD8">
        <w:rPr>
          <w:rFonts w:eastAsia="Arial Unicode MS" w:cstheme="minorHAnsi"/>
        </w:rPr>
        <w:tab/>
        <w:t>Najmanjši fazni inkrement (stopinj) (do 2 točki)</w:t>
      </w:r>
    </w:p>
    <w:p w14:paraId="6DA2427E" w14:textId="4C5316CE"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5268E"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2A9EAB5D" w14:textId="77777777" w:rsidR="00F5268E" w:rsidRPr="00E26FD8" w:rsidRDefault="00F5268E" w:rsidP="002E1104">
      <w:pPr>
        <w:spacing w:line="312" w:lineRule="auto"/>
        <w:rPr>
          <w:rFonts w:eastAsia="Arial Unicode MS" w:cstheme="minorHAnsi"/>
        </w:rPr>
      </w:pPr>
    </w:p>
    <w:p w14:paraId="04DDDBFB" w14:textId="346CACE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f </w:t>
      </w:r>
      <w:r w:rsidR="00454875" w:rsidRPr="00E26FD8">
        <w:rPr>
          <w:rFonts w:eastAsia="Arial Unicode MS" w:cstheme="minorHAnsi"/>
        </w:rPr>
        <w:tab/>
        <w:t>Število sprejemnikov za vzporedno zajemanje signalov (do 5 točk)</w:t>
      </w:r>
    </w:p>
    <w:p w14:paraId="35A778FF" w14:textId="19DA3E38" w:rsidR="00920047"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77B83314" w14:textId="77777777" w:rsidR="004C7277" w:rsidRPr="00E26FD8" w:rsidRDefault="004C7277" w:rsidP="002E1104">
      <w:pPr>
        <w:spacing w:line="312" w:lineRule="auto"/>
        <w:rPr>
          <w:rFonts w:eastAsia="Arial Unicode MS" w:cstheme="minorHAnsi"/>
        </w:rPr>
      </w:pPr>
    </w:p>
    <w:p w14:paraId="65CF14A2" w14:textId="4830CCFD" w:rsidR="00AA48F4"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g </w:t>
      </w:r>
      <w:r w:rsidR="00454875" w:rsidRPr="00E26FD8">
        <w:rPr>
          <w:rFonts w:eastAsia="Arial Unicode MS" w:cstheme="minorHAnsi"/>
        </w:rPr>
        <w:tab/>
        <w:t xml:space="preserve">Natančnost temperaturnega </w:t>
      </w:r>
      <w:proofErr w:type="spellStart"/>
      <w:r w:rsidR="00454875" w:rsidRPr="00E26FD8">
        <w:rPr>
          <w:rFonts w:eastAsia="Arial Unicode MS" w:cstheme="minorHAnsi"/>
        </w:rPr>
        <w:t>kontrolerja</w:t>
      </w:r>
      <w:proofErr w:type="spellEnd"/>
      <w:r w:rsidR="00454875" w:rsidRPr="00E26FD8">
        <w:rPr>
          <w:rFonts w:eastAsia="Arial Unicode MS" w:cstheme="minorHAnsi"/>
        </w:rPr>
        <w:t xml:space="preserve"> čez celotno temperaturno območje (K) (do 2 točki)</w:t>
      </w:r>
    </w:p>
    <w:p w14:paraId="25D78272" w14:textId="57C1C09A" w:rsidR="00920047"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w:t>
      </w:r>
      <w:r w:rsidR="00AA48F4" w:rsidRPr="00E26FD8">
        <w:rPr>
          <w:rFonts w:eastAsia="Arial Unicode MS" w:cstheme="minorHAnsi"/>
        </w:rPr>
        <w:t xml:space="preserve"> </w:t>
      </w:r>
      <w:r w:rsidRPr="00E26FD8">
        <w:rPr>
          <w:rFonts w:eastAsia="Arial Unicode MS" w:cstheme="minorHAnsi"/>
        </w:rPr>
        <w:t>izračunano po formuli: število točk = 2* (od vseh ponudb najnižja vrednost parametra)/(ponujena vrednost</w:t>
      </w:r>
      <w:r w:rsidR="000C7EC2" w:rsidRPr="00E26FD8">
        <w:rPr>
          <w:rFonts w:eastAsia="Arial Unicode MS" w:cstheme="minorHAnsi"/>
        </w:rPr>
        <w:t xml:space="preserve"> </w:t>
      </w:r>
      <w:r w:rsidRPr="00E26FD8">
        <w:rPr>
          <w:rFonts w:eastAsia="Arial Unicode MS" w:cstheme="minorHAnsi"/>
        </w:rPr>
        <w:t>parametra)</w:t>
      </w:r>
      <w:r w:rsidR="00F5268E" w:rsidRPr="00E26FD8">
        <w:rPr>
          <w:rFonts w:eastAsia="Arial Unicode MS" w:cstheme="minorHAnsi"/>
        </w:rPr>
        <w:t>.</w:t>
      </w:r>
    </w:p>
    <w:p w14:paraId="6491A65C" w14:textId="77777777" w:rsidR="00F5268E" w:rsidRPr="00E26FD8" w:rsidRDefault="00F5268E" w:rsidP="002E1104">
      <w:pPr>
        <w:spacing w:line="312" w:lineRule="auto"/>
        <w:rPr>
          <w:rFonts w:eastAsia="Arial Unicode MS" w:cstheme="minorHAnsi"/>
        </w:rPr>
      </w:pPr>
    </w:p>
    <w:p w14:paraId="4C82CC14" w14:textId="3240F28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h </w:t>
      </w:r>
      <w:r w:rsidR="00454875" w:rsidRPr="00E26FD8">
        <w:rPr>
          <w:rFonts w:eastAsia="Arial Unicode MS" w:cstheme="minorHAnsi"/>
        </w:rPr>
        <w:tab/>
        <w:t>Najnižja temperatura sistema za ohlajanje vstopnega plina za regulacijo temperature vzorca (K) (do 2 točki)</w:t>
      </w:r>
    </w:p>
    <w:p w14:paraId="50DBEAB0" w14:textId="3C5713D4" w:rsidR="00454875"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3A0833B" w14:textId="77777777" w:rsidR="00F5268E" w:rsidRPr="00E26FD8" w:rsidRDefault="00F5268E" w:rsidP="002E1104">
      <w:pPr>
        <w:spacing w:line="312" w:lineRule="auto"/>
        <w:rPr>
          <w:rFonts w:eastAsia="Arial Unicode MS" w:cstheme="minorHAnsi"/>
        </w:rPr>
      </w:pPr>
    </w:p>
    <w:p w14:paraId="1FC75076" w14:textId="3F06AD69"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.3.2. i</w:t>
      </w:r>
      <w:r w:rsidR="00454875" w:rsidRPr="00E26FD8">
        <w:rPr>
          <w:rFonts w:eastAsia="Arial Unicode MS" w:cstheme="minorHAnsi"/>
        </w:rPr>
        <w:tab/>
        <w:t>Ločljivost dinamičnega območja pri 10 kHz hitrosti vzorčenja (bit) (do 1 točke)</w:t>
      </w:r>
    </w:p>
    <w:p w14:paraId="3C666F45" w14:textId="7E376A56"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1 točko,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1* (ponujena</w:t>
      </w:r>
      <w:r w:rsidR="00AA48F4" w:rsidRPr="00E26FD8">
        <w:rPr>
          <w:rFonts w:eastAsia="Arial Unicode MS" w:cstheme="minorHAnsi"/>
        </w:rPr>
        <w:t xml:space="preserve"> </w:t>
      </w:r>
      <w:r w:rsidRPr="00E26FD8">
        <w:rPr>
          <w:rFonts w:eastAsia="Arial Unicode MS" w:cstheme="minorHAnsi"/>
        </w:rPr>
        <w:t>vrednost parametra)/(od vseh ponudb največja</w:t>
      </w:r>
      <w:r w:rsidR="00F5268E" w:rsidRPr="00E26FD8">
        <w:rPr>
          <w:rFonts w:eastAsia="Arial Unicode MS" w:cstheme="minorHAnsi"/>
        </w:rPr>
        <w:t xml:space="preserve"> </w:t>
      </w:r>
      <w:r w:rsidRPr="00E26FD8">
        <w:rPr>
          <w:rFonts w:eastAsia="Arial Unicode MS" w:cstheme="minorHAnsi"/>
        </w:rPr>
        <w:t>vrednost parametra).</w:t>
      </w:r>
    </w:p>
    <w:p w14:paraId="76252598" w14:textId="77777777" w:rsidR="004C7277" w:rsidRPr="00E26FD8" w:rsidRDefault="004C7277" w:rsidP="002E1104">
      <w:pPr>
        <w:spacing w:line="312" w:lineRule="auto"/>
        <w:rPr>
          <w:rFonts w:eastAsia="Arial Unicode MS" w:cstheme="minorHAnsi"/>
        </w:rPr>
      </w:pPr>
    </w:p>
    <w:p w14:paraId="40C790F1" w14:textId="4674466F"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.3.3.</w:t>
      </w:r>
      <w:r w:rsidR="00454875" w:rsidRPr="00E26FD8">
        <w:rPr>
          <w:rFonts w:eastAsia="Arial Unicode MS" w:cstheme="minorHAnsi"/>
          <w:b/>
        </w:rPr>
        <w:tab/>
        <w:t>Avtomatski menjalec vzorcev (do 4 točk)</w:t>
      </w:r>
    </w:p>
    <w:p w14:paraId="43105673" w14:textId="281FECCD" w:rsidR="00454875" w:rsidRPr="00E26FD8" w:rsidRDefault="00454875" w:rsidP="002E1104">
      <w:pPr>
        <w:spacing w:line="312" w:lineRule="auto"/>
        <w:rPr>
          <w:rFonts w:cstheme="minorHAnsi"/>
        </w:rPr>
      </w:pPr>
      <w:r w:rsidRPr="00E26FD8">
        <w:rPr>
          <w:rFonts w:cstheme="minorHAnsi"/>
        </w:rPr>
        <w:t xml:space="preserve">Točke posamezni ponudbi za alinejo </w:t>
      </w:r>
      <w:r w:rsidR="007274C4" w:rsidRPr="00E26FD8">
        <w:rPr>
          <w:rFonts w:cstheme="minorHAnsi"/>
        </w:rPr>
        <w:t>12</w:t>
      </w:r>
      <w:r w:rsidR="00F92A27" w:rsidRPr="00E26FD8">
        <w:rPr>
          <w:rFonts w:cstheme="minorHAnsi"/>
        </w:rPr>
        <w:t>.</w:t>
      </w:r>
      <w:r w:rsidRPr="00E26FD8">
        <w:rPr>
          <w:rFonts w:cstheme="minorHAnsi"/>
        </w:rPr>
        <w:t>3.3 dodelimo proporcionalno po formuli: število točk = 4*(vsota</w:t>
      </w:r>
      <w:r w:rsidR="00F5268E" w:rsidRPr="00E26FD8">
        <w:rPr>
          <w:rFonts w:cstheme="minorHAnsi"/>
        </w:rPr>
        <w:t xml:space="preserve"> </w:t>
      </w:r>
      <w:r w:rsidRPr="00E26FD8">
        <w:rPr>
          <w:rFonts w:cstheme="minorHAnsi"/>
        </w:rPr>
        <w:t xml:space="preserve">točk </w:t>
      </w:r>
      <w:r w:rsidR="007274C4" w:rsidRPr="00E26FD8">
        <w:rPr>
          <w:rFonts w:cstheme="minorHAnsi"/>
        </w:rPr>
        <w:t>12</w:t>
      </w:r>
      <w:r w:rsidRPr="00E26FD8">
        <w:rPr>
          <w:rFonts w:cstheme="minorHAnsi"/>
        </w:rPr>
        <w:t>.3.3. a–</w:t>
      </w:r>
      <w:r w:rsidR="007274C4" w:rsidRPr="00E26FD8">
        <w:rPr>
          <w:rFonts w:cstheme="minorHAnsi"/>
        </w:rPr>
        <w:t>12</w:t>
      </w:r>
      <w:r w:rsidRPr="00E26FD8">
        <w:rPr>
          <w:rFonts w:cstheme="minorHAnsi"/>
        </w:rPr>
        <w:t xml:space="preserve">.3.3. c)/(najvišja vsota točk </w:t>
      </w:r>
      <w:r w:rsidR="007274C4" w:rsidRPr="00E26FD8">
        <w:rPr>
          <w:rFonts w:cstheme="minorHAnsi"/>
        </w:rPr>
        <w:t>12</w:t>
      </w:r>
      <w:r w:rsidRPr="00E26FD8">
        <w:rPr>
          <w:rFonts w:cstheme="minorHAnsi"/>
        </w:rPr>
        <w:t>.3.3. a–</w:t>
      </w:r>
      <w:r w:rsidR="007274C4" w:rsidRPr="00E26FD8">
        <w:rPr>
          <w:rFonts w:cstheme="minorHAnsi"/>
        </w:rPr>
        <w:t>12</w:t>
      </w:r>
      <w:r w:rsidRPr="00E26FD8">
        <w:rPr>
          <w:rFonts w:cstheme="minorHAnsi"/>
        </w:rPr>
        <w:t xml:space="preserve">.3.3. c). Vsoto točk </w:t>
      </w:r>
      <w:r w:rsidR="007274C4" w:rsidRPr="00E26FD8">
        <w:rPr>
          <w:rFonts w:cstheme="minorHAnsi"/>
        </w:rPr>
        <w:t>12</w:t>
      </w:r>
      <w:r w:rsidRPr="00E26FD8">
        <w:rPr>
          <w:rFonts w:cstheme="minorHAnsi"/>
        </w:rPr>
        <w:t>.3.3. a–</w:t>
      </w:r>
      <w:r w:rsidR="007274C4" w:rsidRPr="00E26FD8">
        <w:rPr>
          <w:rFonts w:cstheme="minorHAnsi"/>
        </w:rPr>
        <w:t>12</w:t>
      </w:r>
      <w:r w:rsidRPr="00E26FD8">
        <w:rPr>
          <w:rFonts w:cstheme="minorHAnsi"/>
        </w:rPr>
        <w:t>.3.3. c za</w:t>
      </w:r>
      <w:r w:rsidR="00F5268E" w:rsidRPr="00E26FD8">
        <w:rPr>
          <w:rFonts w:cstheme="minorHAnsi"/>
        </w:rPr>
        <w:t xml:space="preserve"> </w:t>
      </w:r>
      <w:r w:rsidRPr="00E26FD8">
        <w:rPr>
          <w:rFonts w:cstheme="minorHAnsi"/>
        </w:rPr>
        <w:t>posamezno ponudbo izračunamo na osnovi vrednosti posameznih parametrov na naslednji način:</w:t>
      </w:r>
    </w:p>
    <w:p w14:paraId="0F190A56" w14:textId="77777777" w:rsidR="00F92A27" w:rsidRPr="00E26FD8" w:rsidRDefault="00F92A27" w:rsidP="002E1104">
      <w:pPr>
        <w:spacing w:line="312" w:lineRule="auto"/>
        <w:rPr>
          <w:rFonts w:cstheme="minorHAnsi"/>
        </w:rPr>
      </w:pPr>
    </w:p>
    <w:p w14:paraId="64D15F01" w14:textId="2EF7533D"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.3.3. a</w:t>
      </w:r>
      <w:r w:rsidR="00454875" w:rsidRPr="00E26FD8">
        <w:rPr>
          <w:rFonts w:cstheme="minorHAnsi"/>
        </w:rPr>
        <w:tab/>
        <w:t>Število vzorcev v avtomatskem menjalcu vzorcev ob uporabi standardnih nosilcev (kom) (do 5 točk)</w:t>
      </w:r>
    </w:p>
    <w:p w14:paraId="4F36926A" w14:textId="13DA534B"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w:t>
      </w:r>
      <w:r w:rsidR="000C7EC2" w:rsidRPr="00E26FD8">
        <w:rPr>
          <w:rFonts w:cstheme="minorHAnsi"/>
        </w:rPr>
        <w:t xml:space="preserve"> </w:t>
      </w:r>
      <w:r w:rsidRPr="00E26FD8">
        <w:rPr>
          <w:rFonts w:cstheme="minorHAnsi"/>
        </w:rPr>
        <w:t>parametra).</w:t>
      </w:r>
    </w:p>
    <w:p w14:paraId="6A32BC60" w14:textId="77777777" w:rsidR="005B2633" w:rsidRPr="00E26FD8" w:rsidRDefault="005B2633" w:rsidP="002E1104">
      <w:pPr>
        <w:spacing w:line="312" w:lineRule="auto"/>
        <w:rPr>
          <w:rFonts w:cstheme="minorHAnsi"/>
        </w:rPr>
      </w:pPr>
    </w:p>
    <w:p w14:paraId="7B9BB94E" w14:textId="09B57FFB"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.3.3. b </w:t>
      </w:r>
      <w:r w:rsidR="00454875" w:rsidRPr="00E26FD8">
        <w:rPr>
          <w:rFonts w:cstheme="minorHAnsi"/>
        </w:rPr>
        <w:tab/>
        <w:t>Možnost temperaturne kontrole vzorcev v avtomatskem menjalcu (</w:t>
      </w:r>
      <w:r w:rsidR="00560161" w:rsidRPr="00E26FD8">
        <w:rPr>
          <w:rFonts w:cstheme="minorHAnsi"/>
        </w:rPr>
        <w:t xml:space="preserve">do </w:t>
      </w:r>
      <w:r w:rsidR="00454875" w:rsidRPr="00E26FD8">
        <w:rPr>
          <w:rFonts w:cstheme="minorHAnsi"/>
        </w:rPr>
        <w:t>5 točk)</w:t>
      </w:r>
    </w:p>
    <w:p w14:paraId="2020EC82" w14:textId="4EB2901A" w:rsidR="00454875" w:rsidRPr="00E26FD8" w:rsidRDefault="00454875" w:rsidP="002E1104">
      <w:pPr>
        <w:spacing w:line="312" w:lineRule="auto"/>
        <w:rPr>
          <w:rFonts w:cstheme="minorHAnsi"/>
        </w:rPr>
      </w:pPr>
      <w:r w:rsidRPr="00E26FD8">
        <w:rPr>
          <w:rFonts w:cstheme="minorHAnsi"/>
        </w:rPr>
        <w:t>V primeru, da avtomatski menjalec omogoča temperaturno regulacijo ponudnik prejme 5 točk, v</w:t>
      </w:r>
      <w:r w:rsidR="00AA48F4" w:rsidRPr="00E26FD8">
        <w:rPr>
          <w:rFonts w:cstheme="minorHAnsi"/>
        </w:rPr>
        <w:t xml:space="preserve"> </w:t>
      </w:r>
      <w:r w:rsidRPr="00E26FD8">
        <w:rPr>
          <w:rFonts w:cstheme="minorHAnsi"/>
        </w:rPr>
        <w:t xml:space="preserve">nasprotnem primeru prejme 0 točk. </w:t>
      </w:r>
    </w:p>
    <w:p w14:paraId="1BA78E5C" w14:textId="77777777" w:rsidR="005B2633" w:rsidRPr="00E26FD8" w:rsidRDefault="005B2633" w:rsidP="002E1104">
      <w:pPr>
        <w:spacing w:line="312" w:lineRule="auto"/>
        <w:rPr>
          <w:rFonts w:cstheme="minorHAnsi"/>
        </w:rPr>
      </w:pPr>
    </w:p>
    <w:p w14:paraId="2A1E04C7" w14:textId="334F1548"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.3.3. c </w:t>
      </w:r>
      <w:r w:rsidR="00454875" w:rsidRPr="00E26FD8">
        <w:rPr>
          <w:rFonts w:cstheme="minorHAnsi"/>
        </w:rPr>
        <w:tab/>
        <w:t>Temperaturni razpon v avtomatskem menjalcu vzorcev (K) (do 5 točk)</w:t>
      </w:r>
    </w:p>
    <w:p w14:paraId="5CAA200E" w14:textId="36F87A2B" w:rsidR="00454875" w:rsidRPr="00E26FD8" w:rsidRDefault="00454875" w:rsidP="002E1104">
      <w:pPr>
        <w:spacing w:line="312" w:lineRule="auto"/>
        <w:rPr>
          <w:rFonts w:cstheme="minorHAnsi"/>
        </w:rPr>
      </w:pPr>
      <w:r w:rsidRPr="00E26FD8">
        <w:rPr>
          <w:rFonts w:cstheme="minorHAnsi"/>
        </w:rPr>
        <w:lastRenderedPageBreak/>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w:t>
      </w:r>
      <w:r w:rsidR="000C7EC2" w:rsidRPr="00E26FD8">
        <w:rPr>
          <w:rFonts w:cstheme="minorHAnsi"/>
        </w:rPr>
        <w:t xml:space="preserve"> </w:t>
      </w:r>
      <w:r w:rsidRPr="00E26FD8">
        <w:rPr>
          <w:rFonts w:cstheme="minorHAnsi"/>
        </w:rPr>
        <w:t>parametra).</w:t>
      </w:r>
    </w:p>
    <w:p w14:paraId="2F7F321D" w14:textId="77777777" w:rsidR="004C7277" w:rsidRPr="00E26FD8" w:rsidRDefault="004C7277" w:rsidP="002E1104">
      <w:pPr>
        <w:spacing w:line="312" w:lineRule="auto"/>
        <w:rPr>
          <w:rFonts w:eastAsia="Arial Unicode MS" w:cstheme="minorHAnsi"/>
          <w:b/>
        </w:rPr>
      </w:pPr>
    </w:p>
    <w:p w14:paraId="059CAA28" w14:textId="0F47D4D5" w:rsidR="00454875" w:rsidRPr="00E26FD8" w:rsidRDefault="007274C4" w:rsidP="002E1104">
      <w:pPr>
        <w:spacing w:line="312" w:lineRule="auto"/>
        <w:rPr>
          <w:rFonts w:eastAsia="Arial Unicode MS" w:cstheme="minorHAnsi"/>
        </w:rPr>
      </w:pPr>
      <w:r w:rsidRPr="00E26FD8">
        <w:rPr>
          <w:rFonts w:eastAsia="Arial Unicode MS" w:cstheme="minorHAnsi"/>
          <w:b/>
        </w:rPr>
        <w:t>12</w:t>
      </w:r>
      <w:r w:rsidR="00454875" w:rsidRPr="00E26FD8">
        <w:rPr>
          <w:rFonts w:eastAsia="Arial Unicode MS" w:cstheme="minorHAnsi"/>
          <w:b/>
        </w:rPr>
        <w:t>.3.4.</w:t>
      </w:r>
      <w:r w:rsidR="00454875" w:rsidRPr="00E26FD8">
        <w:rPr>
          <w:rFonts w:eastAsia="Arial Unicode MS" w:cstheme="minorHAnsi"/>
          <w:b/>
        </w:rPr>
        <w:tab/>
        <w:t>Visoko ločljiva merilna sonda z avtomatskim uglaševanjem in gradientom vzdolž z osi (1H/19F-15N/31P z inverzno konfiguracijo tuljav) do 8 točk</w:t>
      </w:r>
    </w:p>
    <w:p w14:paraId="75CEF67E" w14:textId="77777777" w:rsidR="005F0799" w:rsidRPr="00E26FD8" w:rsidRDefault="005F0799" w:rsidP="002E1104">
      <w:pPr>
        <w:spacing w:line="312" w:lineRule="auto"/>
        <w:rPr>
          <w:rFonts w:eastAsia="Arial Unicode MS" w:cstheme="minorHAnsi"/>
        </w:rPr>
      </w:pPr>
    </w:p>
    <w:p w14:paraId="6D951EBF" w14:textId="7BF02AD8" w:rsidR="00F5268E"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C97411" w:rsidRPr="00E26FD8">
        <w:rPr>
          <w:rFonts w:eastAsia="Arial Unicode MS" w:cstheme="minorHAnsi"/>
        </w:rPr>
        <w:t>12</w:t>
      </w:r>
      <w:r w:rsidRPr="00E26FD8">
        <w:rPr>
          <w:rFonts w:eastAsia="Arial Unicode MS" w:cstheme="minorHAnsi"/>
        </w:rPr>
        <w:t>.3.4. dodelimo proporcionalno po formuli:</w:t>
      </w:r>
    </w:p>
    <w:p w14:paraId="1F541C10" w14:textId="0CC97675"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8*(vsota točk </w:t>
      </w:r>
      <w:r w:rsidR="007274C4" w:rsidRPr="00E26FD8">
        <w:rPr>
          <w:rFonts w:eastAsia="Arial Unicode MS" w:cstheme="minorHAnsi"/>
        </w:rPr>
        <w:t>12</w:t>
      </w:r>
      <w:r w:rsidRPr="00E26FD8">
        <w:rPr>
          <w:rFonts w:eastAsia="Arial Unicode MS" w:cstheme="minorHAnsi"/>
        </w:rPr>
        <w:t>.3.4. a–</w:t>
      </w:r>
      <w:r w:rsidR="007274C4" w:rsidRPr="00E26FD8">
        <w:rPr>
          <w:rFonts w:eastAsia="Arial Unicode MS" w:cstheme="minorHAnsi"/>
        </w:rPr>
        <w:t>12</w:t>
      </w:r>
      <w:r w:rsidRPr="00E26FD8">
        <w:rPr>
          <w:rFonts w:eastAsia="Arial Unicode MS" w:cstheme="minorHAnsi"/>
        </w:rPr>
        <w:t xml:space="preserve">.3.4. h)/(najvišja vsota točk </w:t>
      </w:r>
      <w:r w:rsidR="007274C4" w:rsidRPr="00E26FD8">
        <w:rPr>
          <w:rFonts w:eastAsia="Arial Unicode MS" w:cstheme="minorHAnsi"/>
        </w:rPr>
        <w:t>12</w:t>
      </w:r>
      <w:r w:rsidRPr="00E26FD8">
        <w:rPr>
          <w:rFonts w:eastAsia="Arial Unicode MS" w:cstheme="minorHAnsi"/>
        </w:rPr>
        <w:t>.3.4. a–</w:t>
      </w:r>
      <w:r w:rsidR="007274C4" w:rsidRPr="00E26FD8">
        <w:rPr>
          <w:rFonts w:eastAsia="Arial Unicode MS" w:cstheme="minorHAnsi"/>
        </w:rPr>
        <w:t>12</w:t>
      </w:r>
      <w:r w:rsidRPr="00E26FD8">
        <w:rPr>
          <w:rFonts w:eastAsia="Arial Unicode MS" w:cstheme="minorHAnsi"/>
        </w:rPr>
        <w:t>.3.4. h).</w:t>
      </w:r>
    </w:p>
    <w:p w14:paraId="37957DE1" w14:textId="4AEC55AF" w:rsidR="005F0799"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.3.4. a–</w:t>
      </w:r>
      <w:r w:rsidR="007274C4" w:rsidRPr="00E26FD8">
        <w:rPr>
          <w:rFonts w:eastAsia="Arial Unicode MS" w:cstheme="minorHAnsi"/>
        </w:rPr>
        <w:t>12</w:t>
      </w:r>
      <w:r w:rsidRPr="00E26FD8">
        <w:rPr>
          <w:rFonts w:eastAsia="Arial Unicode MS" w:cstheme="minorHAnsi"/>
        </w:rPr>
        <w:t>.3.4. h za posamezno ponudbo izračunamo na osnovi vrednosti posameznih</w:t>
      </w:r>
      <w:r w:rsidR="00AA48F4" w:rsidRPr="00E26FD8">
        <w:rPr>
          <w:rFonts w:eastAsia="Arial Unicode MS" w:cstheme="minorHAnsi"/>
        </w:rPr>
        <w:t xml:space="preserve"> </w:t>
      </w:r>
      <w:r w:rsidRPr="00E26FD8">
        <w:rPr>
          <w:rFonts w:eastAsia="Arial Unicode MS" w:cstheme="minorHAnsi"/>
        </w:rPr>
        <w:t>parametrov na naslednji način:</w:t>
      </w:r>
    </w:p>
    <w:p w14:paraId="3FE2847C" w14:textId="77777777" w:rsidR="005B2633" w:rsidRPr="00E26FD8" w:rsidRDefault="005B2633" w:rsidP="002E1104">
      <w:pPr>
        <w:spacing w:line="312" w:lineRule="auto"/>
        <w:rPr>
          <w:rFonts w:eastAsia="Arial Unicode MS" w:cstheme="minorHAnsi"/>
        </w:rPr>
      </w:pPr>
    </w:p>
    <w:p w14:paraId="472A6993" w14:textId="4C94C21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a </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20 točk)</w:t>
      </w:r>
    </w:p>
    <w:p w14:paraId="6BC632BE" w14:textId="700158FE" w:rsidR="005F079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(ponujena vrednost parametra)/(od vseh ponudb največja vrednost parametra).</w:t>
      </w:r>
    </w:p>
    <w:p w14:paraId="7EC00134" w14:textId="77777777" w:rsidR="005B2633" w:rsidRPr="00E26FD8" w:rsidRDefault="005B2633" w:rsidP="002E1104">
      <w:pPr>
        <w:spacing w:line="312" w:lineRule="auto"/>
        <w:rPr>
          <w:rFonts w:eastAsia="Arial Unicode MS" w:cstheme="minorHAnsi"/>
        </w:rPr>
      </w:pPr>
    </w:p>
    <w:p w14:paraId="2BC28125" w14:textId="09F8844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b </w:t>
      </w:r>
      <w:r w:rsidR="00454875" w:rsidRPr="00E26FD8">
        <w:rPr>
          <w:rFonts w:eastAsia="Arial Unicode MS" w:cstheme="minorHAnsi"/>
        </w:rPr>
        <w:tab/>
        <w:t>Frekvenčno območje oglaševane zunanje tuljave sonde (X kanal v MHz) (do 3 točke)</w:t>
      </w:r>
    </w:p>
    <w:p w14:paraId="5FE12DE6" w14:textId="27D21DBA"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3 točke,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3*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0D3AE717" w14:textId="77777777" w:rsidR="005B2633" w:rsidRPr="00E26FD8" w:rsidRDefault="005B2633" w:rsidP="002E1104">
      <w:pPr>
        <w:spacing w:line="312" w:lineRule="auto"/>
        <w:rPr>
          <w:rFonts w:eastAsia="Arial Unicode MS" w:cstheme="minorHAnsi"/>
        </w:rPr>
      </w:pPr>
    </w:p>
    <w:p w14:paraId="5CAAB901" w14:textId="67A009F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c </w:t>
      </w:r>
      <w:r w:rsidR="00454875" w:rsidRPr="00E26FD8">
        <w:rPr>
          <w:rFonts w:eastAsia="Arial Unicode MS" w:cstheme="minorHAnsi"/>
        </w:rPr>
        <w:tab/>
        <w:t>Širina 1H signala brez vrtenja (0.3% CHCl3) pri 50% višini signala (Hz) (do 5 točk)</w:t>
      </w:r>
    </w:p>
    <w:p w14:paraId="1C883D26" w14:textId="6B921169"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AE3AB0" w:rsidRPr="00E26FD8">
        <w:rPr>
          <w:rFonts w:eastAsia="Arial Unicode MS" w:cstheme="minorHAnsi"/>
        </w:rPr>
        <w:t xml:space="preserve"> </w:t>
      </w:r>
      <w:r w:rsidRPr="00E26FD8">
        <w:rPr>
          <w:rFonts w:eastAsia="Arial Unicode MS" w:cstheme="minorHAnsi"/>
        </w:rPr>
        <w:t>vrednost parametra).</w:t>
      </w:r>
    </w:p>
    <w:p w14:paraId="0CB1BFCE" w14:textId="77777777" w:rsidR="005B2633" w:rsidRPr="00E26FD8" w:rsidRDefault="005B2633" w:rsidP="002E1104">
      <w:pPr>
        <w:spacing w:line="312" w:lineRule="auto"/>
        <w:rPr>
          <w:rFonts w:eastAsia="Arial Unicode MS" w:cstheme="minorHAnsi"/>
        </w:rPr>
      </w:pPr>
    </w:p>
    <w:p w14:paraId="319E8FDB" w14:textId="01AC32F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.3.4. d</w:t>
      </w:r>
      <w:r w:rsidR="00454875" w:rsidRPr="00E26FD8">
        <w:rPr>
          <w:rFonts w:eastAsia="Arial Unicode MS" w:cstheme="minorHAnsi"/>
        </w:rPr>
        <w:tab/>
        <w:t>Širina 1H signala brez vrtenja (0.3% CHCl3) pri 0.55% višini signala (Hz) (do 5 točk)</w:t>
      </w:r>
    </w:p>
    <w:p w14:paraId="2B018F1D" w14:textId="3B999211"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5B2633"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5F29E6A6" w14:textId="77777777" w:rsidR="005B2633" w:rsidRPr="00E26FD8" w:rsidRDefault="005B2633" w:rsidP="002E1104">
      <w:pPr>
        <w:spacing w:line="312" w:lineRule="auto"/>
        <w:rPr>
          <w:rFonts w:eastAsia="Arial Unicode MS" w:cstheme="minorHAnsi"/>
        </w:rPr>
      </w:pPr>
    </w:p>
    <w:p w14:paraId="75DC1B1B" w14:textId="215164AB"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e </w:t>
      </w:r>
      <w:r w:rsidR="00454875" w:rsidRPr="00E26FD8">
        <w:rPr>
          <w:rFonts w:eastAsia="Arial Unicode MS" w:cstheme="minorHAnsi"/>
        </w:rPr>
        <w:tab/>
        <w:t>Širina 1H signala brez vrtenja (0.3% CHCl3) pri 0.11% višini signala (Hz) (do 5 točk)</w:t>
      </w:r>
    </w:p>
    <w:p w14:paraId="1808D744" w14:textId="09FEF07C"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5B2633"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549244C1" w14:textId="77777777" w:rsidR="005B2633" w:rsidRPr="00E26FD8" w:rsidRDefault="005B2633" w:rsidP="002E1104">
      <w:pPr>
        <w:spacing w:line="312" w:lineRule="auto"/>
        <w:rPr>
          <w:rFonts w:eastAsia="Arial Unicode MS" w:cstheme="minorHAnsi"/>
        </w:rPr>
      </w:pPr>
    </w:p>
    <w:p w14:paraId="26371A4E" w14:textId="462AD69C"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 xml:space="preserve">.3.4. f </w:t>
      </w:r>
      <w:r w:rsidR="00454875" w:rsidRPr="00E26FD8">
        <w:rPr>
          <w:rFonts w:eastAsia="Arial Unicode MS" w:cstheme="minorHAnsi"/>
        </w:rPr>
        <w:tab/>
        <w:t>Temperaturno območje sonde (K) (do 5 točk)</w:t>
      </w:r>
    </w:p>
    <w:p w14:paraId="2AF8EA92" w14:textId="51E8097B"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3FC79957" w14:textId="77777777" w:rsidR="004C7277" w:rsidRPr="00E26FD8" w:rsidRDefault="004C7277" w:rsidP="002E1104">
      <w:pPr>
        <w:spacing w:line="312" w:lineRule="auto"/>
        <w:rPr>
          <w:rFonts w:eastAsia="Arial Unicode MS" w:cstheme="minorHAnsi"/>
        </w:rPr>
      </w:pPr>
    </w:p>
    <w:p w14:paraId="2A4B9A6A" w14:textId="74780C1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.3.4. g</w:t>
      </w:r>
      <w:r w:rsidR="00454875" w:rsidRPr="00E26FD8">
        <w:rPr>
          <w:rFonts w:eastAsia="Arial Unicode MS" w:cstheme="minorHAnsi"/>
        </w:rPr>
        <w:tab/>
        <w:t>Jakost gradienta (G/cm) (do 5 točk)</w:t>
      </w:r>
    </w:p>
    <w:p w14:paraId="48AE70E0" w14:textId="6E80C52B" w:rsidR="005F079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4B317C9D" w14:textId="77777777" w:rsidR="005B2633" w:rsidRPr="00E26FD8" w:rsidRDefault="005B2633" w:rsidP="002E1104">
      <w:pPr>
        <w:spacing w:line="312" w:lineRule="auto"/>
        <w:rPr>
          <w:rFonts w:eastAsia="Arial Unicode MS" w:cstheme="minorHAnsi"/>
        </w:rPr>
      </w:pPr>
    </w:p>
    <w:p w14:paraId="2016B0D5" w14:textId="3438871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h </w:t>
      </w:r>
      <w:r w:rsidR="00454875" w:rsidRPr="00E26FD8">
        <w:rPr>
          <w:rFonts w:eastAsia="Arial Unicode MS" w:cstheme="minorHAnsi"/>
        </w:rPr>
        <w:tab/>
        <w:t>Čas obnove gradienta po najmočnejšem gradientnem pulzu (mikrosekunde) (do 5 točk)</w:t>
      </w:r>
    </w:p>
    <w:p w14:paraId="0C11F8EE" w14:textId="77777777" w:rsidR="005F0799"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6E76D8DC" w14:textId="77777777" w:rsidR="005F0799" w:rsidRPr="00E26FD8" w:rsidRDefault="005F0799" w:rsidP="002E1104">
      <w:pPr>
        <w:spacing w:line="312" w:lineRule="auto"/>
        <w:rPr>
          <w:rFonts w:eastAsia="Arial Unicode MS" w:cstheme="minorHAnsi"/>
        </w:rPr>
      </w:pPr>
    </w:p>
    <w:p w14:paraId="5CC50BA6" w14:textId="2D1FF057" w:rsidR="00454875" w:rsidRPr="00E26FD8" w:rsidRDefault="007274C4" w:rsidP="002E1104">
      <w:pPr>
        <w:spacing w:line="312" w:lineRule="auto"/>
        <w:rPr>
          <w:rFonts w:eastAsia="Arial Unicode MS" w:cstheme="minorHAnsi"/>
        </w:rPr>
      </w:pPr>
      <w:r w:rsidRPr="00E26FD8">
        <w:rPr>
          <w:rFonts w:eastAsia="Arial Unicode MS" w:cstheme="minorHAnsi"/>
          <w:b/>
        </w:rPr>
        <w:t>12</w:t>
      </w:r>
      <w:r w:rsidR="00454875" w:rsidRPr="00E26FD8">
        <w:rPr>
          <w:rFonts w:eastAsia="Arial Unicode MS" w:cstheme="minorHAnsi"/>
          <w:b/>
        </w:rPr>
        <w:t>.3.5.</w:t>
      </w:r>
      <w:r w:rsidR="00454875" w:rsidRPr="00E26FD8">
        <w:rPr>
          <w:rFonts w:eastAsia="Arial Unicode MS" w:cstheme="minorHAnsi"/>
        </w:rPr>
        <w:t xml:space="preserve"> </w:t>
      </w:r>
      <w:r w:rsidR="00454875" w:rsidRPr="00E26FD8">
        <w:rPr>
          <w:rFonts w:eastAsia="Arial Unicode MS" w:cstheme="minorHAnsi"/>
        </w:rPr>
        <w:tab/>
      </w:r>
      <w:r w:rsidR="00454875" w:rsidRPr="00E26FD8">
        <w:rPr>
          <w:rFonts w:eastAsia="Arial Unicode MS" w:cstheme="minorHAnsi"/>
          <w:b/>
        </w:rPr>
        <w:t xml:space="preserve">Visoko ločljiva trojno resonančna MAS (ang. </w:t>
      </w:r>
      <w:proofErr w:type="spellStart"/>
      <w:r w:rsidR="00454875" w:rsidRPr="00E26FD8">
        <w:rPr>
          <w:rFonts w:eastAsia="Arial Unicode MS" w:cstheme="minorHAnsi"/>
          <w:b/>
        </w:rPr>
        <w:t>Magic</w:t>
      </w:r>
      <w:proofErr w:type="spellEnd"/>
      <w:r w:rsidR="00454875" w:rsidRPr="00E26FD8">
        <w:rPr>
          <w:rFonts w:eastAsia="Arial Unicode MS" w:cstheme="minorHAnsi"/>
          <w:b/>
        </w:rPr>
        <w:t xml:space="preserve"> </w:t>
      </w:r>
      <w:proofErr w:type="spellStart"/>
      <w:r w:rsidR="00454875" w:rsidRPr="00E26FD8">
        <w:rPr>
          <w:rFonts w:eastAsia="Arial Unicode MS" w:cstheme="minorHAnsi"/>
          <w:b/>
        </w:rPr>
        <w:t>Angle</w:t>
      </w:r>
      <w:proofErr w:type="spellEnd"/>
      <w:r w:rsidR="00454875" w:rsidRPr="00E26FD8">
        <w:rPr>
          <w:rFonts w:eastAsia="Arial Unicode MS" w:cstheme="minorHAnsi"/>
          <w:b/>
        </w:rPr>
        <w:t xml:space="preserve"> </w:t>
      </w:r>
      <w:proofErr w:type="spellStart"/>
      <w:r w:rsidR="00454875" w:rsidRPr="00E26FD8">
        <w:rPr>
          <w:rFonts w:eastAsia="Arial Unicode MS" w:cstheme="minorHAnsi"/>
          <w:b/>
        </w:rPr>
        <w:t>Spinning</w:t>
      </w:r>
      <w:proofErr w:type="spellEnd"/>
      <w:r w:rsidR="00454875" w:rsidRPr="00E26FD8">
        <w:rPr>
          <w:rFonts w:eastAsia="Arial Unicode MS" w:cstheme="minorHAnsi"/>
          <w:b/>
        </w:rPr>
        <w:t xml:space="preserve">) 4 mm sonda za meritve </w:t>
      </w:r>
      <w:proofErr w:type="spellStart"/>
      <w:r w:rsidR="00454875" w:rsidRPr="00E26FD8">
        <w:rPr>
          <w:rFonts w:eastAsia="Arial Unicode MS" w:cstheme="minorHAnsi"/>
          <w:b/>
        </w:rPr>
        <w:t>geliranih</w:t>
      </w:r>
      <w:proofErr w:type="spellEnd"/>
      <w:r w:rsidR="00454875" w:rsidRPr="00E26FD8">
        <w:rPr>
          <w:rFonts w:eastAsia="Arial Unicode MS" w:cstheme="minorHAnsi"/>
          <w:b/>
        </w:rPr>
        <w:t xml:space="preserve"> in tkivnih vzorcev ter gradientom vzdolž Z osi (1H, 13C in 15N ) do 8 točk </w:t>
      </w:r>
    </w:p>
    <w:p w14:paraId="5EDB6201" w14:textId="77777777" w:rsidR="004C7277" w:rsidRPr="00E26FD8" w:rsidRDefault="004C7277" w:rsidP="002E1104">
      <w:pPr>
        <w:spacing w:line="312" w:lineRule="auto"/>
        <w:rPr>
          <w:rFonts w:eastAsia="Arial Unicode MS" w:cstheme="minorHAnsi"/>
        </w:rPr>
      </w:pPr>
    </w:p>
    <w:p w14:paraId="0E5CD459" w14:textId="3C73E083"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C97411" w:rsidRPr="00E26FD8">
        <w:rPr>
          <w:rFonts w:eastAsia="Arial Unicode MS" w:cstheme="minorHAnsi"/>
        </w:rPr>
        <w:t>12</w:t>
      </w:r>
      <w:r w:rsidRPr="00E26FD8">
        <w:rPr>
          <w:rFonts w:eastAsia="Arial Unicode MS" w:cstheme="minorHAnsi"/>
        </w:rPr>
        <w:t>.3.5. dodelimo proporcionalno po formuli:</w:t>
      </w:r>
    </w:p>
    <w:p w14:paraId="1A4B032C" w14:textId="40B4578D"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8*(vsota točk </w:t>
      </w:r>
      <w:r w:rsidR="00C97411" w:rsidRPr="00E26FD8">
        <w:rPr>
          <w:rFonts w:eastAsia="Arial Unicode MS" w:cstheme="minorHAnsi"/>
        </w:rPr>
        <w:t>12</w:t>
      </w:r>
      <w:r w:rsidRPr="00E26FD8">
        <w:rPr>
          <w:rFonts w:eastAsia="Arial Unicode MS" w:cstheme="minorHAnsi"/>
        </w:rPr>
        <w:t>.3.5. a–</w:t>
      </w:r>
      <w:r w:rsidR="00C97411" w:rsidRPr="00E26FD8">
        <w:rPr>
          <w:rFonts w:eastAsia="Arial Unicode MS" w:cstheme="minorHAnsi"/>
        </w:rPr>
        <w:t>12</w:t>
      </w:r>
      <w:r w:rsidRPr="00E26FD8">
        <w:rPr>
          <w:rFonts w:eastAsia="Arial Unicode MS" w:cstheme="minorHAnsi"/>
        </w:rPr>
        <w:t xml:space="preserve">.3.5. f)/(najvišja vsota točk </w:t>
      </w:r>
      <w:r w:rsidR="00C97411" w:rsidRPr="00E26FD8">
        <w:rPr>
          <w:rFonts w:eastAsia="Arial Unicode MS" w:cstheme="minorHAnsi"/>
        </w:rPr>
        <w:t>12</w:t>
      </w:r>
      <w:r w:rsidRPr="00E26FD8">
        <w:rPr>
          <w:rFonts w:eastAsia="Arial Unicode MS" w:cstheme="minorHAnsi"/>
        </w:rPr>
        <w:t>.3.5. a–</w:t>
      </w:r>
      <w:r w:rsidR="00C97411" w:rsidRPr="00E26FD8">
        <w:rPr>
          <w:rFonts w:eastAsia="Arial Unicode MS" w:cstheme="minorHAnsi"/>
        </w:rPr>
        <w:t>12</w:t>
      </w:r>
      <w:r w:rsidRPr="00E26FD8">
        <w:rPr>
          <w:rFonts w:eastAsia="Arial Unicode MS" w:cstheme="minorHAnsi"/>
        </w:rPr>
        <w:t>.3.5. f).</w:t>
      </w:r>
    </w:p>
    <w:p w14:paraId="6017A18B" w14:textId="5BA23F50" w:rsidR="004C7277"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C97411" w:rsidRPr="00E26FD8">
        <w:rPr>
          <w:rFonts w:eastAsia="Arial Unicode MS" w:cstheme="minorHAnsi"/>
        </w:rPr>
        <w:t>12</w:t>
      </w:r>
      <w:r w:rsidRPr="00E26FD8">
        <w:rPr>
          <w:rFonts w:eastAsia="Arial Unicode MS" w:cstheme="minorHAnsi"/>
        </w:rPr>
        <w:t>.3.5. a–</w:t>
      </w:r>
      <w:r w:rsidR="00C97411" w:rsidRPr="00E26FD8">
        <w:rPr>
          <w:rFonts w:eastAsia="Arial Unicode MS" w:cstheme="minorHAnsi"/>
        </w:rPr>
        <w:t>12</w:t>
      </w:r>
      <w:r w:rsidRPr="00E26FD8">
        <w:rPr>
          <w:rFonts w:eastAsia="Arial Unicode MS" w:cstheme="minorHAnsi"/>
        </w:rPr>
        <w:t>.3.5. f za posamezno ponudbo izračunamo na osnovi vrednosti posameznih parametrov na naslednji način:</w:t>
      </w:r>
    </w:p>
    <w:p w14:paraId="7D7CA6E8" w14:textId="77777777" w:rsidR="004C7277" w:rsidRPr="00E26FD8" w:rsidRDefault="004C7277" w:rsidP="002E1104">
      <w:pPr>
        <w:spacing w:line="312" w:lineRule="auto"/>
        <w:rPr>
          <w:rFonts w:eastAsia="Arial Unicode MS" w:cstheme="minorHAnsi"/>
        </w:rPr>
      </w:pPr>
    </w:p>
    <w:p w14:paraId="11567AEE" w14:textId="59813BD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a</w:t>
      </w:r>
      <w:r w:rsidR="00454875" w:rsidRPr="00E26FD8">
        <w:rPr>
          <w:rFonts w:eastAsia="Arial Unicode MS" w:cstheme="minorHAnsi"/>
        </w:rPr>
        <w:tab/>
        <w:t xml:space="preserve">Razmerje signal/šum pri direktni meritvi 1H z eno ponovitvijo (2 </w:t>
      </w:r>
      <w:proofErr w:type="spellStart"/>
      <w:r w:rsidR="00454875" w:rsidRPr="00E26FD8">
        <w:rPr>
          <w:rFonts w:eastAsia="Arial Unicode MS" w:cstheme="minorHAnsi"/>
        </w:rPr>
        <w:t>mM</w:t>
      </w:r>
      <w:proofErr w:type="spellEnd"/>
      <w:r w:rsidR="00454875" w:rsidRPr="00E26FD8">
        <w:rPr>
          <w:rFonts w:eastAsia="Arial Unicode MS" w:cstheme="minorHAnsi"/>
        </w:rPr>
        <w:t xml:space="preserve"> saharoza v 10% D2O) (do 20 točk)</w:t>
      </w:r>
    </w:p>
    <w:p w14:paraId="3DB6BBDA" w14:textId="22889618"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(ponujena vrednost parametra)/(od vseh ponudb največja</w:t>
      </w:r>
      <w:r w:rsidR="00F5268E" w:rsidRPr="00E26FD8">
        <w:rPr>
          <w:rFonts w:eastAsia="Arial Unicode MS" w:cstheme="minorHAnsi"/>
        </w:rPr>
        <w:t xml:space="preserve"> </w:t>
      </w:r>
      <w:r w:rsidRPr="00E26FD8">
        <w:rPr>
          <w:rFonts w:eastAsia="Arial Unicode MS" w:cstheme="minorHAnsi"/>
        </w:rPr>
        <w:t>vrednost parametra).</w:t>
      </w:r>
    </w:p>
    <w:p w14:paraId="764D650D" w14:textId="77777777" w:rsidR="005B2633" w:rsidRPr="00E26FD8" w:rsidRDefault="005B2633" w:rsidP="002E1104">
      <w:pPr>
        <w:spacing w:line="312" w:lineRule="auto"/>
        <w:rPr>
          <w:rFonts w:eastAsia="Arial Unicode MS" w:cstheme="minorHAnsi"/>
        </w:rPr>
      </w:pPr>
    </w:p>
    <w:p w14:paraId="2651674C" w14:textId="7A63BFB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b</w:t>
      </w:r>
      <w:r w:rsidR="00454875" w:rsidRPr="00E26FD8">
        <w:rPr>
          <w:rFonts w:eastAsia="Arial Unicode MS" w:cstheme="minorHAnsi"/>
        </w:rPr>
        <w:tab/>
        <w:t>Širina signala (1% CHCl3 v acetonu) pri 0.55 % višini signala (Hz) (do 5 točk)</w:t>
      </w:r>
    </w:p>
    <w:p w14:paraId="1BF4A4EE" w14:textId="3DA79F45"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056754E3" w14:textId="77777777" w:rsidR="005B2633" w:rsidRPr="00E26FD8" w:rsidRDefault="005B2633" w:rsidP="002E1104">
      <w:pPr>
        <w:spacing w:line="312" w:lineRule="auto"/>
        <w:rPr>
          <w:rFonts w:eastAsia="Arial Unicode MS" w:cstheme="minorHAnsi"/>
        </w:rPr>
      </w:pPr>
    </w:p>
    <w:p w14:paraId="1367FB88" w14:textId="5FBFDA8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c</w:t>
      </w:r>
      <w:r w:rsidR="00454875" w:rsidRPr="00E26FD8">
        <w:rPr>
          <w:rFonts w:eastAsia="Arial Unicode MS" w:cstheme="minorHAnsi"/>
        </w:rPr>
        <w:tab/>
        <w:t>Temperaturni razpon sonde (K) (do 5 točk)</w:t>
      </w:r>
    </w:p>
    <w:p w14:paraId="1729454F" w14:textId="2DA99DBB"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1ADA9C5C" w14:textId="77777777" w:rsidR="005B2633" w:rsidRPr="00E26FD8" w:rsidRDefault="005B2633" w:rsidP="002E1104">
      <w:pPr>
        <w:spacing w:line="312" w:lineRule="auto"/>
        <w:rPr>
          <w:rFonts w:eastAsia="Arial Unicode MS" w:cstheme="minorHAnsi"/>
        </w:rPr>
      </w:pPr>
    </w:p>
    <w:p w14:paraId="2554A451" w14:textId="5E2E51B7"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d</w:t>
      </w:r>
      <w:r w:rsidR="00454875" w:rsidRPr="00E26FD8">
        <w:rPr>
          <w:rFonts w:eastAsia="Arial Unicode MS" w:cstheme="minorHAnsi"/>
        </w:rPr>
        <w:tab/>
        <w:t>Jakost gradienta (G/cm) (do 5 točk)</w:t>
      </w:r>
    </w:p>
    <w:p w14:paraId="481085B6" w14:textId="3E165DEA" w:rsidR="004C7277"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4120B010" w14:textId="77777777" w:rsidR="005B2633" w:rsidRPr="00E26FD8" w:rsidRDefault="005B2633" w:rsidP="002E1104">
      <w:pPr>
        <w:spacing w:line="312" w:lineRule="auto"/>
        <w:rPr>
          <w:rFonts w:eastAsia="Arial Unicode MS" w:cstheme="minorHAnsi"/>
        </w:rPr>
      </w:pPr>
    </w:p>
    <w:p w14:paraId="50F412DE" w14:textId="31732CF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e</w:t>
      </w:r>
      <w:r w:rsidR="00454875" w:rsidRPr="00E26FD8">
        <w:rPr>
          <w:rFonts w:eastAsia="Arial Unicode MS" w:cstheme="minorHAnsi"/>
        </w:rPr>
        <w:tab/>
        <w:t>Razmerje signal/šum pri direktni meritvi 13C (</w:t>
      </w:r>
      <w:r w:rsidR="00454875" w:rsidRPr="00E26FD8">
        <w:rPr>
          <w:rFonts w:cstheme="minorHAnsi"/>
        </w:rPr>
        <w:t>40% para-</w:t>
      </w:r>
      <w:proofErr w:type="spellStart"/>
      <w:r w:rsidR="00454875" w:rsidRPr="00E26FD8">
        <w:rPr>
          <w:rFonts w:cstheme="minorHAnsi"/>
        </w:rPr>
        <w:t>dioksan</w:t>
      </w:r>
      <w:proofErr w:type="spellEnd"/>
      <w:r w:rsidR="00454875" w:rsidRPr="00E26FD8">
        <w:rPr>
          <w:rFonts w:cstheme="minorHAnsi"/>
        </w:rPr>
        <w:t xml:space="preserve"> v 60% </w:t>
      </w:r>
      <w:proofErr w:type="spellStart"/>
      <w:r w:rsidR="00454875" w:rsidRPr="00E26FD8">
        <w:rPr>
          <w:rFonts w:cstheme="minorHAnsi"/>
        </w:rPr>
        <w:t>devterobenzenu</w:t>
      </w:r>
      <w:proofErr w:type="spellEnd"/>
      <w:r w:rsidR="00454875" w:rsidRPr="00E26FD8">
        <w:rPr>
          <w:rFonts w:cstheme="minorHAnsi"/>
        </w:rPr>
        <w:t xml:space="preserve"> -</w:t>
      </w:r>
      <w:r w:rsidR="00454875" w:rsidRPr="00E26FD8">
        <w:rPr>
          <w:rFonts w:eastAsia="Arial Unicode MS" w:cstheme="minorHAnsi"/>
        </w:rPr>
        <w:t>ASTM vzorec) (do 5 točk)</w:t>
      </w:r>
    </w:p>
    <w:p w14:paraId="3E84A438" w14:textId="7B1DBAE3"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7319E20E" w14:textId="77777777" w:rsidR="004C7277" w:rsidRPr="00E26FD8" w:rsidRDefault="004C7277" w:rsidP="002E1104">
      <w:pPr>
        <w:spacing w:line="312" w:lineRule="auto"/>
        <w:ind w:hanging="1410"/>
        <w:rPr>
          <w:rFonts w:eastAsia="Arial Unicode MS" w:cstheme="minorHAnsi"/>
        </w:rPr>
      </w:pPr>
    </w:p>
    <w:p w14:paraId="019CBC75" w14:textId="69D0562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f</w:t>
      </w:r>
      <w:r w:rsidR="00454875" w:rsidRPr="00E26FD8">
        <w:rPr>
          <w:rFonts w:eastAsia="Arial Unicode MS" w:cstheme="minorHAnsi"/>
        </w:rPr>
        <w:tab/>
        <w:t>Maksimalno vrtenje vzorca (kHz) (do 5 točk)</w:t>
      </w:r>
    </w:p>
    <w:p w14:paraId="1D8F9AA1" w14:textId="795F168F" w:rsidR="004C7277" w:rsidRPr="00E26FD8" w:rsidRDefault="00454875" w:rsidP="002E1104">
      <w:pPr>
        <w:pStyle w:val="Naslov2"/>
        <w:rPr>
          <w:b w:val="0"/>
        </w:rPr>
      </w:pPr>
      <w:bookmarkStart w:id="205" w:name="_Toc12505843"/>
      <w:bookmarkStart w:id="206" w:name="_Toc12624621"/>
      <w:bookmarkStart w:id="207" w:name="_Toc12624952"/>
      <w:bookmarkStart w:id="208" w:name="_Toc12821699"/>
      <w:r w:rsidRPr="00E26FD8">
        <w:rPr>
          <w:b w:val="0"/>
        </w:rPr>
        <w:t>Ponudba z največjo vrednostjo parametra dobi 5 točk, ostale ponudbe dobijo proporcionalno število točk, izračunano po formuli: število točk = 5* (ponujena vrednost parametra)/(od vseh ponudb največja vrednost parametra).</w:t>
      </w:r>
      <w:bookmarkEnd w:id="205"/>
      <w:bookmarkEnd w:id="206"/>
      <w:bookmarkEnd w:id="207"/>
      <w:bookmarkEnd w:id="208"/>
    </w:p>
    <w:p w14:paraId="7145399C" w14:textId="77777777" w:rsidR="00E4458A" w:rsidRPr="00E26FD8" w:rsidRDefault="00E4458A" w:rsidP="002E1104">
      <w:pPr>
        <w:spacing w:line="312" w:lineRule="auto"/>
        <w:rPr>
          <w:rFonts w:cstheme="minorHAnsi"/>
        </w:rPr>
      </w:pPr>
    </w:p>
    <w:p w14:paraId="316F527C" w14:textId="6E51365B" w:rsidR="00454875" w:rsidRPr="00E26FD8" w:rsidRDefault="007274C4" w:rsidP="002E1104">
      <w:pPr>
        <w:pStyle w:val="Naslov2"/>
      </w:pPr>
      <w:bookmarkStart w:id="209" w:name="_Toc11062430"/>
      <w:bookmarkStart w:id="210" w:name="_Toc11062608"/>
      <w:bookmarkStart w:id="211" w:name="_Toc12821700"/>
      <w:r w:rsidRPr="00E26FD8">
        <w:t>12</w:t>
      </w:r>
      <w:r w:rsidR="004C7277" w:rsidRPr="00E26FD8">
        <w:t xml:space="preserve">.4. </w:t>
      </w:r>
      <w:r w:rsidR="00454875" w:rsidRPr="00E26FD8">
        <w:t>Točkovanje in izbira ponudbe za nakup novega 400 MHz NMR sistema (Nika)</w:t>
      </w:r>
      <w:bookmarkEnd w:id="209"/>
      <w:bookmarkEnd w:id="210"/>
      <w:bookmarkEnd w:id="211"/>
    </w:p>
    <w:p w14:paraId="30768B62" w14:textId="77777777" w:rsidR="004C7277" w:rsidRPr="00E26FD8" w:rsidRDefault="004C7277" w:rsidP="002E1104">
      <w:pPr>
        <w:spacing w:line="312" w:lineRule="auto"/>
        <w:rPr>
          <w:rFonts w:eastAsia="Arial Unicode MS" w:cstheme="minorHAnsi"/>
          <w:b/>
        </w:rPr>
      </w:pPr>
    </w:p>
    <w:p w14:paraId="6CB4CECB" w14:textId="1A3A9F11" w:rsidR="004C7277" w:rsidRPr="00E26FD8" w:rsidRDefault="004C7277" w:rsidP="002E1104">
      <w:pPr>
        <w:spacing w:line="312" w:lineRule="auto"/>
        <w:rPr>
          <w:rFonts w:eastAsia="Arial Unicode MS" w:cstheme="minorHAnsi"/>
          <w:bCs/>
        </w:rPr>
      </w:pPr>
      <w:r w:rsidRPr="00E26FD8">
        <w:rPr>
          <w:rFonts w:eastAsia="Arial Unicode MS" w:cstheme="minorHAnsi"/>
          <w:bCs/>
        </w:rPr>
        <w:t xml:space="preserve">Najvišje število točk po merilu kakovosti znaša 40 točk, ki se dodelijo: </w:t>
      </w:r>
    </w:p>
    <w:p w14:paraId="16BC3F55" w14:textId="6B51B324"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Magnet, </w:t>
      </w:r>
      <w:proofErr w:type="spellStart"/>
      <w:r w:rsidRPr="00E26FD8">
        <w:rPr>
          <w:rFonts w:asciiTheme="minorHAnsi" w:eastAsia="Arial Unicode MS" w:hAnsiTheme="minorHAnsi" w:cstheme="minorHAnsi"/>
          <w:bCs/>
          <w:sz w:val="22"/>
          <w:szCs w:val="22"/>
        </w:rPr>
        <w:t>Shim</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Lock</w:t>
      </w:r>
      <w:proofErr w:type="spellEnd"/>
      <w:r w:rsidRPr="00E26FD8">
        <w:rPr>
          <w:rFonts w:asciiTheme="minorHAnsi" w:eastAsia="Arial Unicode MS" w:hAnsiTheme="minorHAnsi" w:cstheme="minorHAnsi"/>
          <w:bCs/>
          <w:sz w:val="22"/>
          <w:szCs w:val="22"/>
        </w:rPr>
        <w:t xml:space="preserve"> do 10 točk</w:t>
      </w:r>
    </w:p>
    <w:p w14:paraId="4ED66304" w14:textId="77777777"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Konzola do 10 točk</w:t>
      </w:r>
    </w:p>
    <w:p w14:paraId="11A160B4" w14:textId="27DD56E4"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Avtomatski menjalec vzorcev </w:t>
      </w:r>
      <w:r w:rsidR="00AA48F4" w:rsidRPr="00E26FD8">
        <w:rPr>
          <w:rFonts w:asciiTheme="minorHAnsi" w:eastAsia="Arial Unicode MS" w:hAnsiTheme="minorHAnsi" w:cstheme="minorHAnsi"/>
          <w:bCs/>
          <w:sz w:val="22"/>
          <w:szCs w:val="22"/>
        </w:rPr>
        <w:t xml:space="preserve">do </w:t>
      </w:r>
      <w:r w:rsidRPr="00E26FD8">
        <w:rPr>
          <w:rFonts w:asciiTheme="minorHAnsi" w:eastAsia="Arial Unicode MS" w:hAnsiTheme="minorHAnsi" w:cstheme="minorHAnsi"/>
          <w:bCs/>
          <w:sz w:val="22"/>
          <w:szCs w:val="22"/>
        </w:rPr>
        <w:t>4 točk</w:t>
      </w:r>
      <w:r w:rsidR="00AA48F4" w:rsidRPr="00E26FD8">
        <w:rPr>
          <w:rFonts w:asciiTheme="minorHAnsi" w:eastAsia="Arial Unicode MS" w:hAnsiTheme="minorHAnsi" w:cstheme="minorHAnsi"/>
          <w:bCs/>
          <w:sz w:val="22"/>
          <w:szCs w:val="22"/>
        </w:rPr>
        <w:t>e</w:t>
      </w:r>
    </w:p>
    <w:p w14:paraId="7707A178" w14:textId="715B34A7"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Visoko ločljiva merilna sonda z avtomatskim uglaševanjem, najvišjo občutljivostjo na </w:t>
      </w:r>
      <w:proofErr w:type="spellStart"/>
      <w:r w:rsidRPr="00E26FD8">
        <w:rPr>
          <w:rFonts w:asciiTheme="minorHAnsi" w:eastAsia="Arial Unicode MS" w:hAnsiTheme="minorHAnsi" w:cstheme="minorHAnsi"/>
          <w:bCs/>
          <w:sz w:val="22"/>
          <w:szCs w:val="22"/>
        </w:rPr>
        <w:t>heterojedrnem</w:t>
      </w:r>
      <w:proofErr w:type="spellEnd"/>
      <w:r w:rsidRPr="00E26FD8">
        <w:rPr>
          <w:rFonts w:asciiTheme="minorHAnsi" w:eastAsia="Arial Unicode MS" w:hAnsiTheme="minorHAnsi" w:cstheme="minorHAnsi"/>
          <w:bCs/>
          <w:sz w:val="22"/>
          <w:szCs w:val="22"/>
        </w:rPr>
        <w:t xml:space="preserve"> (15N/31P) in protonskem kanalu ter gradientom vzdolž Z osi do 4 točk</w:t>
      </w:r>
      <w:r w:rsidR="00AA48F4" w:rsidRPr="00E26FD8">
        <w:rPr>
          <w:rFonts w:asciiTheme="minorHAnsi" w:eastAsia="Arial Unicode MS" w:hAnsiTheme="minorHAnsi" w:cstheme="minorHAnsi"/>
          <w:bCs/>
          <w:sz w:val="22"/>
          <w:szCs w:val="22"/>
        </w:rPr>
        <w:t>e</w:t>
      </w:r>
    </w:p>
    <w:p w14:paraId="7ACA6EC1" w14:textId="67406AE4"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ločljiva merilna sonda z avtomatskim uglaševanjem in gradientom vzdolž z osi (1H/19F-15N/31P z inverzno konfiguracijo tuljav) do 4 točk</w:t>
      </w:r>
      <w:r w:rsidR="00FF3DD9" w:rsidRPr="00E26FD8">
        <w:rPr>
          <w:rFonts w:asciiTheme="minorHAnsi" w:eastAsia="Arial Unicode MS" w:hAnsiTheme="minorHAnsi" w:cstheme="minorHAnsi"/>
          <w:bCs/>
          <w:sz w:val="22"/>
          <w:szCs w:val="22"/>
        </w:rPr>
        <w:t>e</w:t>
      </w:r>
    </w:p>
    <w:p w14:paraId="4307CD30" w14:textId="2D51A131"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ločljiva 10 mm merilna sonda z možnostjo snemanja devterija ob sočasnem zagotavljanju homogenosti magnetnega polja s pomočjo 19F jedra (uporaba za SNIF-NMR) do 4 točk</w:t>
      </w:r>
      <w:r w:rsidR="00FF3DD9" w:rsidRPr="00E26FD8">
        <w:rPr>
          <w:rFonts w:asciiTheme="minorHAnsi" w:eastAsia="Arial Unicode MS" w:hAnsiTheme="minorHAnsi" w:cstheme="minorHAnsi"/>
          <w:bCs/>
          <w:sz w:val="22"/>
          <w:szCs w:val="22"/>
        </w:rPr>
        <w:t>e</w:t>
      </w:r>
    </w:p>
    <w:p w14:paraId="1D5773A5" w14:textId="2FA1B203"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Visoko ločljiva dvojno resonančna 4 mm (1H, 31P/15N) MAS ( ang. </w:t>
      </w:r>
      <w:proofErr w:type="spellStart"/>
      <w:r w:rsidRPr="00E26FD8">
        <w:rPr>
          <w:rFonts w:asciiTheme="minorHAnsi" w:eastAsia="Arial Unicode MS" w:hAnsiTheme="minorHAnsi" w:cstheme="minorHAnsi"/>
          <w:bCs/>
          <w:sz w:val="22"/>
          <w:szCs w:val="22"/>
        </w:rPr>
        <w:t>Magic</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Angle</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Spinning</w:t>
      </w:r>
      <w:proofErr w:type="spellEnd"/>
      <w:r w:rsidRPr="00E26FD8">
        <w:rPr>
          <w:rFonts w:asciiTheme="minorHAnsi" w:eastAsia="Arial Unicode MS" w:hAnsiTheme="minorHAnsi" w:cstheme="minorHAnsi"/>
          <w:bCs/>
          <w:sz w:val="22"/>
          <w:szCs w:val="22"/>
        </w:rPr>
        <w:t>) merilna sonda za meritve vzorcev v trdnem do 4 točk</w:t>
      </w:r>
      <w:r w:rsidR="00FF3DD9" w:rsidRPr="00E26FD8">
        <w:rPr>
          <w:rFonts w:asciiTheme="minorHAnsi" w:eastAsia="Arial Unicode MS" w:hAnsiTheme="minorHAnsi" w:cstheme="minorHAnsi"/>
          <w:bCs/>
          <w:sz w:val="22"/>
          <w:szCs w:val="22"/>
        </w:rPr>
        <w:t>e</w:t>
      </w:r>
    </w:p>
    <w:p w14:paraId="45446757" w14:textId="77777777" w:rsidR="002C04F9" w:rsidRPr="00E26FD8" w:rsidRDefault="002C04F9" w:rsidP="002E1104">
      <w:pPr>
        <w:spacing w:line="312" w:lineRule="auto"/>
        <w:rPr>
          <w:rFonts w:eastAsia="Arial Unicode MS" w:cstheme="minorHAnsi"/>
          <w:bCs/>
        </w:rPr>
      </w:pPr>
    </w:p>
    <w:p w14:paraId="3EFC462D" w14:textId="4401FFD0"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.4.1.</w:t>
      </w:r>
      <w:r w:rsidR="00454875" w:rsidRPr="00E26FD8">
        <w:rPr>
          <w:rFonts w:cstheme="minorHAnsi"/>
        </w:rPr>
        <w:tab/>
        <w:t xml:space="preserve">Magnet, </w:t>
      </w:r>
      <w:proofErr w:type="spellStart"/>
      <w:r w:rsidR="00454875" w:rsidRPr="00E26FD8">
        <w:rPr>
          <w:rFonts w:cstheme="minorHAnsi"/>
        </w:rPr>
        <w:t>Shim</w:t>
      </w:r>
      <w:proofErr w:type="spellEnd"/>
      <w:r w:rsidR="00454875" w:rsidRPr="00E26FD8">
        <w:rPr>
          <w:rFonts w:cstheme="minorHAnsi"/>
        </w:rPr>
        <w:t xml:space="preserve">, </w:t>
      </w:r>
      <w:proofErr w:type="spellStart"/>
      <w:r w:rsidR="00454875" w:rsidRPr="00E26FD8">
        <w:rPr>
          <w:rFonts w:cstheme="minorHAnsi"/>
        </w:rPr>
        <w:t>Lock</w:t>
      </w:r>
      <w:proofErr w:type="spellEnd"/>
      <w:r w:rsidR="00454875" w:rsidRPr="00E26FD8">
        <w:rPr>
          <w:rFonts w:cstheme="minorHAnsi"/>
        </w:rPr>
        <w:t xml:space="preserve"> (do 10 točk)</w:t>
      </w:r>
    </w:p>
    <w:p w14:paraId="2B37DD68" w14:textId="4FF16BDA" w:rsidR="00FF3DD9" w:rsidRPr="00E26FD8" w:rsidRDefault="00454875" w:rsidP="002E1104">
      <w:pPr>
        <w:spacing w:line="312" w:lineRule="auto"/>
        <w:rPr>
          <w:rFonts w:cstheme="minorHAnsi"/>
        </w:rPr>
      </w:pPr>
      <w:r w:rsidRPr="00E26FD8">
        <w:rPr>
          <w:rFonts w:cstheme="minorHAnsi"/>
        </w:rPr>
        <w:t xml:space="preserve">Točke vsaki ponudbi za alinejo </w:t>
      </w:r>
      <w:r w:rsidR="00FF3DD9" w:rsidRPr="00E26FD8">
        <w:rPr>
          <w:rFonts w:cstheme="minorHAnsi"/>
        </w:rPr>
        <w:t>12</w:t>
      </w:r>
      <w:r w:rsidRPr="00E26FD8">
        <w:rPr>
          <w:rFonts w:cstheme="minorHAnsi"/>
        </w:rPr>
        <w:t>.4.1 dodelimo proporcionalno po formuli:</w:t>
      </w:r>
    </w:p>
    <w:p w14:paraId="4691BBF9" w14:textId="17B5D0CF" w:rsidR="00454875" w:rsidRPr="00E26FD8" w:rsidRDefault="00454875" w:rsidP="002E1104">
      <w:pPr>
        <w:spacing w:line="312" w:lineRule="auto"/>
        <w:rPr>
          <w:rFonts w:cstheme="minorHAnsi"/>
        </w:rPr>
      </w:pPr>
      <w:r w:rsidRPr="00E26FD8">
        <w:rPr>
          <w:rFonts w:cstheme="minorHAnsi"/>
        </w:rPr>
        <w:t xml:space="preserve">število točk = 10*(vsota točk </w:t>
      </w:r>
      <w:r w:rsidR="007274C4" w:rsidRPr="00E26FD8">
        <w:rPr>
          <w:rFonts w:cstheme="minorHAnsi"/>
        </w:rPr>
        <w:t>12</w:t>
      </w:r>
      <w:r w:rsidRPr="00E26FD8">
        <w:rPr>
          <w:rFonts w:cstheme="minorHAnsi"/>
        </w:rPr>
        <w:t>.4.1. a–</w:t>
      </w:r>
      <w:r w:rsidR="007274C4" w:rsidRPr="00E26FD8">
        <w:rPr>
          <w:rFonts w:cstheme="minorHAnsi"/>
        </w:rPr>
        <w:t>12</w:t>
      </w:r>
      <w:r w:rsidRPr="00E26FD8">
        <w:rPr>
          <w:rFonts w:cstheme="minorHAnsi"/>
        </w:rPr>
        <w:t xml:space="preserve">.4.1. f za posameznega ponudnika)/(najvišja vsota točk </w:t>
      </w:r>
      <w:r w:rsidR="007274C4" w:rsidRPr="00E26FD8">
        <w:rPr>
          <w:rFonts w:cstheme="minorHAnsi"/>
        </w:rPr>
        <w:t>12</w:t>
      </w:r>
      <w:r w:rsidRPr="00E26FD8">
        <w:rPr>
          <w:rFonts w:cstheme="minorHAnsi"/>
        </w:rPr>
        <w:t>.4.1. a–</w:t>
      </w:r>
      <w:r w:rsidR="007274C4" w:rsidRPr="00E26FD8">
        <w:rPr>
          <w:rFonts w:cstheme="minorHAnsi"/>
        </w:rPr>
        <w:t>12</w:t>
      </w:r>
      <w:r w:rsidRPr="00E26FD8">
        <w:rPr>
          <w:rFonts w:cstheme="minorHAnsi"/>
        </w:rPr>
        <w:t xml:space="preserve">.4.1. f). Vsoto točk </w:t>
      </w:r>
      <w:r w:rsidR="007274C4" w:rsidRPr="00E26FD8">
        <w:rPr>
          <w:rFonts w:cstheme="minorHAnsi"/>
        </w:rPr>
        <w:t>12</w:t>
      </w:r>
      <w:r w:rsidRPr="00E26FD8">
        <w:rPr>
          <w:rFonts w:cstheme="minorHAnsi"/>
        </w:rPr>
        <w:t>.4.1. a–</w:t>
      </w:r>
      <w:r w:rsidR="007274C4" w:rsidRPr="00E26FD8">
        <w:rPr>
          <w:rFonts w:cstheme="minorHAnsi"/>
        </w:rPr>
        <w:t>12</w:t>
      </w:r>
      <w:r w:rsidRPr="00E26FD8">
        <w:rPr>
          <w:rFonts w:cstheme="minorHAnsi"/>
        </w:rPr>
        <w:t>.4.1. f za posamezno ponudbo izračunamo na osnovi vrednosti posameznih</w:t>
      </w:r>
      <w:r w:rsidR="00FF3DD9" w:rsidRPr="00E26FD8">
        <w:rPr>
          <w:rFonts w:cstheme="minorHAnsi"/>
        </w:rPr>
        <w:t xml:space="preserve"> </w:t>
      </w:r>
      <w:r w:rsidRPr="00E26FD8">
        <w:rPr>
          <w:rFonts w:cstheme="minorHAnsi"/>
        </w:rPr>
        <w:t>parametrov na naslednji način:</w:t>
      </w:r>
    </w:p>
    <w:p w14:paraId="7BFF1C3C" w14:textId="77777777" w:rsidR="002C04F9" w:rsidRPr="00E26FD8" w:rsidRDefault="002C04F9" w:rsidP="002E1104">
      <w:pPr>
        <w:spacing w:line="312" w:lineRule="auto"/>
        <w:rPr>
          <w:rFonts w:cstheme="minorHAnsi"/>
        </w:rPr>
      </w:pPr>
    </w:p>
    <w:p w14:paraId="5FE519E5" w14:textId="45712DEA" w:rsidR="00454875" w:rsidRPr="00E26FD8" w:rsidRDefault="007274C4" w:rsidP="002E1104">
      <w:pPr>
        <w:spacing w:line="312" w:lineRule="auto"/>
        <w:rPr>
          <w:rFonts w:cstheme="minorHAnsi"/>
        </w:rPr>
      </w:pPr>
      <w:r w:rsidRPr="00E26FD8">
        <w:rPr>
          <w:rFonts w:cstheme="minorHAnsi"/>
        </w:rPr>
        <w:lastRenderedPageBreak/>
        <w:t>12</w:t>
      </w:r>
      <w:r w:rsidR="00454875" w:rsidRPr="00E26FD8">
        <w:rPr>
          <w:rFonts w:cstheme="minorHAnsi"/>
        </w:rPr>
        <w:t>.4.1. a</w:t>
      </w:r>
      <w:r w:rsidR="00454875" w:rsidRPr="00E26FD8">
        <w:rPr>
          <w:rFonts w:cstheme="minorHAnsi"/>
        </w:rPr>
        <w:tab/>
        <w:t>Radialno sipano magnetno polje – 5G črta (cm) (do 5 točk)</w:t>
      </w:r>
    </w:p>
    <w:p w14:paraId="731F493E" w14:textId="57AFD8F9" w:rsidR="00454875" w:rsidRPr="00E26FD8" w:rsidRDefault="00454875" w:rsidP="002E1104">
      <w:pPr>
        <w:spacing w:line="312" w:lineRule="auto"/>
        <w:rPr>
          <w:rFonts w:cstheme="minorHAnsi"/>
        </w:rPr>
      </w:pPr>
      <w:r w:rsidRPr="00E26FD8">
        <w:rPr>
          <w:rFonts w:cstheme="minorHAnsi"/>
        </w:rPr>
        <w:t>Ponudba z najmanjšo vrednostjo parametra dobi 5 točk, ostale ponudbe dobijo proporcionalno število točk,</w:t>
      </w:r>
      <w:r w:rsidR="000C7EC2" w:rsidRPr="00E26FD8">
        <w:rPr>
          <w:rFonts w:cstheme="minorHAnsi"/>
        </w:rPr>
        <w:t xml:space="preserve"> </w:t>
      </w:r>
      <w:r w:rsidRPr="00E26FD8">
        <w:rPr>
          <w:rFonts w:cstheme="minorHAnsi"/>
        </w:rPr>
        <w:t>izračunano po formuli: število točk = 5* (od vseh ponudb najmanjša vrednost parametra)/(ponujena</w:t>
      </w:r>
      <w:r w:rsidR="00F5268E" w:rsidRPr="00E26FD8">
        <w:rPr>
          <w:rFonts w:cstheme="minorHAnsi"/>
        </w:rPr>
        <w:t xml:space="preserve"> </w:t>
      </w:r>
      <w:r w:rsidRPr="00E26FD8">
        <w:rPr>
          <w:rFonts w:cstheme="minorHAnsi"/>
        </w:rPr>
        <w:t>vrednost parametra).</w:t>
      </w:r>
    </w:p>
    <w:p w14:paraId="7991696A" w14:textId="77777777" w:rsidR="002C04F9" w:rsidRPr="00E26FD8" w:rsidRDefault="002C04F9" w:rsidP="002E1104">
      <w:pPr>
        <w:spacing w:line="312" w:lineRule="auto"/>
        <w:rPr>
          <w:rFonts w:cstheme="minorHAnsi"/>
        </w:rPr>
      </w:pPr>
    </w:p>
    <w:p w14:paraId="1249D4AD" w14:textId="26021970" w:rsidR="00454875" w:rsidRPr="00E26FD8" w:rsidRDefault="002C04F9" w:rsidP="002E1104">
      <w:pPr>
        <w:spacing w:line="312" w:lineRule="auto"/>
        <w:rPr>
          <w:rFonts w:cstheme="minorHAnsi"/>
        </w:rPr>
      </w:pPr>
      <w:r w:rsidRPr="00E26FD8">
        <w:rPr>
          <w:rFonts w:cstheme="minorHAnsi"/>
        </w:rPr>
        <w:t>1</w:t>
      </w:r>
      <w:r w:rsidR="00454875" w:rsidRPr="00E26FD8">
        <w:rPr>
          <w:rFonts w:cstheme="minorHAnsi"/>
        </w:rPr>
        <w:t xml:space="preserve">.4.1. b </w:t>
      </w:r>
      <w:r w:rsidR="00454875" w:rsidRPr="00E26FD8">
        <w:rPr>
          <w:rFonts w:cstheme="minorHAnsi"/>
        </w:rPr>
        <w:tab/>
        <w:t>Aksialno sipano magnetno polje – 5G črta (cm) (do 5 točk)</w:t>
      </w:r>
    </w:p>
    <w:p w14:paraId="35709BC8" w14:textId="459F868B" w:rsidR="00454875" w:rsidRPr="00E26FD8" w:rsidRDefault="00454875" w:rsidP="002E1104">
      <w:pPr>
        <w:spacing w:line="312" w:lineRule="auto"/>
        <w:rPr>
          <w:rFonts w:cstheme="minorHAnsi"/>
        </w:rPr>
      </w:pPr>
      <w:r w:rsidRPr="00E26FD8">
        <w:rPr>
          <w:rFonts w:cstheme="minorHAnsi"/>
        </w:rPr>
        <w:t xml:space="preserve">Ponudba z najmanjšo vrednostjo parametra dobi 5 točk, ostale ponudbe dobijo proporcionalno število točk, </w:t>
      </w:r>
      <w:r w:rsidR="000C7EC2" w:rsidRPr="00E26FD8">
        <w:rPr>
          <w:rFonts w:cstheme="minorHAnsi"/>
        </w:rPr>
        <w:t xml:space="preserve"> </w:t>
      </w:r>
      <w:r w:rsidRPr="00E26FD8">
        <w:rPr>
          <w:rFonts w:cstheme="minorHAnsi"/>
        </w:rPr>
        <w:t>izračunano po formuli: število točk = 5* (od vseh ponudb najmanjša vrednost parametra)/(ponujena</w:t>
      </w:r>
      <w:r w:rsidR="00F5268E" w:rsidRPr="00E26FD8">
        <w:rPr>
          <w:rFonts w:cstheme="minorHAnsi"/>
        </w:rPr>
        <w:t xml:space="preserve"> </w:t>
      </w:r>
      <w:r w:rsidRPr="00E26FD8">
        <w:rPr>
          <w:rFonts w:cstheme="minorHAnsi"/>
        </w:rPr>
        <w:t>vrednost parametra).</w:t>
      </w:r>
    </w:p>
    <w:p w14:paraId="4F5E4338" w14:textId="77777777" w:rsidR="002C04F9" w:rsidRPr="00E26FD8" w:rsidRDefault="002C04F9" w:rsidP="002E1104">
      <w:pPr>
        <w:spacing w:line="312" w:lineRule="auto"/>
        <w:rPr>
          <w:rFonts w:cstheme="minorHAnsi"/>
        </w:rPr>
      </w:pPr>
    </w:p>
    <w:p w14:paraId="3C152491" w14:textId="2ADD0FAA"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.4.1. c </w:t>
      </w:r>
      <w:r w:rsidR="00454875" w:rsidRPr="00E26FD8">
        <w:rPr>
          <w:rFonts w:cstheme="minorHAnsi"/>
        </w:rPr>
        <w:tab/>
        <w:t xml:space="preserve">Hitrost </w:t>
      </w:r>
      <w:proofErr w:type="spellStart"/>
      <w:r w:rsidR="00454875" w:rsidRPr="00E26FD8">
        <w:rPr>
          <w:rFonts w:cstheme="minorHAnsi"/>
        </w:rPr>
        <w:t>odparevanja</w:t>
      </w:r>
      <w:proofErr w:type="spellEnd"/>
      <w:r w:rsidR="00454875" w:rsidRPr="00E26FD8">
        <w:rPr>
          <w:rFonts w:cstheme="minorHAnsi"/>
        </w:rPr>
        <w:t xml:space="preserve"> tekočega helija (</w:t>
      </w:r>
      <w:proofErr w:type="spellStart"/>
      <w:r w:rsidR="00454875" w:rsidRPr="00E26FD8">
        <w:rPr>
          <w:rFonts w:cstheme="minorHAnsi"/>
        </w:rPr>
        <w:t>mL</w:t>
      </w:r>
      <w:proofErr w:type="spellEnd"/>
      <w:r w:rsidR="00454875" w:rsidRPr="00E26FD8">
        <w:rPr>
          <w:rFonts w:cstheme="minorHAnsi"/>
        </w:rPr>
        <w:t>/h) (do 65 točk)</w:t>
      </w:r>
    </w:p>
    <w:p w14:paraId="1228B182" w14:textId="05A76E22" w:rsidR="00454875" w:rsidRPr="00E26FD8" w:rsidRDefault="00454875" w:rsidP="002E1104">
      <w:pPr>
        <w:spacing w:line="312" w:lineRule="auto"/>
        <w:rPr>
          <w:rFonts w:cstheme="minorHAnsi"/>
        </w:rPr>
      </w:pPr>
      <w:r w:rsidRPr="00E26FD8">
        <w:rPr>
          <w:rFonts w:cstheme="minorHAnsi"/>
        </w:rPr>
        <w:t>Ponudba z najmanjšo vrednostjo parametra dobi 65 točk, ostale ponudbe dobijo proporcionalno število</w:t>
      </w:r>
      <w:r w:rsidR="00FF3DD9" w:rsidRPr="00E26FD8">
        <w:rPr>
          <w:rFonts w:cstheme="minorHAnsi"/>
        </w:rPr>
        <w:t xml:space="preserve"> </w:t>
      </w:r>
      <w:r w:rsidRPr="00E26FD8">
        <w:rPr>
          <w:rFonts w:cstheme="minorHAnsi"/>
        </w:rPr>
        <w:t>točk, izračunano po formuli: število točk = 65* (od vseh ponudb najmanjša vrednost parametra)/(ponujena</w:t>
      </w:r>
      <w:r w:rsidR="00F5268E" w:rsidRPr="00E26FD8">
        <w:rPr>
          <w:rFonts w:cstheme="minorHAnsi"/>
        </w:rPr>
        <w:t xml:space="preserve"> </w:t>
      </w:r>
      <w:r w:rsidRPr="00E26FD8">
        <w:rPr>
          <w:rFonts w:cstheme="minorHAnsi"/>
        </w:rPr>
        <w:t>vrednost parametra).</w:t>
      </w:r>
    </w:p>
    <w:p w14:paraId="2535B505" w14:textId="77777777" w:rsidR="002C04F9" w:rsidRPr="00E26FD8" w:rsidRDefault="002C04F9" w:rsidP="002E1104">
      <w:pPr>
        <w:spacing w:line="312" w:lineRule="auto"/>
        <w:rPr>
          <w:rFonts w:cstheme="minorHAnsi"/>
        </w:rPr>
      </w:pPr>
    </w:p>
    <w:p w14:paraId="3E2E921B" w14:textId="353C4ACC"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.4.1. d </w:t>
      </w:r>
      <w:r w:rsidR="00454875" w:rsidRPr="00E26FD8">
        <w:rPr>
          <w:rFonts w:cstheme="minorHAnsi"/>
        </w:rPr>
        <w:tab/>
        <w:t>Interval polnjenja tekočega helija (dnevi) (do 5 točk)</w:t>
      </w:r>
    </w:p>
    <w:p w14:paraId="1BA7F366" w14:textId="2B0558E5"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w:t>
      </w:r>
      <w:r w:rsidR="000C7EC2" w:rsidRPr="00E26FD8">
        <w:rPr>
          <w:rFonts w:cstheme="minorHAnsi"/>
        </w:rPr>
        <w:t xml:space="preserve"> </w:t>
      </w:r>
      <w:r w:rsidRPr="00E26FD8">
        <w:rPr>
          <w:rFonts w:cstheme="minorHAnsi"/>
        </w:rPr>
        <w:t>parametra).</w:t>
      </w:r>
    </w:p>
    <w:p w14:paraId="5217C1F8" w14:textId="77777777" w:rsidR="002C04F9" w:rsidRPr="00E26FD8" w:rsidRDefault="002C04F9" w:rsidP="002E1104">
      <w:pPr>
        <w:spacing w:line="312" w:lineRule="auto"/>
        <w:rPr>
          <w:rFonts w:cstheme="minorHAnsi"/>
        </w:rPr>
      </w:pPr>
    </w:p>
    <w:p w14:paraId="15313E83" w14:textId="7086784F"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.4.1. e </w:t>
      </w:r>
      <w:r w:rsidR="00454875" w:rsidRPr="00E26FD8">
        <w:rPr>
          <w:rFonts w:cstheme="minorHAnsi"/>
        </w:rPr>
        <w:tab/>
        <w:t>Volumen tekočega helija za inštalacijo (L) (do 20 točk)</w:t>
      </w:r>
    </w:p>
    <w:p w14:paraId="3C157390" w14:textId="77777777" w:rsidR="002C04F9" w:rsidRPr="00E26FD8" w:rsidRDefault="00454875" w:rsidP="002E1104">
      <w:pPr>
        <w:spacing w:line="312" w:lineRule="auto"/>
        <w:rPr>
          <w:rFonts w:cstheme="minorHAnsi"/>
        </w:rPr>
      </w:pPr>
      <w:r w:rsidRPr="00E26FD8">
        <w:rPr>
          <w:rFonts w:cstheme="minorHAnsi"/>
        </w:rPr>
        <w:t>V primeru, da ponudnik sam poskrbi za dobavo in plačilo stroškov tekočega helija potrebnega za zagon in</w:t>
      </w:r>
    </w:p>
    <w:p w14:paraId="1D37F2BF" w14:textId="45251EA5" w:rsidR="00454875" w:rsidRPr="00E26FD8" w:rsidRDefault="00454875" w:rsidP="002E1104">
      <w:pPr>
        <w:spacing w:line="312" w:lineRule="auto"/>
        <w:rPr>
          <w:rFonts w:cstheme="minorHAnsi"/>
        </w:rPr>
      </w:pPr>
      <w:r w:rsidRPr="00E26FD8">
        <w:rPr>
          <w:rFonts w:cstheme="minorHAnsi"/>
        </w:rPr>
        <w:t xml:space="preserve">stabilno delovanje magneta prejme 20 točk, v nasprotnem primeru prejme 0 točk. </w:t>
      </w:r>
    </w:p>
    <w:p w14:paraId="60FD7DFA" w14:textId="77777777" w:rsidR="002C04F9" w:rsidRPr="00E26FD8" w:rsidRDefault="002C04F9" w:rsidP="002E1104">
      <w:pPr>
        <w:spacing w:line="312" w:lineRule="auto"/>
        <w:rPr>
          <w:rFonts w:cstheme="minorHAnsi"/>
        </w:rPr>
      </w:pPr>
    </w:p>
    <w:p w14:paraId="066843FC" w14:textId="49E37426"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.4.1. f </w:t>
      </w:r>
      <w:r w:rsidR="00454875" w:rsidRPr="00E26FD8">
        <w:rPr>
          <w:rFonts w:cstheme="minorHAnsi"/>
        </w:rPr>
        <w:tab/>
        <w:t>Maksimalno spreminjanje magnetnega polja (</w:t>
      </w:r>
      <w:proofErr w:type="spellStart"/>
      <w:r w:rsidR="00454875" w:rsidRPr="00E26FD8">
        <w:rPr>
          <w:rFonts w:cstheme="minorHAnsi"/>
        </w:rPr>
        <w:t>drift</w:t>
      </w:r>
      <w:proofErr w:type="spellEnd"/>
      <w:r w:rsidR="00454875" w:rsidRPr="00E26FD8">
        <w:rPr>
          <w:rFonts w:cstheme="minorHAnsi"/>
        </w:rPr>
        <w:t>; Hz/h) (do 10 točk)</w:t>
      </w:r>
    </w:p>
    <w:p w14:paraId="6904CFAB" w14:textId="1B52FA98" w:rsidR="00454875" w:rsidRPr="00E26FD8" w:rsidRDefault="00454875" w:rsidP="002E1104">
      <w:pPr>
        <w:spacing w:line="312" w:lineRule="auto"/>
        <w:rPr>
          <w:rFonts w:cstheme="minorHAnsi"/>
        </w:rPr>
      </w:pPr>
      <w:r w:rsidRPr="00E26FD8">
        <w:rPr>
          <w:rFonts w:cstheme="minorHAnsi"/>
        </w:rPr>
        <w:t>Ponudba z najmanjšo vrednostjo parametra dobi 10 točk, ostale ponudbe dobijo proporcionalno število</w:t>
      </w:r>
      <w:r w:rsidR="00FF3DD9" w:rsidRPr="00E26FD8">
        <w:rPr>
          <w:rFonts w:cstheme="minorHAnsi"/>
        </w:rPr>
        <w:t xml:space="preserve"> </w:t>
      </w:r>
      <w:r w:rsidRPr="00E26FD8">
        <w:rPr>
          <w:rFonts w:cstheme="minorHAnsi"/>
        </w:rPr>
        <w:t>točk, izračunano po formuli: število točk = 10* (od vseh ponudb najmanjša vrednost parametra)/(ponujena</w:t>
      </w:r>
      <w:r w:rsidR="00F5268E" w:rsidRPr="00E26FD8">
        <w:rPr>
          <w:rFonts w:cstheme="minorHAnsi"/>
        </w:rPr>
        <w:t xml:space="preserve"> </w:t>
      </w:r>
      <w:r w:rsidRPr="00E26FD8">
        <w:rPr>
          <w:rFonts w:cstheme="minorHAnsi"/>
        </w:rPr>
        <w:t>vrednost parametra).</w:t>
      </w:r>
    </w:p>
    <w:p w14:paraId="69AAC4E2" w14:textId="77777777" w:rsidR="002C04F9" w:rsidRPr="00E26FD8" w:rsidRDefault="002C04F9" w:rsidP="002E1104">
      <w:pPr>
        <w:spacing w:line="312" w:lineRule="auto"/>
        <w:rPr>
          <w:rFonts w:cstheme="minorHAnsi"/>
        </w:rPr>
      </w:pPr>
    </w:p>
    <w:p w14:paraId="789FCB01" w14:textId="2EE9112A" w:rsidR="00454875" w:rsidRPr="00E26FD8" w:rsidRDefault="007274C4" w:rsidP="002E1104">
      <w:pPr>
        <w:spacing w:line="312" w:lineRule="auto"/>
        <w:rPr>
          <w:rFonts w:cstheme="minorHAnsi"/>
          <w:b/>
        </w:rPr>
      </w:pPr>
      <w:r w:rsidRPr="00E26FD8">
        <w:rPr>
          <w:rFonts w:cstheme="minorHAnsi"/>
          <w:b/>
        </w:rPr>
        <w:t>12</w:t>
      </w:r>
      <w:r w:rsidR="00454875" w:rsidRPr="00E26FD8">
        <w:rPr>
          <w:rFonts w:cstheme="minorHAnsi"/>
          <w:b/>
        </w:rPr>
        <w:t>.4.2.</w:t>
      </w:r>
      <w:r w:rsidR="00454875" w:rsidRPr="00E26FD8">
        <w:rPr>
          <w:rFonts w:cstheme="minorHAnsi"/>
          <w:b/>
        </w:rPr>
        <w:tab/>
        <w:t>Konzola (do 10 točk)</w:t>
      </w:r>
    </w:p>
    <w:p w14:paraId="5039F80C" w14:textId="59644726" w:rsidR="00FF3DD9" w:rsidRPr="00E26FD8" w:rsidRDefault="00454875" w:rsidP="002E1104">
      <w:pPr>
        <w:spacing w:line="312" w:lineRule="auto"/>
        <w:rPr>
          <w:rFonts w:cstheme="minorHAnsi"/>
        </w:rPr>
      </w:pPr>
      <w:r w:rsidRPr="00E26FD8">
        <w:rPr>
          <w:rFonts w:cstheme="minorHAnsi"/>
        </w:rPr>
        <w:t xml:space="preserve">Točke k vsaki ponudbi za alinejo </w:t>
      </w:r>
      <w:r w:rsidR="00FF3DD9" w:rsidRPr="00E26FD8">
        <w:rPr>
          <w:rFonts w:cstheme="minorHAnsi"/>
        </w:rPr>
        <w:t>12</w:t>
      </w:r>
      <w:r w:rsidRPr="00E26FD8">
        <w:rPr>
          <w:rFonts w:cstheme="minorHAnsi"/>
        </w:rPr>
        <w:t>.4.2. dodelimo proporcionalno po formuli:</w:t>
      </w:r>
    </w:p>
    <w:p w14:paraId="253BD72E" w14:textId="51EE4111" w:rsidR="00454875" w:rsidRPr="00E26FD8" w:rsidRDefault="00454875" w:rsidP="002E1104">
      <w:pPr>
        <w:spacing w:line="312" w:lineRule="auto"/>
        <w:rPr>
          <w:rFonts w:cstheme="minorHAnsi"/>
        </w:rPr>
      </w:pPr>
      <w:r w:rsidRPr="00E26FD8">
        <w:rPr>
          <w:rFonts w:cstheme="minorHAnsi"/>
        </w:rPr>
        <w:t>število točk = 10*(vsota točk</w:t>
      </w:r>
      <w:r w:rsidR="00FF3DD9" w:rsidRPr="00E26FD8">
        <w:rPr>
          <w:rFonts w:cstheme="minorHAnsi"/>
        </w:rPr>
        <w:t xml:space="preserve"> </w:t>
      </w:r>
      <w:r w:rsidR="007274C4" w:rsidRPr="00E26FD8">
        <w:rPr>
          <w:rFonts w:cstheme="minorHAnsi"/>
        </w:rPr>
        <w:t>12</w:t>
      </w:r>
      <w:r w:rsidRPr="00E26FD8">
        <w:rPr>
          <w:rFonts w:cstheme="minorHAnsi"/>
        </w:rPr>
        <w:t>.4.2. a–</w:t>
      </w:r>
      <w:r w:rsidR="007274C4" w:rsidRPr="00E26FD8">
        <w:rPr>
          <w:rFonts w:cstheme="minorHAnsi"/>
        </w:rPr>
        <w:t>12</w:t>
      </w:r>
      <w:r w:rsidRPr="00E26FD8">
        <w:rPr>
          <w:rFonts w:cstheme="minorHAnsi"/>
        </w:rPr>
        <w:t xml:space="preserve">.4.2. i)/(najvišja vsota točk </w:t>
      </w:r>
      <w:r w:rsidR="007274C4" w:rsidRPr="00E26FD8">
        <w:rPr>
          <w:rFonts w:cstheme="minorHAnsi"/>
        </w:rPr>
        <w:t>12</w:t>
      </w:r>
      <w:r w:rsidRPr="00E26FD8">
        <w:rPr>
          <w:rFonts w:cstheme="minorHAnsi"/>
        </w:rPr>
        <w:t>.4.2. a–</w:t>
      </w:r>
      <w:r w:rsidR="007274C4" w:rsidRPr="00E26FD8">
        <w:rPr>
          <w:rFonts w:cstheme="minorHAnsi"/>
        </w:rPr>
        <w:t>12</w:t>
      </w:r>
      <w:r w:rsidRPr="00E26FD8">
        <w:rPr>
          <w:rFonts w:cstheme="minorHAnsi"/>
        </w:rPr>
        <w:t xml:space="preserve">.4.2. i). Vsoto točk </w:t>
      </w:r>
      <w:r w:rsidR="007274C4" w:rsidRPr="00E26FD8">
        <w:rPr>
          <w:rFonts w:cstheme="minorHAnsi"/>
        </w:rPr>
        <w:t>12</w:t>
      </w:r>
      <w:r w:rsidRPr="00E26FD8">
        <w:rPr>
          <w:rFonts w:cstheme="minorHAnsi"/>
        </w:rPr>
        <w:t>.4.2. a–</w:t>
      </w:r>
      <w:r w:rsidR="007274C4" w:rsidRPr="00E26FD8">
        <w:rPr>
          <w:rFonts w:cstheme="minorHAnsi"/>
        </w:rPr>
        <w:t>12</w:t>
      </w:r>
      <w:r w:rsidRPr="00E26FD8">
        <w:rPr>
          <w:rFonts w:cstheme="minorHAnsi"/>
        </w:rPr>
        <w:t>.4.2. i za posamezno ponudbo izračunamo na osnovi vrednosti posameznih parametrov na naslednji način:</w:t>
      </w:r>
    </w:p>
    <w:p w14:paraId="0CBD49E8" w14:textId="77777777" w:rsidR="002C04F9" w:rsidRPr="00E26FD8" w:rsidRDefault="002C04F9" w:rsidP="002E1104">
      <w:pPr>
        <w:spacing w:line="312" w:lineRule="auto"/>
        <w:rPr>
          <w:rFonts w:eastAsia="Arial Unicode MS" w:cstheme="minorHAnsi"/>
        </w:rPr>
      </w:pPr>
    </w:p>
    <w:p w14:paraId="03BAD642" w14:textId="3C43063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a </w:t>
      </w:r>
      <w:r w:rsidR="00454875" w:rsidRPr="00E26FD8">
        <w:rPr>
          <w:rFonts w:eastAsia="Arial Unicode MS" w:cstheme="minorHAnsi"/>
        </w:rPr>
        <w:tab/>
        <w:t>Frekvenčno območje visokofrekvenčnega RF kanala (MHz) (do 2 točki)</w:t>
      </w:r>
    </w:p>
    <w:p w14:paraId="31BA4D96" w14:textId="759A4D89"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največjo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1AB36EBA" w14:textId="77777777" w:rsidR="002C04F9" w:rsidRPr="00E26FD8" w:rsidRDefault="002C04F9" w:rsidP="002E1104">
      <w:pPr>
        <w:spacing w:line="312" w:lineRule="auto"/>
        <w:rPr>
          <w:rFonts w:eastAsia="Arial Unicode MS" w:cstheme="minorHAnsi"/>
        </w:rPr>
      </w:pPr>
    </w:p>
    <w:p w14:paraId="533F4264" w14:textId="53771107"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b </w:t>
      </w:r>
      <w:r w:rsidR="00454875" w:rsidRPr="00E26FD8">
        <w:rPr>
          <w:rFonts w:eastAsia="Arial Unicode MS" w:cstheme="minorHAnsi"/>
        </w:rPr>
        <w:tab/>
        <w:t>Frekvenčno območje širokopasovnih RF kanalov (MHz) (do 2 točki)</w:t>
      </w:r>
    </w:p>
    <w:p w14:paraId="3CE2DA6F" w14:textId="2501FB4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4DC637BC" w14:textId="77777777" w:rsidR="002C04F9" w:rsidRPr="00E26FD8" w:rsidRDefault="002C04F9" w:rsidP="002E1104">
      <w:pPr>
        <w:spacing w:line="312" w:lineRule="auto"/>
        <w:rPr>
          <w:rFonts w:eastAsia="Arial Unicode MS" w:cstheme="minorHAnsi"/>
        </w:rPr>
      </w:pPr>
    </w:p>
    <w:p w14:paraId="65E2A193" w14:textId="797BA84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c</w:t>
      </w:r>
      <w:r w:rsidR="00454875" w:rsidRPr="00E26FD8">
        <w:rPr>
          <w:rFonts w:eastAsia="Arial Unicode MS" w:cstheme="minorHAnsi"/>
        </w:rPr>
        <w:tab/>
        <w:t>Najkrajši čas generiranja RF sunka (ns) (do 2 točki)</w:t>
      </w:r>
    </w:p>
    <w:p w14:paraId="480E77E5" w14:textId="1784CC8F" w:rsidR="002C04F9"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F3DD9"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05EE70E7" w14:textId="77777777" w:rsidR="002C04F9" w:rsidRPr="00E26FD8" w:rsidRDefault="002C04F9" w:rsidP="002E1104">
      <w:pPr>
        <w:spacing w:line="312" w:lineRule="auto"/>
        <w:rPr>
          <w:rFonts w:eastAsia="Arial Unicode MS" w:cstheme="minorHAnsi"/>
        </w:rPr>
      </w:pPr>
    </w:p>
    <w:p w14:paraId="1484D039" w14:textId="2B50F09C"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 d</w:t>
      </w:r>
      <w:r w:rsidR="00454875" w:rsidRPr="00E26FD8">
        <w:rPr>
          <w:rFonts w:eastAsia="Arial Unicode MS" w:cstheme="minorHAnsi"/>
        </w:rPr>
        <w:tab/>
        <w:t>Najmanjši časovni inkrement za spremembo in preklop frekvence, faze in amplitude (ns) (do 2 točki)</w:t>
      </w:r>
    </w:p>
    <w:p w14:paraId="4634D05B" w14:textId="055A7A9F"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F3DD9"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 vrednost parametra).</w:t>
      </w:r>
    </w:p>
    <w:p w14:paraId="4AB1EF8B" w14:textId="77777777" w:rsidR="002C04F9" w:rsidRPr="00E26FD8" w:rsidRDefault="002C04F9" w:rsidP="002E1104">
      <w:pPr>
        <w:spacing w:line="312" w:lineRule="auto"/>
        <w:rPr>
          <w:rFonts w:eastAsia="Arial Unicode MS" w:cstheme="minorHAnsi"/>
        </w:rPr>
      </w:pPr>
    </w:p>
    <w:p w14:paraId="732A0EFE" w14:textId="7B1EC8FA"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 e</w:t>
      </w:r>
      <w:r w:rsidR="00454875" w:rsidRPr="00E26FD8">
        <w:rPr>
          <w:rFonts w:eastAsia="Arial Unicode MS" w:cstheme="minorHAnsi"/>
        </w:rPr>
        <w:tab/>
        <w:t>Najmanjši fazni inkrement (stopinj) (do 2 točki)</w:t>
      </w:r>
    </w:p>
    <w:p w14:paraId="2F8E219B" w14:textId="751905A9"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F3DD9"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2E89598E" w14:textId="77777777" w:rsidR="002C04F9" w:rsidRPr="00E26FD8" w:rsidRDefault="002C04F9" w:rsidP="002E1104">
      <w:pPr>
        <w:spacing w:line="312" w:lineRule="auto"/>
        <w:rPr>
          <w:rFonts w:eastAsia="Arial Unicode MS" w:cstheme="minorHAnsi"/>
        </w:rPr>
      </w:pPr>
    </w:p>
    <w:p w14:paraId="7AAC108C" w14:textId="5237FB9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f </w:t>
      </w:r>
      <w:r w:rsidR="00454875" w:rsidRPr="00E26FD8">
        <w:rPr>
          <w:rFonts w:eastAsia="Arial Unicode MS" w:cstheme="minorHAnsi"/>
        </w:rPr>
        <w:tab/>
        <w:t>Število sprejemnikov za vzporedno zajemanje signalov (</w:t>
      </w:r>
      <w:r w:rsidR="00560161" w:rsidRPr="00E26FD8">
        <w:rPr>
          <w:rFonts w:eastAsia="Arial Unicode MS" w:cstheme="minorHAnsi"/>
        </w:rPr>
        <w:t xml:space="preserve">do </w:t>
      </w:r>
      <w:r w:rsidR="00454875" w:rsidRPr="00E26FD8">
        <w:rPr>
          <w:rFonts w:eastAsia="Arial Unicode MS" w:cstheme="minorHAnsi"/>
        </w:rPr>
        <w:t>5 točk)</w:t>
      </w:r>
    </w:p>
    <w:p w14:paraId="6B2D1722" w14:textId="406A45A1" w:rsidR="002C04F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63727038" w14:textId="77777777" w:rsidR="002C04F9" w:rsidRPr="00E26FD8" w:rsidRDefault="002C04F9" w:rsidP="002E1104">
      <w:pPr>
        <w:spacing w:line="312" w:lineRule="auto"/>
        <w:rPr>
          <w:rFonts w:eastAsia="Arial Unicode MS" w:cstheme="minorHAnsi"/>
        </w:rPr>
      </w:pPr>
    </w:p>
    <w:p w14:paraId="46BDC2BC" w14:textId="6E35282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g </w:t>
      </w:r>
      <w:r w:rsidR="00454875" w:rsidRPr="00E26FD8">
        <w:rPr>
          <w:rFonts w:eastAsia="Arial Unicode MS" w:cstheme="minorHAnsi"/>
        </w:rPr>
        <w:tab/>
        <w:t xml:space="preserve"> Natančnost temperaturnega </w:t>
      </w:r>
      <w:proofErr w:type="spellStart"/>
      <w:r w:rsidR="00454875" w:rsidRPr="00E26FD8">
        <w:rPr>
          <w:rFonts w:eastAsia="Arial Unicode MS" w:cstheme="minorHAnsi"/>
        </w:rPr>
        <w:t>kontrolerja</w:t>
      </w:r>
      <w:proofErr w:type="spellEnd"/>
      <w:r w:rsidR="00454875" w:rsidRPr="00E26FD8">
        <w:rPr>
          <w:rFonts w:eastAsia="Arial Unicode MS" w:cstheme="minorHAnsi"/>
        </w:rPr>
        <w:t xml:space="preserve"> čez celotno temperaturno območje (K) (do 2 točki)</w:t>
      </w:r>
    </w:p>
    <w:p w14:paraId="1BBE5F4B" w14:textId="74DACBA8" w:rsidR="002C04F9"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(od vseh ponudb najnižja vrednost parametra)/(ponujena vrednost</w:t>
      </w:r>
      <w:r w:rsidR="000C7EC2" w:rsidRPr="00E26FD8">
        <w:rPr>
          <w:rFonts w:eastAsia="Arial Unicode MS" w:cstheme="minorHAnsi"/>
        </w:rPr>
        <w:t xml:space="preserve"> </w:t>
      </w:r>
      <w:r w:rsidRPr="00E26FD8">
        <w:rPr>
          <w:rFonts w:eastAsia="Arial Unicode MS" w:cstheme="minorHAnsi"/>
        </w:rPr>
        <w:t>parametra)</w:t>
      </w:r>
    </w:p>
    <w:p w14:paraId="36A04BAC" w14:textId="77777777" w:rsidR="002C04F9" w:rsidRPr="00E26FD8" w:rsidRDefault="002C04F9" w:rsidP="002E1104">
      <w:pPr>
        <w:spacing w:line="312" w:lineRule="auto"/>
        <w:rPr>
          <w:rFonts w:eastAsia="Arial Unicode MS" w:cstheme="minorHAnsi"/>
        </w:rPr>
      </w:pPr>
    </w:p>
    <w:p w14:paraId="70FAB18C" w14:textId="52B3DC74"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h </w:t>
      </w:r>
      <w:r w:rsidR="00454875" w:rsidRPr="00E26FD8">
        <w:rPr>
          <w:rFonts w:eastAsia="Arial Unicode MS" w:cstheme="minorHAnsi"/>
        </w:rPr>
        <w:tab/>
        <w:t>Najnižja temperatura sistema za ohlajanje vstopnega plina za regulacijo temperature vzorca (K) (do 2 točki)</w:t>
      </w:r>
    </w:p>
    <w:p w14:paraId="5C7A4669" w14:textId="4896D80B"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najnižjo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1ACB3019" w14:textId="77777777" w:rsidR="002C04F9" w:rsidRPr="00E26FD8" w:rsidRDefault="002C04F9" w:rsidP="002E1104">
      <w:pPr>
        <w:spacing w:line="312" w:lineRule="auto"/>
        <w:rPr>
          <w:rFonts w:eastAsia="Arial Unicode MS" w:cstheme="minorHAnsi"/>
        </w:rPr>
      </w:pPr>
    </w:p>
    <w:p w14:paraId="59EC2267" w14:textId="4DB643D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i</w:t>
      </w:r>
      <w:r w:rsidR="00454875" w:rsidRPr="00E26FD8">
        <w:rPr>
          <w:rFonts w:eastAsia="Arial Unicode MS" w:cstheme="minorHAnsi"/>
        </w:rPr>
        <w:tab/>
        <w:t>Ločljivost dinamičnega območja pri 10 kHz hitrosti vzorčenja (bit) (do 1 točke)</w:t>
      </w:r>
    </w:p>
    <w:p w14:paraId="52F0B7B6" w14:textId="1CA2625A"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1 točko,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1*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77167D1A" w14:textId="77777777" w:rsidR="00533A5B" w:rsidRPr="00E26FD8" w:rsidRDefault="00533A5B" w:rsidP="002E1104">
      <w:pPr>
        <w:spacing w:line="312" w:lineRule="auto"/>
        <w:rPr>
          <w:rFonts w:eastAsia="Arial Unicode MS" w:cstheme="minorHAnsi"/>
        </w:rPr>
      </w:pPr>
    </w:p>
    <w:p w14:paraId="77C4A957" w14:textId="14E7FBE4"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.4.3.</w:t>
      </w:r>
      <w:r w:rsidR="00454875" w:rsidRPr="00E26FD8">
        <w:rPr>
          <w:rFonts w:eastAsia="Arial Unicode MS" w:cstheme="minorHAnsi"/>
          <w:b/>
        </w:rPr>
        <w:tab/>
        <w:t>Avtomatski menjalec vzorcev (do 4 točke)</w:t>
      </w:r>
    </w:p>
    <w:p w14:paraId="3F509695" w14:textId="77777777" w:rsidR="005B2633" w:rsidRPr="00E26FD8" w:rsidRDefault="005B2633" w:rsidP="002E1104">
      <w:pPr>
        <w:spacing w:line="312" w:lineRule="auto"/>
        <w:rPr>
          <w:rFonts w:eastAsia="Arial Unicode MS" w:cstheme="minorHAnsi"/>
        </w:rPr>
      </w:pPr>
    </w:p>
    <w:p w14:paraId="2322F815" w14:textId="77777777" w:rsidR="00FF3DD9" w:rsidRPr="00E26FD8" w:rsidRDefault="00454875" w:rsidP="002E1104">
      <w:pPr>
        <w:spacing w:line="312" w:lineRule="auto"/>
        <w:rPr>
          <w:rFonts w:cstheme="minorHAnsi"/>
        </w:rPr>
      </w:pPr>
      <w:r w:rsidRPr="00E26FD8">
        <w:rPr>
          <w:rFonts w:cstheme="minorHAnsi"/>
        </w:rPr>
        <w:t xml:space="preserve">Točke posamezni ponudbi za alinejo </w:t>
      </w:r>
      <w:r w:rsidR="007274C4" w:rsidRPr="00E26FD8">
        <w:rPr>
          <w:rFonts w:cstheme="minorHAnsi"/>
        </w:rPr>
        <w:t>12</w:t>
      </w:r>
      <w:r w:rsidRPr="00E26FD8">
        <w:rPr>
          <w:rFonts w:cstheme="minorHAnsi"/>
        </w:rPr>
        <w:t>.4.3. dodelimo proporcionalno po formuli:</w:t>
      </w:r>
    </w:p>
    <w:p w14:paraId="4EA161D8" w14:textId="24942218" w:rsidR="00454875" w:rsidRPr="00E26FD8" w:rsidRDefault="00454875" w:rsidP="002E1104">
      <w:pPr>
        <w:spacing w:line="312" w:lineRule="auto"/>
        <w:rPr>
          <w:rFonts w:cstheme="minorHAnsi"/>
        </w:rPr>
      </w:pPr>
      <w:r w:rsidRPr="00E26FD8">
        <w:rPr>
          <w:rFonts w:cstheme="minorHAnsi"/>
        </w:rPr>
        <w:t xml:space="preserve">število točk = 4*(vsota točk </w:t>
      </w:r>
      <w:r w:rsidR="007274C4" w:rsidRPr="00E26FD8">
        <w:rPr>
          <w:rFonts w:cstheme="minorHAnsi"/>
        </w:rPr>
        <w:t>12</w:t>
      </w:r>
      <w:r w:rsidRPr="00E26FD8">
        <w:rPr>
          <w:rFonts w:cstheme="minorHAnsi"/>
        </w:rPr>
        <w:t>.4.3. a–</w:t>
      </w:r>
      <w:r w:rsidR="007274C4" w:rsidRPr="00E26FD8">
        <w:rPr>
          <w:rFonts w:cstheme="minorHAnsi"/>
        </w:rPr>
        <w:t>12</w:t>
      </w:r>
      <w:r w:rsidRPr="00E26FD8">
        <w:rPr>
          <w:rFonts w:cstheme="minorHAnsi"/>
        </w:rPr>
        <w:t xml:space="preserve">.4.3. c)/(najvišja vsota točk </w:t>
      </w:r>
      <w:r w:rsidR="007274C4" w:rsidRPr="00E26FD8">
        <w:rPr>
          <w:rFonts w:cstheme="minorHAnsi"/>
        </w:rPr>
        <w:t>12</w:t>
      </w:r>
      <w:r w:rsidRPr="00E26FD8">
        <w:rPr>
          <w:rFonts w:cstheme="minorHAnsi"/>
        </w:rPr>
        <w:t>.4.3. a–</w:t>
      </w:r>
      <w:r w:rsidR="007274C4" w:rsidRPr="00E26FD8">
        <w:rPr>
          <w:rFonts w:cstheme="minorHAnsi"/>
        </w:rPr>
        <w:t>12</w:t>
      </w:r>
      <w:r w:rsidRPr="00E26FD8">
        <w:rPr>
          <w:rFonts w:cstheme="minorHAnsi"/>
        </w:rPr>
        <w:t xml:space="preserve">.4.3. c). Vsoto točk </w:t>
      </w:r>
      <w:r w:rsidR="007274C4" w:rsidRPr="00E26FD8">
        <w:rPr>
          <w:rFonts w:cstheme="minorHAnsi"/>
        </w:rPr>
        <w:t>12</w:t>
      </w:r>
      <w:r w:rsidRPr="00E26FD8">
        <w:rPr>
          <w:rFonts w:cstheme="minorHAnsi"/>
        </w:rPr>
        <w:t>.4.3. a</w:t>
      </w:r>
      <w:r w:rsidR="002C04F9" w:rsidRPr="00E26FD8">
        <w:rPr>
          <w:rFonts w:cstheme="minorHAnsi"/>
        </w:rPr>
        <w:t>-</w:t>
      </w:r>
      <w:r w:rsidR="007274C4" w:rsidRPr="00E26FD8">
        <w:rPr>
          <w:rFonts w:cstheme="minorHAnsi"/>
        </w:rPr>
        <w:t>12</w:t>
      </w:r>
      <w:r w:rsidR="008F3136" w:rsidRPr="00E26FD8">
        <w:rPr>
          <w:rFonts w:cstheme="minorHAnsi"/>
        </w:rPr>
        <w:t>.</w:t>
      </w:r>
      <w:r w:rsidRPr="00E26FD8">
        <w:rPr>
          <w:rFonts w:cstheme="minorHAnsi"/>
        </w:rPr>
        <w:t>4.3. c za</w:t>
      </w:r>
      <w:r w:rsidR="00FF3DD9" w:rsidRPr="00E26FD8">
        <w:rPr>
          <w:rFonts w:cstheme="minorHAnsi"/>
        </w:rPr>
        <w:t xml:space="preserve"> </w:t>
      </w:r>
      <w:r w:rsidRPr="00E26FD8">
        <w:rPr>
          <w:rFonts w:cstheme="minorHAnsi"/>
        </w:rPr>
        <w:t>posamezno ponudbo izračunamo na osnovi vrednosti posameznih parametrov na naslednji način:</w:t>
      </w:r>
    </w:p>
    <w:p w14:paraId="2CBBA2AB" w14:textId="77777777" w:rsidR="008F3136" w:rsidRPr="00E26FD8" w:rsidRDefault="008F3136" w:rsidP="002E1104">
      <w:pPr>
        <w:spacing w:line="312" w:lineRule="auto"/>
        <w:rPr>
          <w:rFonts w:cstheme="minorHAnsi"/>
        </w:rPr>
      </w:pPr>
    </w:p>
    <w:p w14:paraId="20338366" w14:textId="61ECB088"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.4.3. a</w:t>
      </w:r>
      <w:r w:rsidR="00454875" w:rsidRPr="00E26FD8">
        <w:rPr>
          <w:rFonts w:cstheme="minorHAnsi"/>
        </w:rPr>
        <w:tab/>
        <w:t>Število vzorcev v avtomatskem menjalcu vzorcev ob uporabi standardnih nosilcev (kom) (do 5 točk)</w:t>
      </w:r>
    </w:p>
    <w:p w14:paraId="7344910E" w14:textId="56753EC7"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 parametra).</w:t>
      </w:r>
    </w:p>
    <w:p w14:paraId="58393A01" w14:textId="77777777" w:rsidR="008F3136" w:rsidRPr="00E26FD8" w:rsidRDefault="008F3136" w:rsidP="002E1104">
      <w:pPr>
        <w:spacing w:line="312" w:lineRule="auto"/>
        <w:rPr>
          <w:rFonts w:cstheme="minorHAnsi"/>
        </w:rPr>
      </w:pPr>
    </w:p>
    <w:p w14:paraId="287DBE59" w14:textId="5BF7ED91"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.4.3. b </w:t>
      </w:r>
      <w:r w:rsidR="00454875" w:rsidRPr="00E26FD8">
        <w:rPr>
          <w:rFonts w:cstheme="minorHAnsi"/>
        </w:rPr>
        <w:tab/>
        <w:t>Možnost temperaturne kontrole vzorcev (</w:t>
      </w:r>
      <w:r w:rsidR="00560161" w:rsidRPr="00E26FD8">
        <w:rPr>
          <w:rFonts w:cstheme="minorHAnsi"/>
        </w:rPr>
        <w:t xml:space="preserve">do </w:t>
      </w:r>
      <w:r w:rsidR="00454875" w:rsidRPr="00E26FD8">
        <w:rPr>
          <w:rFonts w:cstheme="minorHAnsi"/>
        </w:rPr>
        <w:t>5 točk)</w:t>
      </w:r>
    </w:p>
    <w:p w14:paraId="7AFC2456" w14:textId="6B5A3470" w:rsidR="00454875" w:rsidRPr="00E26FD8" w:rsidRDefault="00454875" w:rsidP="002E1104">
      <w:pPr>
        <w:spacing w:line="312" w:lineRule="auto"/>
        <w:rPr>
          <w:rFonts w:cstheme="minorHAnsi"/>
        </w:rPr>
      </w:pPr>
      <w:r w:rsidRPr="00E26FD8">
        <w:rPr>
          <w:rFonts w:cstheme="minorHAnsi"/>
        </w:rPr>
        <w:t xml:space="preserve">V primeru, da avtomatski menjalec omogoča temperaturno regulacijo ponudnik prejme 5 točk, v </w:t>
      </w:r>
      <w:r w:rsidR="00FF3DD9" w:rsidRPr="00E26FD8">
        <w:rPr>
          <w:rFonts w:cstheme="minorHAnsi"/>
        </w:rPr>
        <w:t xml:space="preserve"> </w:t>
      </w:r>
      <w:r w:rsidRPr="00E26FD8">
        <w:rPr>
          <w:rFonts w:cstheme="minorHAnsi"/>
        </w:rPr>
        <w:t xml:space="preserve">nasprotnem primeru prejme 0 točk. </w:t>
      </w:r>
    </w:p>
    <w:p w14:paraId="56F7FB6B" w14:textId="77777777" w:rsidR="008F3136" w:rsidRPr="00E26FD8" w:rsidRDefault="008F3136" w:rsidP="002E1104">
      <w:pPr>
        <w:spacing w:line="312" w:lineRule="auto"/>
        <w:rPr>
          <w:rFonts w:cstheme="minorHAnsi"/>
        </w:rPr>
      </w:pPr>
    </w:p>
    <w:p w14:paraId="360AE670" w14:textId="7E9A9A61"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.4.3. c </w:t>
      </w:r>
      <w:r w:rsidR="00454875" w:rsidRPr="00E26FD8">
        <w:rPr>
          <w:rFonts w:cstheme="minorHAnsi"/>
        </w:rPr>
        <w:tab/>
        <w:t>Temperaturni razpon v avtomatskem menjalcu vzorcev (K) (do 5 točk)</w:t>
      </w:r>
    </w:p>
    <w:p w14:paraId="5B371F71" w14:textId="060744D3"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w:t>
      </w:r>
      <w:r w:rsidR="000C7EC2" w:rsidRPr="00E26FD8">
        <w:rPr>
          <w:rFonts w:cstheme="minorHAnsi"/>
        </w:rPr>
        <w:t xml:space="preserve"> </w:t>
      </w:r>
      <w:r w:rsidRPr="00E26FD8">
        <w:rPr>
          <w:rFonts w:cstheme="minorHAnsi"/>
        </w:rPr>
        <w:t>parametra).</w:t>
      </w:r>
    </w:p>
    <w:p w14:paraId="2F42010B" w14:textId="77777777" w:rsidR="008F3136" w:rsidRPr="00E26FD8" w:rsidRDefault="008F3136" w:rsidP="002E1104">
      <w:pPr>
        <w:spacing w:line="312" w:lineRule="auto"/>
        <w:rPr>
          <w:rFonts w:cstheme="minorHAnsi"/>
          <w:b/>
        </w:rPr>
      </w:pPr>
    </w:p>
    <w:p w14:paraId="6CBE1A33" w14:textId="43EF7965" w:rsidR="00454875" w:rsidRPr="00E26FD8" w:rsidRDefault="007274C4" w:rsidP="002E1104">
      <w:pPr>
        <w:spacing w:line="312" w:lineRule="auto"/>
        <w:rPr>
          <w:rFonts w:cstheme="minorHAnsi"/>
          <w:b/>
        </w:rPr>
      </w:pPr>
      <w:r w:rsidRPr="00E26FD8">
        <w:rPr>
          <w:rFonts w:cstheme="minorHAnsi"/>
          <w:b/>
        </w:rPr>
        <w:t>12</w:t>
      </w:r>
      <w:r w:rsidR="00454875" w:rsidRPr="00E26FD8">
        <w:rPr>
          <w:rFonts w:cstheme="minorHAnsi"/>
          <w:b/>
        </w:rPr>
        <w:t>.4.4.</w:t>
      </w:r>
      <w:r w:rsidR="00454875" w:rsidRPr="00E26FD8">
        <w:rPr>
          <w:rFonts w:cstheme="minorHAnsi"/>
          <w:b/>
        </w:rPr>
        <w:tab/>
        <w:t xml:space="preserve">Visoko ločljiva merilna sonda z avtomatskim uglaševanjem, najvišjo občutljivostjo na </w:t>
      </w:r>
      <w:proofErr w:type="spellStart"/>
      <w:r w:rsidR="00454875" w:rsidRPr="00E26FD8">
        <w:rPr>
          <w:rFonts w:cstheme="minorHAnsi"/>
          <w:b/>
        </w:rPr>
        <w:t>heterojedrnem</w:t>
      </w:r>
      <w:proofErr w:type="spellEnd"/>
      <w:r w:rsidR="00454875" w:rsidRPr="00E26FD8">
        <w:rPr>
          <w:rFonts w:cstheme="minorHAnsi"/>
          <w:b/>
        </w:rPr>
        <w:t xml:space="preserve"> (15N/31P) in protonskem kanalu ter gradientom vzdolž Z osi (do 4 točke)</w:t>
      </w:r>
    </w:p>
    <w:p w14:paraId="26C454B3" w14:textId="77777777" w:rsidR="008F3136" w:rsidRPr="00E26FD8" w:rsidRDefault="008F3136" w:rsidP="002E1104">
      <w:pPr>
        <w:spacing w:line="312" w:lineRule="auto"/>
        <w:rPr>
          <w:rFonts w:cstheme="minorHAnsi"/>
        </w:rPr>
      </w:pPr>
    </w:p>
    <w:p w14:paraId="540002CC" w14:textId="089B42BA" w:rsidR="00454875" w:rsidRPr="00E26FD8" w:rsidRDefault="00454875" w:rsidP="002E1104">
      <w:pPr>
        <w:spacing w:line="312" w:lineRule="auto"/>
        <w:rPr>
          <w:rFonts w:cstheme="minorHAnsi"/>
        </w:rPr>
      </w:pPr>
      <w:r w:rsidRPr="00E26FD8">
        <w:rPr>
          <w:rFonts w:cstheme="minorHAnsi"/>
        </w:rPr>
        <w:t xml:space="preserve">Točke za posamezno ponudbo za alinejo </w:t>
      </w:r>
      <w:r w:rsidR="007274C4" w:rsidRPr="00E26FD8">
        <w:rPr>
          <w:rFonts w:cstheme="minorHAnsi"/>
        </w:rPr>
        <w:t>12</w:t>
      </w:r>
      <w:r w:rsidRPr="00E26FD8">
        <w:rPr>
          <w:rFonts w:cstheme="minorHAnsi"/>
        </w:rPr>
        <w:t>.4.4. dodelimo proporcionalno po formuli:</w:t>
      </w:r>
    </w:p>
    <w:p w14:paraId="620C4DA7" w14:textId="0611456E" w:rsidR="00454875" w:rsidRPr="00E26FD8" w:rsidRDefault="00454875" w:rsidP="002E1104">
      <w:pPr>
        <w:spacing w:line="312" w:lineRule="auto"/>
        <w:rPr>
          <w:rFonts w:cstheme="minorHAnsi"/>
        </w:rPr>
      </w:pPr>
      <w:r w:rsidRPr="00E26FD8">
        <w:rPr>
          <w:rFonts w:cstheme="minorHAnsi"/>
        </w:rPr>
        <w:t xml:space="preserve">število točk = 4*(vsota točk </w:t>
      </w:r>
      <w:r w:rsidR="007274C4" w:rsidRPr="00E26FD8">
        <w:rPr>
          <w:rFonts w:cstheme="minorHAnsi"/>
        </w:rPr>
        <w:t>12</w:t>
      </w:r>
      <w:r w:rsidRPr="00E26FD8">
        <w:rPr>
          <w:rFonts w:cstheme="minorHAnsi"/>
        </w:rPr>
        <w:t>.4.4. a–</w:t>
      </w:r>
      <w:r w:rsidR="007274C4" w:rsidRPr="00E26FD8">
        <w:rPr>
          <w:rFonts w:cstheme="minorHAnsi"/>
        </w:rPr>
        <w:t>12</w:t>
      </w:r>
      <w:r w:rsidRPr="00E26FD8">
        <w:rPr>
          <w:rFonts w:cstheme="minorHAnsi"/>
        </w:rPr>
        <w:t xml:space="preserve">.4.4. </w:t>
      </w:r>
      <w:r w:rsidR="00157820" w:rsidRPr="00E26FD8">
        <w:rPr>
          <w:rFonts w:cstheme="minorHAnsi"/>
        </w:rPr>
        <w:t>h</w:t>
      </w:r>
      <w:r w:rsidRPr="00E26FD8">
        <w:rPr>
          <w:rFonts w:cstheme="minorHAnsi"/>
        </w:rPr>
        <w:t xml:space="preserve">)/(najvišja vsota točk </w:t>
      </w:r>
      <w:r w:rsidR="007274C4" w:rsidRPr="00E26FD8">
        <w:rPr>
          <w:rFonts w:cstheme="minorHAnsi"/>
        </w:rPr>
        <w:t>12</w:t>
      </w:r>
      <w:r w:rsidRPr="00E26FD8">
        <w:rPr>
          <w:rFonts w:cstheme="minorHAnsi"/>
        </w:rPr>
        <w:t>.4.4. a–</w:t>
      </w:r>
      <w:r w:rsidR="007274C4" w:rsidRPr="00E26FD8">
        <w:rPr>
          <w:rFonts w:cstheme="minorHAnsi"/>
        </w:rPr>
        <w:t>12</w:t>
      </w:r>
      <w:r w:rsidRPr="00E26FD8">
        <w:rPr>
          <w:rFonts w:cstheme="minorHAnsi"/>
        </w:rPr>
        <w:t xml:space="preserve">.4.4. </w:t>
      </w:r>
      <w:r w:rsidR="00157820" w:rsidRPr="00E26FD8">
        <w:rPr>
          <w:rFonts w:cstheme="minorHAnsi"/>
        </w:rPr>
        <w:t>h</w:t>
      </w:r>
      <w:r w:rsidRPr="00E26FD8">
        <w:rPr>
          <w:rFonts w:cstheme="minorHAnsi"/>
        </w:rPr>
        <w:t>).</w:t>
      </w:r>
      <w:r w:rsidR="00FF3DD9" w:rsidRPr="00E26FD8">
        <w:rPr>
          <w:rFonts w:cstheme="minorHAnsi"/>
        </w:rPr>
        <w:t xml:space="preserve"> </w:t>
      </w:r>
      <w:r w:rsidRPr="00E26FD8">
        <w:rPr>
          <w:rFonts w:cstheme="minorHAnsi"/>
        </w:rPr>
        <w:t xml:space="preserve">Vsoto točk </w:t>
      </w:r>
      <w:r w:rsidR="007274C4" w:rsidRPr="00E26FD8">
        <w:rPr>
          <w:rFonts w:cstheme="minorHAnsi"/>
        </w:rPr>
        <w:t>12</w:t>
      </w:r>
      <w:r w:rsidRPr="00E26FD8">
        <w:rPr>
          <w:rFonts w:cstheme="minorHAnsi"/>
        </w:rPr>
        <w:t>.4.4. a–</w:t>
      </w:r>
      <w:r w:rsidR="007274C4" w:rsidRPr="00E26FD8">
        <w:rPr>
          <w:rFonts w:cstheme="minorHAnsi"/>
        </w:rPr>
        <w:t>12</w:t>
      </w:r>
      <w:r w:rsidRPr="00E26FD8">
        <w:rPr>
          <w:rFonts w:cstheme="minorHAnsi"/>
        </w:rPr>
        <w:t xml:space="preserve">.4.4. </w:t>
      </w:r>
      <w:r w:rsidR="00157820" w:rsidRPr="00E26FD8">
        <w:rPr>
          <w:rFonts w:cstheme="minorHAnsi"/>
        </w:rPr>
        <w:t xml:space="preserve">h </w:t>
      </w:r>
      <w:r w:rsidRPr="00E26FD8">
        <w:rPr>
          <w:rFonts w:cstheme="minorHAnsi"/>
        </w:rPr>
        <w:t>za posamezno ponudbo izračunamo na osnovi vrednosti posameznih parametrov na naslednji način:</w:t>
      </w:r>
    </w:p>
    <w:p w14:paraId="4CF06F1C" w14:textId="77777777" w:rsidR="008F3136" w:rsidRPr="00E26FD8" w:rsidRDefault="008F3136" w:rsidP="002E1104">
      <w:pPr>
        <w:spacing w:line="312" w:lineRule="auto"/>
        <w:rPr>
          <w:rFonts w:cstheme="minorHAnsi"/>
        </w:rPr>
      </w:pPr>
    </w:p>
    <w:p w14:paraId="1A98A26B" w14:textId="58DE8857"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.4.4. a </w:t>
      </w:r>
      <w:r w:rsidR="00454875" w:rsidRPr="00E26FD8">
        <w:rPr>
          <w:rFonts w:cstheme="minorHAnsi"/>
        </w:rPr>
        <w:tab/>
        <w:t xml:space="preserve">Razmerje signal/šum pri direktni meritvi 1H z eno ponovitvijo (0.1% </w:t>
      </w:r>
      <w:proofErr w:type="spellStart"/>
      <w:r w:rsidR="00454875" w:rsidRPr="00E26FD8">
        <w:rPr>
          <w:rFonts w:cstheme="minorHAnsi"/>
        </w:rPr>
        <w:t>etilbenzen</w:t>
      </w:r>
      <w:proofErr w:type="spellEnd"/>
      <w:r w:rsidR="00454875" w:rsidRPr="00E26FD8">
        <w:rPr>
          <w:rFonts w:cstheme="minorHAnsi"/>
        </w:rPr>
        <w:t>; tankostenska</w:t>
      </w:r>
      <w:r w:rsidR="00F217A1" w:rsidRPr="00E26FD8">
        <w:rPr>
          <w:rFonts w:cstheme="minorHAnsi"/>
        </w:rPr>
        <w:t xml:space="preserve"> </w:t>
      </w:r>
      <w:r w:rsidR="00454875" w:rsidRPr="00E26FD8">
        <w:rPr>
          <w:rFonts w:cstheme="minorHAnsi"/>
        </w:rPr>
        <w:t>cevka) (do 5 točk)</w:t>
      </w:r>
      <w:r w:rsidR="00F217A1" w:rsidRPr="00E26FD8">
        <w:rPr>
          <w:rFonts w:cstheme="minorHAnsi"/>
        </w:rPr>
        <w:t xml:space="preserve">. </w:t>
      </w:r>
      <w:r w:rsidR="00454875" w:rsidRPr="00E26FD8">
        <w:rPr>
          <w:rFonts w:cstheme="minorHAnsi"/>
        </w:rPr>
        <w:t>Ponudba z največjo vrednostjo parametra dobi 5 točk, ostale ponudbe dobijo proporcionalno število točk,</w:t>
      </w:r>
      <w:r w:rsidR="00F217A1" w:rsidRPr="00E26FD8">
        <w:rPr>
          <w:rFonts w:cstheme="minorHAnsi"/>
        </w:rPr>
        <w:t xml:space="preserve"> </w:t>
      </w:r>
      <w:r w:rsidR="00454875" w:rsidRPr="00E26FD8">
        <w:rPr>
          <w:rFonts w:cstheme="minorHAnsi"/>
        </w:rPr>
        <w:t>izračunano po fo</w:t>
      </w:r>
      <w:r w:rsidR="000C7EC2" w:rsidRPr="00E26FD8">
        <w:rPr>
          <w:rFonts w:cstheme="minorHAnsi"/>
        </w:rPr>
        <w:t>r</w:t>
      </w:r>
      <w:r w:rsidR="00454875" w:rsidRPr="00E26FD8">
        <w:rPr>
          <w:rFonts w:cstheme="minorHAnsi"/>
        </w:rPr>
        <w:t>muli: število točk = 5* (ponujena vrednost parametra)/(od vseh ponudb največja vrednost</w:t>
      </w:r>
      <w:r w:rsidR="000C7EC2" w:rsidRPr="00E26FD8">
        <w:rPr>
          <w:rFonts w:cstheme="minorHAnsi"/>
        </w:rPr>
        <w:t xml:space="preserve"> </w:t>
      </w:r>
      <w:r w:rsidR="00454875" w:rsidRPr="00E26FD8">
        <w:rPr>
          <w:rFonts w:cstheme="minorHAnsi"/>
        </w:rPr>
        <w:t>parametra).</w:t>
      </w:r>
    </w:p>
    <w:p w14:paraId="29E0B138" w14:textId="77777777" w:rsidR="008F3136" w:rsidRPr="00E26FD8" w:rsidRDefault="008F3136" w:rsidP="002E1104">
      <w:pPr>
        <w:spacing w:line="312" w:lineRule="auto"/>
        <w:rPr>
          <w:rFonts w:cstheme="minorHAnsi"/>
        </w:rPr>
      </w:pPr>
    </w:p>
    <w:p w14:paraId="6C9BA661" w14:textId="040EBA24"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.4.4. b</w:t>
      </w:r>
      <w:r w:rsidR="00454875" w:rsidRPr="00E26FD8">
        <w:rPr>
          <w:rFonts w:cstheme="minorHAnsi"/>
        </w:rPr>
        <w:tab/>
        <w:t>Razmerje signal/šum pri direktni meritvi 13C z eno ponovitvijo (ASTM; tankostenska cevka) (do 5 točk)</w:t>
      </w:r>
    </w:p>
    <w:p w14:paraId="2A4ACA54" w14:textId="6C2164C5"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5782EFBE" w14:textId="77777777" w:rsidR="008F3136" w:rsidRPr="00E26FD8" w:rsidRDefault="008F3136" w:rsidP="002E1104">
      <w:pPr>
        <w:spacing w:line="312" w:lineRule="auto"/>
        <w:rPr>
          <w:rFonts w:eastAsia="Arial Unicode MS" w:cstheme="minorHAnsi"/>
        </w:rPr>
      </w:pPr>
    </w:p>
    <w:p w14:paraId="1240D25C" w14:textId="3924F62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c</w:t>
      </w:r>
      <w:r w:rsidR="00454875" w:rsidRPr="00E26FD8">
        <w:rPr>
          <w:rFonts w:eastAsia="Arial Unicode MS" w:cstheme="minorHAnsi"/>
        </w:rPr>
        <w:tab/>
        <w:t>Širina 1H signala brez vrtenja (0.3% CHCl3) pri 50% višini signala (Hz) (do 5 točk)</w:t>
      </w:r>
    </w:p>
    <w:p w14:paraId="5BD2BEBB" w14:textId="5823BA5F"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w:t>
      </w:r>
      <w:proofErr w:type="spellStart"/>
      <w:r w:rsidRPr="00E26FD8">
        <w:rPr>
          <w:rFonts w:eastAsia="Arial Unicode MS" w:cstheme="minorHAnsi"/>
        </w:rPr>
        <w:t>ponujenavrednost</w:t>
      </w:r>
      <w:proofErr w:type="spellEnd"/>
      <w:r w:rsidRPr="00E26FD8">
        <w:rPr>
          <w:rFonts w:eastAsia="Arial Unicode MS" w:cstheme="minorHAnsi"/>
        </w:rPr>
        <w:t xml:space="preserve"> parametra).</w:t>
      </w:r>
    </w:p>
    <w:p w14:paraId="4CFF33A9" w14:textId="77777777" w:rsidR="008F3136" w:rsidRPr="00E26FD8" w:rsidRDefault="008F3136" w:rsidP="002E1104">
      <w:pPr>
        <w:spacing w:line="312" w:lineRule="auto"/>
        <w:rPr>
          <w:rFonts w:eastAsia="Arial Unicode MS" w:cstheme="minorHAnsi"/>
        </w:rPr>
      </w:pPr>
    </w:p>
    <w:p w14:paraId="3EEBE553" w14:textId="5A036F8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d</w:t>
      </w:r>
      <w:r w:rsidR="00454875" w:rsidRPr="00E26FD8">
        <w:rPr>
          <w:rFonts w:eastAsia="Arial Unicode MS" w:cstheme="minorHAnsi"/>
        </w:rPr>
        <w:tab/>
        <w:t>Širina 1H signala brez vrtenja (0.3% CHCl3) pri 0.55% višini signala (Hz) (do 5 točk)</w:t>
      </w:r>
    </w:p>
    <w:p w14:paraId="7AC96F60" w14:textId="577CA95C"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217A1" w:rsidRPr="00E26FD8">
        <w:rPr>
          <w:rFonts w:eastAsia="Arial Unicode MS" w:cstheme="minorHAnsi"/>
        </w:rPr>
        <w:t xml:space="preserve"> </w:t>
      </w:r>
      <w:r w:rsidRPr="00E26FD8">
        <w:rPr>
          <w:rFonts w:eastAsia="Arial Unicode MS" w:cstheme="minorHAnsi"/>
        </w:rPr>
        <w:t>vrednost parametra).</w:t>
      </w:r>
    </w:p>
    <w:p w14:paraId="472511AA" w14:textId="77777777" w:rsidR="005B2633" w:rsidRPr="00E26FD8" w:rsidRDefault="005B2633" w:rsidP="002E1104">
      <w:pPr>
        <w:spacing w:line="312" w:lineRule="auto"/>
        <w:rPr>
          <w:rFonts w:eastAsia="Arial Unicode MS" w:cstheme="minorHAnsi"/>
        </w:rPr>
      </w:pPr>
    </w:p>
    <w:p w14:paraId="1CC2A7FE" w14:textId="50D9C36A" w:rsidR="00454875" w:rsidRPr="00E26FD8" w:rsidRDefault="00F5268E"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e</w:t>
      </w:r>
      <w:r w:rsidR="00454875" w:rsidRPr="00E26FD8">
        <w:rPr>
          <w:rFonts w:eastAsia="Arial Unicode MS" w:cstheme="minorHAnsi"/>
        </w:rPr>
        <w:tab/>
        <w:t>Širina 1H signala brez vrtenja (0.3% CHCl3) pri 0.11% višini signala (Hz) (do 5 točk)</w:t>
      </w:r>
    </w:p>
    <w:p w14:paraId="49EC5335" w14:textId="5E39A27E" w:rsidR="008F3136"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p>
    <w:p w14:paraId="72B38753" w14:textId="483CD674" w:rsidR="00454875" w:rsidRPr="00E26FD8" w:rsidRDefault="00454875" w:rsidP="002E1104">
      <w:pPr>
        <w:spacing w:line="312" w:lineRule="auto"/>
        <w:rPr>
          <w:rFonts w:eastAsia="Arial Unicode MS" w:cstheme="minorHAnsi"/>
        </w:rPr>
      </w:pPr>
      <w:r w:rsidRPr="00E26FD8">
        <w:rPr>
          <w:rFonts w:eastAsia="Arial Unicode MS" w:cstheme="minorHAnsi"/>
        </w:rPr>
        <w:t>vrednost parametra).</w:t>
      </w:r>
    </w:p>
    <w:p w14:paraId="60FBF76E" w14:textId="77777777" w:rsidR="005B2633" w:rsidRPr="00E26FD8" w:rsidRDefault="005B2633" w:rsidP="002E1104">
      <w:pPr>
        <w:spacing w:line="312" w:lineRule="auto"/>
        <w:rPr>
          <w:rFonts w:eastAsia="Arial Unicode MS" w:cstheme="minorHAnsi"/>
        </w:rPr>
      </w:pPr>
    </w:p>
    <w:p w14:paraId="6C5B6300" w14:textId="4D2A96A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f</w:t>
      </w:r>
      <w:r w:rsidR="00454875" w:rsidRPr="00E26FD8">
        <w:rPr>
          <w:rFonts w:eastAsia="Arial Unicode MS" w:cstheme="minorHAnsi"/>
        </w:rPr>
        <w:tab/>
        <w:t>Temperaturno območje sonde (K) (do 5 točk)</w:t>
      </w:r>
    </w:p>
    <w:p w14:paraId="08F1EDEA"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 izračunano po formuli: število točk = 5* (ponujena vrednost parametra)/(od vseh ponudb največja vrednost parametra).</w:t>
      </w:r>
    </w:p>
    <w:p w14:paraId="224F0B89" w14:textId="77777777" w:rsidR="00F5268E" w:rsidRPr="00E26FD8" w:rsidRDefault="00F5268E" w:rsidP="002E1104">
      <w:pPr>
        <w:spacing w:line="312" w:lineRule="auto"/>
        <w:rPr>
          <w:rFonts w:eastAsia="Arial Unicode MS" w:cstheme="minorHAnsi"/>
        </w:rPr>
      </w:pPr>
    </w:p>
    <w:p w14:paraId="4440E7AD" w14:textId="75E2095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g</w:t>
      </w:r>
      <w:r w:rsidR="00454875" w:rsidRPr="00E26FD8">
        <w:rPr>
          <w:rFonts w:eastAsia="Arial Unicode MS" w:cstheme="minorHAnsi"/>
        </w:rPr>
        <w:tab/>
        <w:t>Jakost gradienta (G/cm) (do 5 točk)</w:t>
      </w:r>
    </w:p>
    <w:p w14:paraId="1391306B" w14:textId="6A5A9808" w:rsidR="008F3136"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1322C713" w14:textId="77777777" w:rsidR="005B2633" w:rsidRPr="00E26FD8" w:rsidRDefault="005B2633" w:rsidP="002E1104">
      <w:pPr>
        <w:spacing w:line="312" w:lineRule="auto"/>
        <w:rPr>
          <w:rFonts w:eastAsia="Arial Unicode MS" w:cstheme="minorHAnsi"/>
        </w:rPr>
      </w:pPr>
    </w:p>
    <w:p w14:paraId="1133405E" w14:textId="5FA14681"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 xml:space="preserve">.4.4. </w:t>
      </w:r>
      <w:r w:rsidR="00E4458A" w:rsidRPr="00E26FD8">
        <w:rPr>
          <w:rFonts w:eastAsia="Arial Unicode MS" w:cstheme="minorHAnsi"/>
        </w:rPr>
        <w:t>h</w:t>
      </w:r>
      <w:r w:rsidR="00454875" w:rsidRPr="00E26FD8">
        <w:rPr>
          <w:rFonts w:eastAsia="Arial Unicode MS" w:cstheme="minorHAnsi"/>
        </w:rPr>
        <w:tab/>
        <w:t>Čas obnove gradienta po najmočnejšem gradientnem pulzu (mikrosekunde) (do 5 točk)</w:t>
      </w:r>
    </w:p>
    <w:p w14:paraId="362E5215" w14:textId="548135B9" w:rsidR="00533A5B"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39DEFBB5" w14:textId="77777777" w:rsidR="00533A5B" w:rsidRPr="00E26FD8" w:rsidRDefault="00533A5B" w:rsidP="002E1104">
      <w:pPr>
        <w:spacing w:line="312" w:lineRule="auto"/>
        <w:rPr>
          <w:rFonts w:eastAsia="Arial Unicode MS" w:cstheme="minorHAnsi"/>
        </w:rPr>
      </w:pPr>
    </w:p>
    <w:p w14:paraId="05586F1F" w14:textId="682525D0"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.4.5.</w:t>
      </w:r>
      <w:r w:rsidR="00454875" w:rsidRPr="00E26FD8">
        <w:rPr>
          <w:rFonts w:eastAsia="Arial Unicode MS" w:cstheme="minorHAnsi"/>
          <w:b/>
        </w:rPr>
        <w:tab/>
        <w:t>Visoko ločljiva merilna sonda z avtomatskim uglaševanjem in gradientom vzdolž z osi (1H/19F-15N/31P z inverzno konfiguracijo tuljav) (do 4 točke)</w:t>
      </w:r>
    </w:p>
    <w:p w14:paraId="29261335" w14:textId="77777777" w:rsidR="008F3136" w:rsidRPr="00E26FD8" w:rsidRDefault="008F3136" w:rsidP="002E1104">
      <w:pPr>
        <w:spacing w:line="312" w:lineRule="auto"/>
        <w:rPr>
          <w:rFonts w:eastAsia="Arial Unicode MS" w:cstheme="minorHAnsi"/>
        </w:rPr>
      </w:pPr>
    </w:p>
    <w:p w14:paraId="2CAB9C27" w14:textId="491AAFE2"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FF3DD9"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dodelimo proporcionalno po formuli:</w:t>
      </w:r>
    </w:p>
    <w:p w14:paraId="6035E402" w14:textId="5D059D4F" w:rsidR="00454875" w:rsidRPr="00E26FD8" w:rsidRDefault="00454875" w:rsidP="002E1104">
      <w:pPr>
        <w:spacing w:line="312" w:lineRule="auto"/>
        <w:rPr>
          <w:rFonts w:eastAsia="Arial Unicode MS" w:cstheme="minorHAnsi"/>
        </w:rPr>
      </w:pPr>
      <w:r w:rsidRPr="00E26FD8">
        <w:rPr>
          <w:rFonts w:eastAsia="Arial Unicode MS" w:cstheme="minorHAnsi"/>
        </w:rPr>
        <w:t>število točk = 4*(vsota točk</w:t>
      </w:r>
      <w:r w:rsidR="008F3136"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a–</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xml:space="preserve">. h)/(najvišja vsota točk </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a–</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h).</w:t>
      </w:r>
      <w:r w:rsidR="00FF3DD9" w:rsidRPr="00E26FD8">
        <w:rPr>
          <w:rFonts w:eastAsia="Arial Unicode MS" w:cstheme="minorHAnsi"/>
        </w:rPr>
        <w:t xml:space="preserve"> </w:t>
      </w:r>
      <w:r w:rsidRPr="00E26FD8">
        <w:rPr>
          <w:rFonts w:eastAsia="Arial Unicode MS" w:cstheme="minorHAnsi"/>
        </w:rPr>
        <w:t>Vsoto točk</w:t>
      </w:r>
      <w:r w:rsidR="008F3136"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a–</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h za posamezno ponudbo izračunamo na osnovi vrednosti posameznih</w:t>
      </w:r>
      <w:r w:rsidR="00FF3DD9" w:rsidRPr="00E26FD8">
        <w:rPr>
          <w:rFonts w:eastAsia="Arial Unicode MS" w:cstheme="minorHAnsi"/>
        </w:rPr>
        <w:t xml:space="preserve"> </w:t>
      </w:r>
      <w:r w:rsidRPr="00E26FD8">
        <w:rPr>
          <w:rFonts w:eastAsia="Arial Unicode MS" w:cstheme="minorHAnsi"/>
        </w:rPr>
        <w:t>parametrov na naslednji način:</w:t>
      </w:r>
    </w:p>
    <w:p w14:paraId="181E704A" w14:textId="77777777" w:rsidR="008F3136" w:rsidRPr="00E26FD8" w:rsidRDefault="008F3136" w:rsidP="002E1104">
      <w:pPr>
        <w:spacing w:line="312" w:lineRule="auto"/>
        <w:ind w:hanging="1410"/>
        <w:rPr>
          <w:rFonts w:eastAsia="Arial Unicode MS" w:cstheme="minorHAnsi"/>
        </w:rPr>
      </w:pPr>
    </w:p>
    <w:p w14:paraId="0E79141F" w14:textId="683F789C"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a </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5 točk)</w:t>
      </w:r>
    </w:p>
    <w:p w14:paraId="5605923F" w14:textId="4B0E758B"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04C030B0" w14:textId="77777777" w:rsidR="00F5268E" w:rsidRPr="00E26FD8" w:rsidRDefault="00F5268E" w:rsidP="002E1104">
      <w:pPr>
        <w:spacing w:line="312" w:lineRule="auto"/>
        <w:rPr>
          <w:rFonts w:eastAsia="Arial Unicode MS" w:cstheme="minorHAnsi"/>
        </w:rPr>
      </w:pPr>
    </w:p>
    <w:p w14:paraId="2EC86270" w14:textId="1A18664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b </w:t>
      </w:r>
      <w:r w:rsidR="00454875" w:rsidRPr="00E26FD8">
        <w:rPr>
          <w:rFonts w:eastAsia="Arial Unicode MS" w:cstheme="minorHAnsi"/>
        </w:rPr>
        <w:tab/>
        <w:t>Frekvenčno območje oglaševane zunanje tuljave sonde (X kanal v MHz) (do 3 točke)</w:t>
      </w:r>
    </w:p>
    <w:p w14:paraId="58753D93" w14:textId="33C9A76E"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3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3* (ponujena vrednost parametra)/(od vseh ponudb največja vrednost</w:t>
      </w:r>
      <w:r w:rsidR="00187B89" w:rsidRPr="00E26FD8">
        <w:rPr>
          <w:rFonts w:eastAsia="Arial Unicode MS" w:cstheme="minorHAnsi"/>
        </w:rPr>
        <w:t xml:space="preserve"> </w:t>
      </w:r>
      <w:r w:rsidRPr="00E26FD8">
        <w:rPr>
          <w:rFonts w:eastAsia="Arial Unicode MS" w:cstheme="minorHAnsi"/>
        </w:rPr>
        <w:t>parametra).</w:t>
      </w:r>
    </w:p>
    <w:p w14:paraId="4D101BA5" w14:textId="77777777" w:rsidR="005B2633" w:rsidRPr="00E26FD8" w:rsidRDefault="005B2633" w:rsidP="002E1104">
      <w:pPr>
        <w:spacing w:line="312" w:lineRule="auto"/>
        <w:rPr>
          <w:rFonts w:eastAsia="Arial Unicode MS" w:cstheme="minorHAnsi"/>
        </w:rPr>
      </w:pPr>
    </w:p>
    <w:p w14:paraId="24C816E8" w14:textId="393A471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c </w:t>
      </w:r>
      <w:r w:rsidR="00454875" w:rsidRPr="00E26FD8">
        <w:rPr>
          <w:rFonts w:eastAsia="Arial Unicode MS" w:cstheme="minorHAnsi"/>
        </w:rPr>
        <w:tab/>
        <w:t>Širina 1H signala brez vrtenja (0.3% CHCl3) pri 50% višini signala (Hz) (do 5 točk)</w:t>
      </w:r>
    </w:p>
    <w:p w14:paraId="2B238857" w14:textId="7155B28C"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187B89"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1781F575" w14:textId="77777777" w:rsidR="005B2633" w:rsidRPr="00E26FD8" w:rsidRDefault="005B2633" w:rsidP="002E1104">
      <w:pPr>
        <w:spacing w:line="312" w:lineRule="auto"/>
        <w:rPr>
          <w:rFonts w:eastAsia="Arial Unicode MS" w:cstheme="minorHAnsi"/>
        </w:rPr>
      </w:pPr>
    </w:p>
    <w:p w14:paraId="0D324514" w14:textId="0BC6EEB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.4.5. d</w:t>
      </w:r>
      <w:r w:rsidR="00454875" w:rsidRPr="00E26FD8">
        <w:rPr>
          <w:rFonts w:eastAsia="Arial Unicode MS" w:cstheme="minorHAnsi"/>
        </w:rPr>
        <w:tab/>
        <w:t>Širina 1H signala brez vrtenja (0.3% CHCl3) pri 0.55% višini signala (Hz) (do 5 točk)</w:t>
      </w:r>
    </w:p>
    <w:p w14:paraId="5C90D114" w14:textId="10310A6D"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187B89"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278350B2" w14:textId="77777777" w:rsidR="005B2633" w:rsidRPr="00E26FD8" w:rsidRDefault="005B2633" w:rsidP="002E1104">
      <w:pPr>
        <w:spacing w:line="312" w:lineRule="auto"/>
        <w:rPr>
          <w:rFonts w:eastAsia="Arial Unicode MS" w:cstheme="minorHAnsi"/>
        </w:rPr>
      </w:pPr>
    </w:p>
    <w:p w14:paraId="3AB1CAAD" w14:textId="70A7F37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e </w:t>
      </w:r>
      <w:r w:rsidR="00454875" w:rsidRPr="00E26FD8">
        <w:rPr>
          <w:rFonts w:eastAsia="Arial Unicode MS" w:cstheme="minorHAnsi"/>
        </w:rPr>
        <w:tab/>
        <w:t>Širina 1H signala brez vrtenja (0.3% CHCl3) pri 0.11% višini signala (Hz) (do 5 točk)</w:t>
      </w:r>
    </w:p>
    <w:p w14:paraId="51B92397" w14:textId="284A21BE"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187B89"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E5BA69A" w14:textId="77777777" w:rsidR="005B2633" w:rsidRPr="00E26FD8" w:rsidRDefault="005B2633" w:rsidP="002E1104">
      <w:pPr>
        <w:spacing w:line="312" w:lineRule="auto"/>
        <w:rPr>
          <w:rFonts w:eastAsia="Arial Unicode MS" w:cstheme="minorHAnsi"/>
        </w:rPr>
      </w:pPr>
    </w:p>
    <w:p w14:paraId="46974267" w14:textId="4B445CB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f </w:t>
      </w:r>
      <w:r w:rsidR="00454875" w:rsidRPr="00E26FD8">
        <w:rPr>
          <w:rFonts w:eastAsia="Arial Unicode MS" w:cstheme="minorHAnsi"/>
        </w:rPr>
        <w:tab/>
        <w:t>Temperaturno območje sonde (K) (do 5 točk)</w:t>
      </w:r>
    </w:p>
    <w:p w14:paraId="33DB4E7F" w14:textId="165DE96D"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09FFB0B2" w14:textId="77777777" w:rsidR="005B2633" w:rsidRPr="00E26FD8" w:rsidRDefault="005B2633" w:rsidP="002E1104">
      <w:pPr>
        <w:spacing w:line="312" w:lineRule="auto"/>
        <w:rPr>
          <w:rFonts w:eastAsia="Arial Unicode MS" w:cstheme="minorHAnsi"/>
        </w:rPr>
      </w:pPr>
    </w:p>
    <w:p w14:paraId="7F5F393F" w14:textId="0349E8F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.4.5. g</w:t>
      </w:r>
      <w:r w:rsidR="00454875" w:rsidRPr="00E26FD8">
        <w:rPr>
          <w:rFonts w:eastAsia="Arial Unicode MS" w:cstheme="minorHAnsi"/>
        </w:rPr>
        <w:tab/>
        <w:t>Jakost gradienta (G/cm) (do 5 točk)</w:t>
      </w:r>
    </w:p>
    <w:p w14:paraId="0324214C" w14:textId="01C3C8C8"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3FB5E239" w14:textId="77777777" w:rsidR="005B2633" w:rsidRPr="00E26FD8" w:rsidRDefault="005B2633" w:rsidP="002E1104">
      <w:pPr>
        <w:spacing w:line="312" w:lineRule="auto"/>
        <w:rPr>
          <w:rFonts w:eastAsia="Arial Unicode MS" w:cstheme="minorHAnsi"/>
        </w:rPr>
      </w:pPr>
    </w:p>
    <w:p w14:paraId="1C1E1A62" w14:textId="4B47756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h </w:t>
      </w:r>
      <w:r w:rsidR="00454875" w:rsidRPr="00E26FD8">
        <w:rPr>
          <w:rFonts w:eastAsia="Arial Unicode MS" w:cstheme="minorHAnsi"/>
        </w:rPr>
        <w:tab/>
        <w:t>Čas obnove gradienta po najmočnejšem gradientnem pulzu (mikrosekunde) (do 5 točk)</w:t>
      </w:r>
    </w:p>
    <w:p w14:paraId="543031A7" w14:textId="75C21F48" w:rsidR="00533A5B"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52F5739B" w14:textId="77777777" w:rsidR="00533A5B" w:rsidRPr="00E26FD8" w:rsidRDefault="00533A5B" w:rsidP="002E1104">
      <w:pPr>
        <w:spacing w:line="312" w:lineRule="auto"/>
        <w:rPr>
          <w:rFonts w:eastAsia="Arial Unicode MS" w:cstheme="minorHAnsi"/>
        </w:rPr>
      </w:pPr>
    </w:p>
    <w:p w14:paraId="37CB65F7" w14:textId="770CE6B8"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 xml:space="preserve">.4.6. </w:t>
      </w:r>
      <w:r w:rsidR="00454875" w:rsidRPr="00E26FD8">
        <w:rPr>
          <w:rFonts w:eastAsia="Arial Unicode MS" w:cstheme="minorHAnsi"/>
          <w:b/>
        </w:rPr>
        <w:tab/>
        <w:t>Visoko ločljiva 10 mm merilna sonda z možnostjo snemanja devterija ob sočasnem zagotavljanju homogenosti magnetnega polja s pomočjo 19F jedra (uporaba za SNIF-NMR) (do 4 točke)</w:t>
      </w:r>
    </w:p>
    <w:p w14:paraId="39F608B7" w14:textId="77777777" w:rsidR="008F3136" w:rsidRPr="00E26FD8" w:rsidRDefault="008F3136" w:rsidP="002E1104">
      <w:pPr>
        <w:spacing w:line="312" w:lineRule="auto"/>
        <w:rPr>
          <w:rFonts w:eastAsia="Arial Unicode MS" w:cstheme="minorHAnsi"/>
        </w:rPr>
      </w:pPr>
    </w:p>
    <w:p w14:paraId="1113995D" w14:textId="1AC3D3F7"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.4.6. dodelimo proporcionalno po formuli:</w:t>
      </w:r>
    </w:p>
    <w:p w14:paraId="165A1414" w14:textId="6B907F5E" w:rsidR="008F3136" w:rsidRPr="00E26FD8" w:rsidRDefault="00454875" w:rsidP="002E1104">
      <w:pPr>
        <w:spacing w:line="312" w:lineRule="auto"/>
        <w:rPr>
          <w:rFonts w:eastAsia="Arial Unicode MS" w:cstheme="minorHAnsi"/>
        </w:rPr>
      </w:pPr>
      <w:r w:rsidRPr="00E26FD8">
        <w:rPr>
          <w:rFonts w:eastAsia="Arial Unicode MS" w:cstheme="minorHAnsi"/>
        </w:rPr>
        <w:t xml:space="preserve">število točk = 4*(vsota točk </w:t>
      </w:r>
      <w:r w:rsidR="007274C4" w:rsidRPr="00E26FD8">
        <w:rPr>
          <w:rFonts w:eastAsia="Arial Unicode MS" w:cstheme="minorHAnsi"/>
        </w:rPr>
        <w:t>12</w:t>
      </w:r>
      <w:r w:rsidRPr="00E26FD8">
        <w:rPr>
          <w:rFonts w:eastAsia="Arial Unicode MS" w:cstheme="minorHAnsi"/>
        </w:rPr>
        <w:t xml:space="preserve">.4.6. </w:t>
      </w:r>
      <w:r w:rsidR="008F3136" w:rsidRPr="00E26FD8">
        <w:rPr>
          <w:rFonts w:eastAsia="Arial Unicode MS" w:cstheme="minorHAnsi"/>
        </w:rPr>
        <w:t xml:space="preserve">a- </w:t>
      </w:r>
      <w:r w:rsidR="007274C4" w:rsidRPr="00E26FD8">
        <w:rPr>
          <w:rFonts w:eastAsia="Arial Unicode MS" w:cstheme="minorHAnsi"/>
        </w:rPr>
        <w:t>12</w:t>
      </w:r>
      <w:r w:rsidRPr="00E26FD8">
        <w:rPr>
          <w:rFonts w:eastAsia="Arial Unicode MS" w:cstheme="minorHAnsi"/>
        </w:rPr>
        <w:t xml:space="preserve">.4.6. d)/(najvišja vsota točk </w:t>
      </w:r>
      <w:r w:rsidR="007274C4" w:rsidRPr="00E26FD8">
        <w:rPr>
          <w:rFonts w:eastAsia="Arial Unicode MS" w:cstheme="minorHAnsi"/>
        </w:rPr>
        <w:t>12</w:t>
      </w:r>
      <w:r w:rsidRPr="00E26FD8">
        <w:rPr>
          <w:rFonts w:eastAsia="Arial Unicode MS" w:cstheme="minorHAnsi"/>
        </w:rPr>
        <w:t>.4.6. a–</w:t>
      </w:r>
      <w:r w:rsidR="007274C4" w:rsidRPr="00E26FD8">
        <w:rPr>
          <w:rFonts w:eastAsia="Arial Unicode MS" w:cstheme="minorHAnsi"/>
        </w:rPr>
        <w:t>12</w:t>
      </w:r>
      <w:r w:rsidRPr="00E26FD8">
        <w:rPr>
          <w:rFonts w:eastAsia="Arial Unicode MS" w:cstheme="minorHAnsi"/>
        </w:rPr>
        <w:t>.4.6. d).</w:t>
      </w:r>
      <w:r w:rsidR="00360FA0" w:rsidRPr="00E26FD8">
        <w:rPr>
          <w:rFonts w:eastAsia="Arial Unicode MS" w:cstheme="minorHAnsi"/>
        </w:rPr>
        <w:t xml:space="preserve"> </w:t>
      </w:r>
      <w:r w:rsidRPr="00E26FD8">
        <w:rPr>
          <w:rFonts w:eastAsia="Arial Unicode MS" w:cstheme="minorHAnsi"/>
        </w:rPr>
        <w:t xml:space="preserve">Vsoto točk </w:t>
      </w:r>
      <w:r w:rsidR="00360FA0" w:rsidRPr="00E26FD8">
        <w:rPr>
          <w:rFonts w:eastAsia="Arial Unicode MS" w:cstheme="minorHAnsi"/>
        </w:rPr>
        <w:t>12</w:t>
      </w:r>
      <w:r w:rsidRPr="00E26FD8">
        <w:rPr>
          <w:rFonts w:eastAsia="Arial Unicode MS" w:cstheme="minorHAnsi"/>
        </w:rPr>
        <w:t>.4.6. a–</w:t>
      </w:r>
      <w:r w:rsidR="00360FA0" w:rsidRPr="00E26FD8">
        <w:rPr>
          <w:rFonts w:eastAsia="Arial Unicode MS" w:cstheme="minorHAnsi"/>
        </w:rPr>
        <w:t>12</w:t>
      </w:r>
      <w:r w:rsidRPr="00E26FD8">
        <w:rPr>
          <w:rFonts w:eastAsia="Arial Unicode MS" w:cstheme="minorHAnsi"/>
        </w:rPr>
        <w:t xml:space="preserve">.4.6. </w:t>
      </w:r>
      <w:r w:rsidR="00FC5EA8" w:rsidRPr="00E26FD8">
        <w:rPr>
          <w:rFonts w:eastAsia="Arial Unicode MS" w:cstheme="minorHAnsi"/>
        </w:rPr>
        <w:t xml:space="preserve">d </w:t>
      </w:r>
      <w:r w:rsidRPr="00E26FD8">
        <w:rPr>
          <w:rFonts w:eastAsia="Arial Unicode MS" w:cstheme="minorHAnsi"/>
        </w:rPr>
        <w:t>za posamezno ponudbo izračunamo na osnovi vrednosti posameznih</w:t>
      </w:r>
      <w:r w:rsidR="00360FA0" w:rsidRPr="00E26FD8">
        <w:rPr>
          <w:rFonts w:eastAsia="Arial Unicode MS" w:cstheme="minorHAnsi"/>
        </w:rPr>
        <w:t xml:space="preserve"> </w:t>
      </w:r>
      <w:r w:rsidRPr="00E26FD8">
        <w:rPr>
          <w:rFonts w:eastAsia="Arial Unicode MS" w:cstheme="minorHAnsi"/>
        </w:rPr>
        <w:t>parametrov na naslednji način:</w:t>
      </w:r>
    </w:p>
    <w:p w14:paraId="3E5F01D7" w14:textId="77777777" w:rsidR="008F3136" w:rsidRPr="00E26FD8" w:rsidRDefault="008F3136" w:rsidP="002E1104">
      <w:pPr>
        <w:spacing w:line="312" w:lineRule="auto"/>
        <w:rPr>
          <w:rFonts w:eastAsia="Arial Unicode MS" w:cstheme="minorHAnsi"/>
        </w:rPr>
      </w:pPr>
    </w:p>
    <w:p w14:paraId="283431A7" w14:textId="67B642C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.4.6. a </w:t>
      </w:r>
      <w:r w:rsidR="00454875" w:rsidRPr="00E26FD8">
        <w:rPr>
          <w:rFonts w:eastAsia="Arial Unicode MS" w:cstheme="minorHAnsi"/>
        </w:rPr>
        <w:tab/>
        <w:t>Razmerje signal/šum pri direktni meritvi 2H z eno ponovitvijo (10% D2O, tankostenska cevka) (do 5 točk)</w:t>
      </w:r>
    </w:p>
    <w:p w14:paraId="75619707" w14:textId="5E3F9FAD"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6C257A" w:rsidRPr="00E26FD8">
        <w:rPr>
          <w:rFonts w:eastAsia="Arial Unicode MS" w:cstheme="minorHAnsi"/>
        </w:rPr>
        <w:t xml:space="preserve"> </w:t>
      </w:r>
      <w:r w:rsidRPr="00E26FD8">
        <w:rPr>
          <w:rFonts w:eastAsia="Arial Unicode MS" w:cstheme="minorHAnsi"/>
        </w:rPr>
        <w:t>parametra).</w:t>
      </w:r>
    </w:p>
    <w:p w14:paraId="0BB7E367" w14:textId="77777777" w:rsidR="005B2633" w:rsidRPr="00E26FD8" w:rsidRDefault="005B2633" w:rsidP="002E1104">
      <w:pPr>
        <w:spacing w:line="312" w:lineRule="auto"/>
        <w:rPr>
          <w:rFonts w:eastAsia="Arial Unicode MS" w:cstheme="minorHAnsi"/>
        </w:rPr>
      </w:pPr>
    </w:p>
    <w:p w14:paraId="3BEBCCB2" w14:textId="2173320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.4.6. b</w:t>
      </w:r>
      <w:r w:rsidR="00454875" w:rsidRPr="00E26FD8">
        <w:rPr>
          <w:rFonts w:eastAsia="Arial Unicode MS" w:cstheme="minorHAnsi"/>
        </w:rPr>
        <w:tab/>
        <w:t>Širina 2H signala brez vrtenja ( 10% D2O) pri 50% višini signala (Hz) (do 5 točk)</w:t>
      </w:r>
    </w:p>
    <w:p w14:paraId="6018AAE5" w14:textId="540ECA10"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6C257A"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6D5BC0E" w14:textId="77777777" w:rsidR="005B2633" w:rsidRPr="00E26FD8" w:rsidRDefault="005B2633" w:rsidP="002E1104">
      <w:pPr>
        <w:spacing w:line="312" w:lineRule="auto"/>
        <w:rPr>
          <w:rFonts w:eastAsia="Arial Unicode MS" w:cstheme="minorHAnsi"/>
        </w:rPr>
      </w:pPr>
    </w:p>
    <w:p w14:paraId="2D60F20D" w14:textId="5B52501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.4.6. c</w:t>
      </w:r>
      <w:r w:rsidR="00454875" w:rsidRPr="00E26FD8">
        <w:rPr>
          <w:rFonts w:eastAsia="Arial Unicode MS" w:cstheme="minorHAnsi"/>
        </w:rPr>
        <w:tab/>
        <w:t>Jakost gradienta (G/cm) (do 5 točk)</w:t>
      </w:r>
    </w:p>
    <w:p w14:paraId="7B32B4E9" w14:textId="570CCFB4"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6C257A" w:rsidRPr="00E26FD8">
        <w:rPr>
          <w:rFonts w:eastAsia="Arial Unicode MS" w:cstheme="minorHAnsi"/>
        </w:rPr>
        <w:t xml:space="preserve"> </w:t>
      </w:r>
      <w:r w:rsidRPr="00E26FD8">
        <w:rPr>
          <w:rFonts w:eastAsia="Arial Unicode MS" w:cstheme="minorHAnsi"/>
        </w:rPr>
        <w:t>parametra).</w:t>
      </w:r>
    </w:p>
    <w:p w14:paraId="0A4880AC" w14:textId="77777777" w:rsidR="005B2633" w:rsidRPr="00E26FD8" w:rsidRDefault="005B2633" w:rsidP="002E1104">
      <w:pPr>
        <w:spacing w:line="312" w:lineRule="auto"/>
        <w:rPr>
          <w:rFonts w:eastAsia="Arial Unicode MS" w:cstheme="minorHAnsi"/>
        </w:rPr>
      </w:pPr>
    </w:p>
    <w:p w14:paraId="635346D4" w14:textId="7FD85D1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.4.6. d</w:t>
      </w:r>
      <w:r w:rsidR="00454875" w:rsidRPr="00E26FD8">
        <w:rPr>
          <w:rFonts w:eastAsia="Arial Unicode MS" w:cstheme="minorHAnsi"/>
        </w:rPr>
        <w:tab/>
        <w:t>Temperaturno območje sonde (K) (do 5 točk)</w:t>
      </w:r>
    </w:p>
    <w:p w14:paraId="7531BA54" w14:textId="3F8A4E62" w:rsidR="00533A5B"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w:t>
      </w:r>
      <w:r w:rsidR="00F5268E" w:rsidRPr="00E26FD8">
        <w:rPr>
          <w:rFonts w:eastAsia="Arial Unicode MS" w:cstheme="minorHAnsi"/>
        </w:rPr>
        <w:t>d vseh ponudb največja vrednost</w:t>
      </w:r>
      <w:r w:rsidR="006C257A" w:rsidRPr="00E26FD8">
        <w:rPr>
          <w:rFonts w:eastAsia="Arial Unicode MS" w:cstheme="minorHAnsi"/>
        </w:rPr>
        <w:t xml:space="preserve"> </w:t>
      </w:r>
      <w:r w:rsidRPr="00E26FD8">
        <w:rPr>
          <w:rFonts w:eastAsia="Arial Unicode MS" w:cstheme="minorHAnsi"/>
        </w:rPr>
        <w:t>parametra).</w:t>
      </w:r>
    </w:p>
    <w:p w14:paraId="3DFE44A5" w14:textId="77777777" w:rsidR="00533A5B" w:rsidRPr="00E26FD8" w:rsidRDefault="00533A5B" w:rsidP="002E1104">
      <w:pPr>
        <w:spacing w:line="312" w:lineRule="auto"/>
        <w:rPr>
          <w:rFonts w:eastAsia="Arial Unicode MS" w:cstheme="minorHAnsi"/>
        </w:rPr>
      </w:pPr>
    </w:p>
    <w:p w14:paraId="0D33D24A" w14:textId="506F3D91" w:rsidR="008F3136"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.4.7.</w:t>
      </w:r>
      <w:r w:rsidR="00454875" w:rsidRPr="00E26FD8">
        <w:rPr>
          <w:rFonts w:eastAsia="Arial Unicode MS" w:cstheme="minorHAnsi"/>
        </w:rPr>
        <w:tab/>
      </w:r>
      <w:r w:rsidR="00454875" w:rsidRPr="00E26FD8">
        <w:rPr>
          <w:rFonts w:eastAsia="Arial Unicode MS" w:cstheme="minorHAnsi"/>
          <w:b/>
        </w:rPr>
        <w:t xml:space="preserve">Visoko ločljiva dvojno resonančna 4 mm (1H, 31P/15N) MAS ( ang. </w:t>
      </w:r>
      <w:proofErr w:type="spellStart"/>
      <w:r w:rsidR="00454875" w:rsidRPr="00E26FD8">
        <w:rPr>
          <w:rFonts w:eastAsia="Arial Unicode MS" w:cstheme="minorHAnsi"/>
          <w:b/>
        </w:rPr>
        <w:t>Magic</w:t>
      </w:r>
      <w:proofErr w:type="spellEnd"/>
      <w:r w:rsidR="00454875" w:rsidRPr="00E26FD8">
        <w:rPr>
          <w:rFonts w:eastAsia="Arial Unicode MS" w:cstheme="minorHAnsi"/>
          <w:b/>
        </w:rPr>
        <w:t xml:space="preserve"> </w:t>
      </w:r>
      <w:proofErr w:type="spellStart"/>
      <w:r w:rsidR="00454875" w:rsidRPr="00E26FD8">
        <w:rPr>
          <w:rFonts w:eastAsia="Arial Unicode MS" w:cstheme="minorHAnsi"/>
          <w:b/>
        </w:rPr>
        <w:t>Angle</w:t>
      </w:r>
      <w:proofErr w:type="spellEnd"/>
      <w:r w:rsidR="00454875" w:rsidRPr="00E26FD8">
        <w:rPr>
          <w:rFonts w:eastAsia="Arial Unicode MS" w:cstheme="minorHAnsi"/>
          <w:b/>
        </w:rPr>
        <w:t xml:space="preserve"> </w:t>
      </w:r>
      <w:proofErr w:type="spellStart"/>
      <w:r w:rsidR="00454875" w:rsidRPr="00E26FD8">
        <w:rPr>
          <w:rFonts w:eastAsia="Arial Unicode MS" w:cstheme="minorHAnsi"/>
          <w:b/>
        </w:rPr>
        <w:t>Spinning</w:t>
      </w:r>
      <w:proofErr w:type="spellEnd"/>
      <w:r w:rsidR="00454875" w:rsidRPr="00E26FD8">
        <w:rPr>
          <w:rFonts w:eastAsia="Arial Unicode MS" w:cstheme="minorHAnsi"/>
          <w:b/>
        </w:rPr>
        <w:t>) merilna sonda za meritve vzorcev v trdnem (do 4 točke)</w:t>
      </w:r>
    </w:p>
    <w:p w14:paraId="485DE021" w14:textId="77777777" w:rsidR="008F3136" w:rsidRPr="00E26FD8" w:rsidRDefault="008F3136" w:rsidP="002E1104">
      <w:pPr>
        <w:spacing w:line="312" w:lineRule="auto"/>
        <w:ind w:hanging="1410"/>
        <w:rPr>
          <w:rFonts w:eastAsia="Arial Unicode MS" w:cstheme="minorHAnsi"/>
          <w:b/>
        </w:rPr>
      </w:pPr>
    </w:p>
    <w:p w14:paraId="245CC825" w14:textId="65B463D8" w:rsidR="00454875" w:rsidRPr="00E26FD8" w:rsidRDefault="00454875" w:rsidP="002E1104">
      <w:pPr>
        <w:spacing w:line="312" w:lineRule="auto"/>
        <w:rPr>
          <w:rFonts w:eastAsia="Arial Unicode MS" w:cstheme="minorHAnsi"/>
          <w:b/>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.4.7. dodelimo proporcionalno po formuli:</w:t>
      </w:r>
    </w:p>
    <w:p w14:paraId="6724B956" w14:textId="04505222" w:rsidR="008B1C81" w:rsidRPr="00E26FD8" w:rsidRDefault="00454875" w:rsidP="002E1104">
      <w:pPr>
        <w:spacing w:line="312" w:lineRule="auto"/>
        <w:rPr>
          <w:rFonts w:eastAsia="Arial Unicode MS" w:cstheme="minorHAnsi"/>
        </w:rPr>
      </w:pPr>
      <w:r w:rsidRPr="00E26FD8">
        <w:rPr>
          <w:rFonts w:eastAsia="Arial Unicode MS" w:cstheme="minorHAnsi"/>
        </w:rPr>
        <w:t xml:space="preserve">število točk = 4*(vsota točk </w:t>
      </w:r>
      <w:r w:rsidR="007274C4" w:rsidRPr="00E26FD8">
        <w:rPr>
          <w:rFonts w:eastAsia="Arial Unicode MS" w:cstheme="minorHAnsi"/>
        </w:rPr>
        <w:t>12</w:t>
      </w:r>
      <w:r w:rsidRPr="00E26FD8">
        <w:rPr>
          <w:rFonts w:eastAsia="Arial Unicode MS" w:cstheme="minorHAnsi"/>
        </w:rPr>
        <w:t>.4.7. a–</w:t>
      </w:r>
      <w:r w:rsidR="007274C4" w:rsidRPr="00E26FD8">
        <w:rPr>
          <w:rFonts w:eastAsia="Arial Unicode MS" w:cstheme="minorHAnsi"/>
        </w:rPr>
        <w:t>12</w:t>
      </w:r>
      <w:r w:rsidRPr="00E26FD8">
        <w:rPr>
          <w:rFonts w:eastAsia="Arial Unicode MS" w:cstheme="minorHAnsi"/>
        </w:rPr>
        <w:t xml:space="preserve">.4.7. d)/(najvišja vsota točk </w:t>
      </w:r>
      <w:r w:rsidR="007274C4" w:rsidRPr="00E26FD8">
        <w:rPr>
          <w:rFonts w:eastAsia="Arial Unicode MS" w:cstheme="minorHAnsi"/>
        </w:rPr>
        <w:t>12</w:t>
      </w:r>
      <w:r w:rsidRPr="00E26FD8">
        <w:rPr>
          <w:rFonts w:eastAsia="Arial Unicode MS" w:cstheme="minorHAnsi"/>
        </w:rPr>
        <w:t>.4.7. a–</w:t>
      </w:r>
      <w:r w:rsidR="007274C4" w:rsidRPr="00E26FD8">
        <w:rPr>
          <w:rFonts w:eastAsia="Arial Unicode MS" w:cstheme="minorHAnsi"/>
        </w:rPr>
        <w:t>12</w:t>
      </w:r>
      <w:r w:rsidRPr="00E26FD8">
        <w:rPr>
          <w:rFonts w:eastAsia="Arial Unicode MS" w:cstheme="minorHAnsi"/>
        </w:rPr>
        <w:t>.4.7. d).</w:t>
      </w:r>
      <w:r w:rsidR="00360FA0" w:rsidRPr="00E26FD8">
        <w:rPr>
          <w:rFonts w:eastAsia="Arial Unicode MS" w:cstheme="minorHAnsi"/>
        </w:rPr>
        <w:t xml:space="preserve"> </w:t>
      </w: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.4.7. a–</w:t>
      </w:r>
      <w:r w:rsidR="007274C4" w:rsidRPr="00E26FD8">
        <w:rPr>
          <w:rFonts w:eastAsia="Arial Unicode MS" w:cstheme="minorHAnsi"/>
        </w:rPr>
        <w:t>12</w:t>
      </w:r>
      <w:r w:rsidRPr="00E26FD8">
        <w:rPr>
          <w:rFonts w:eastAsia="Arial Unicode MS" w:cstheme="minorHAnsi"/>
        </w:rPr>
        <w:t>.4.7. d za posamezno ponudbo izračunamo na osnovi vrednosti posameznih</w:t>
      </w:r>
      <w:r w:rsidR="00360FA0" w:rsidRPr="00E26FD8">
        <w:rPr>
          <w:rFonts w:eastAsia="Arial Unicode MS" w:cstheme="minorHAnsi"/>
        </w:rPr>
        <w:t xml:space="preserve"> </w:t>
      </w:r>
      <w:r w:rsidRPr="00E26FD8">
        <w:rPr>
          <w:rFonts w:eastAsia="Arial Unicode MS" w:cstheme="minorHAnsi"/>
        </w:rPr>
        <w:t>parametrov na naslednji način:</w:t>
      </w:r>
    </w:p>
    <w:p w14:paraId="6A5CA230" w14:textId="77777777" w:rsidR="008B1C81" w:rsidRPr="00E26FD8" w:rsidRDefault="008B1C81" w:rsidP="002E1104">
      <w:pPr>
        <w:spacing w:line="312" w:lineRule="auto"/>
        <w:rPr>
          <w:rFonts w:eastAsia="Arial Unicode MS" w:cstheme="minorHAnsi"/>
        </w:rPr>
      </w:pPr>
    </w:p>
    <w:p w14:paraId="7812D93C" w14:textId="186BA7BD" w:rsidR="00360FA0"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.4.7. a</w:t>
      </w:r>
      <w:r w:rsidR="00454875" w:rsidRPr="00E26FD8">
        <w:rPr>
          <w:rFonts w:eastAsia="Arial Unicode MS" w:cstheme="minorHAnsi"/>
        </w:rPr>
        <w:tab/>
        <w:t>Razmerje signal/šum pri direktni meritvi 13C jedra (vzorec α-glicina ob naslednjih parametrih snemanja: 2 ms Hartmann-</w:t>
      </w:r>
      <w:proofErr w:type="spellStart"/>
      <w:r w:rsidR="00454875" w:rsidRPr="00E26FD8">
        <w:rPr>
          <w:rFonts w:eastAsia="Arial Unicode MS" w:cstheme="minorHAnsi"/>
        </w:rPr>
        <w:t>Hahn</w:t>
      </w:r>
      <w:proofErr w:type="spellEnd"/>
      <w:r w:rsidR="00454875" w:rsidRPr="00E26FD8">
        <w:rPr>
          <w:rFonts w:eastAsia="Arial Unicode MS" w:cstheme="minorHAnsi"/>
        </w:rPr>
        <w:t xml:space="preserve"> kontakt optimiziran za 13C α jedro, 300 </w:t>
      </w:r>
      <w:proofErr w:type="spellStart"/>
      <w:r w:rsidR="00454875" w:rsidRPr="00E26FD8">
        <w:rPr>
          <w:rFonts w:eastAsia="Arial Unicode MS" w:cstheme="minorHAnsi"/>
        </w:rPr>
        <w:t>ppm</w:t>
      </w:r>
      <w:proofErr w:type="spellEnd"/>
      <w:r w:rsidR="00454875" w:rsidRPr="00E26FD8">
        <w:rPr>
          <w:rFonts w:eastAsia="Arial Unicode MS" w:cstheme="minorHAnsi"/>
        </w:rPr>
        <w:t xml:space="preserve"> širina spektra, 2K podatkovnih točk, optimizirano SPINAL-64 </w:t>
      </w:r>
      <w:proofErr w:type="spellStart"/>
      <w:r w:rsidR="00454875" w:rsidRPr="00E26FD8">
        <w:rPr>
          <w:rFonts w:eastAsia="Arial Unicode MS" w:cstheme="minorHAnsi"/>
        </w:rPr>
        <w:t>razklapljanje</w:t>
      </w:r>
      <w:proofErr w:type="spellEnd"/>
      <w:r w:rsidR="00454875" w:rsidRPr="00E26FD8">
        <w:rPr>
          <w:rFonts w:eastAsia="Arial Unicode MS" w:cstheme="minorHAnsi"/>
        </w:rPr>
        <w:t>, 64 ponovitev ob 5 kHz vrtenju vzorca, procesiranje brez u</w:t>
      </w:r>
      <w:r w:rsidR="00F5268E" w:rsidRPr="00E26FD8">
        <w:rPr>
          <w:rFonts w:eastAsia="Arial Unicode MS" w:cstheme="minorHAnsi"/>
        </w:rPr>
        <w:t>porabe LB funkcije) (do 5 točk)</w:t>
      </w:r>
    </w:p>
    <w:p w14:paraId="6AA91236" w14:textId="750EC446" w:rsidR="008B1C81" w:rsidRPr="00E26FD8" w:rsidRDefault="00454875" w:rsidP="002E1104">
      <w:pPr>
        <w:spacing w:line="312" w:lineRule="auto"/>
        <w:rPr>
          <w:rFonts w:eastAsia="Arial Unicode MS" w:cstheme="minorHAnsi"/>
        </w:rPr>
      </w:pPr>
      <w:r w:rsidRPr="00E26FD8">
        <w:rPr>
          <w:rFonts w:eastAsia="Arial Unicode MS" w:cstheme="minorHAnsi"/>
        </w:rPr>
        <w:t xml:space="preserve">Ponudba z največjo vrednostjo parametra dobi 5 točk, ostale ponudbe dobijo proporcionalno število točk, izračunano po formuli: število točk = 5* (ponujena vrednost parametra)/(od vseh ponudb največja vrednost </w:t>
      </w:r>
      <w:r w:rsidR="006C257A" w:rsidRPr="00E26FD8">
        <w:rPr>
          <w:rFonts w:eastAsia="Arial Unicode MS" w:cstheme="minorHAnsi"/>
        </w:rPr>
        <w:t xml:space="preserve"> </w:t>
      </w:r>
      <w:r w:rsidRPr="00E26FD8">
        <w:rPr>
          <w:rFonts w:eastAsia="Arial Unicode MS" w:cstheme="minorHAnsi"/>
        </w:rPr>
        <w:t>parametra).</w:t>
      </w:r>
    </w:p>
    <w:p w14:paraId="46F5D665" w14:textId="77777777" w:rsidR="005B2633" w:rsidRPr="00E26FD8" w:rsidRDefault="005B2633" w:rsidP="002E1104">
      <w:pPr>
        <w:spacing w:line="312" w:lineRule="auto"/>
        <w:rPr>
          <w:rFonts w:eastAsia="Arial Unicode MS" w:cstheme="minorHAnsi"/>
        </w:rPr>
      </w:pPr>
    </w:p>
    <w:p w14:paraId="4AABDC2F" w14:textId="528C9E5B" w:rsidR="00360FA0"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.4.7. b</w:t>
      </w:r>
      <w:r w:rsidR="00454875" w:rsidRPr="00E26FD8">
        <w:rPr>
          <w:rFonts w:eastAsia="Arial Unicode MS" w:cstheme="minorHAnsi"/>
        </w:rPr>
        <w:tab/>
        <w:t>Razmerje signal/šum pri direktni meritvi 15N jedra (</w:t>
      </w:r>
      <w:r w:rsidR="00454875" w:rsidRPr="00E26FD8">
        <w:rPr>
          <w:rFonts w:cstheme="minorHAnsi"/>
        </w:rPr>
        <w:t>vzorec α-glicina ob naslednjih parametrih snemanja: 4 ms Hartmann-</w:t>
      </w:r>
      <w:proofErr w:type="spellStart"/>
      <w:r w:rsidR="00454875" w:rsidRPr="00E26FD8">
        <w:rPr>
          <w:rFonts w:cstheme="minorHAnsi"/>
        </w:rPr>
        <w:t>Hahn</w:t>
      </w:r>
      <w:proofErr w:type="spellEnd"/>
      <w:r w:rsidR="00454875" w:rsidRPr="00E26FD8">
        <w:rPr>
          <w:rFonts w:cstheme="minorHAnsi"/>
        </w:rPr>
        <w:t xml:space="preserve"> kontakt optimiziran za 15N </w:t>
      </w:r>
      <w:proofErr w:type="spellStart"/>
      <w:r w:rsidR="00454875" w:rsidRPr="00E26FD8">
        <w:rPr>
          <w:rFonts w:cstheme="minorHAnsi"/>
        </w:rPr>
        <w:t>amino</w:t>
      </w:r>
      <w:proofErr w:type="spellEnd"/>
      <w:r w:rsidR="00454875" w:rsidRPr="00E26FD8">
        <w:rPr>
          <w:rFonts w:cstheme="minorHAnsi"/>
        </w:rPr>
        <w:t xml:space="preserve"> skupino, 400 </w:t>
      </w:r>
      <w:proofErr w:type="spellStart"/>
      <w:r w:rsidR="00454875" w:rsidRPr="00E26FD8">
        <w:rPr>
          <w:rFonts w:cstheme="minorHAnsi"/>
        </w:rPr>
        <w:t>ppm</w:t>
      </w:r>
      <w:proofErr w:type="spellEnd"/>
      <w:r w:rsidR="00454875" w:rsidRPr="00E26FD8">
        <w:rPr>
          <w:rFonts w:cstheme="minorHAnsi"/>
        </w:rPr>
        <w:t xml:space="preserve"> širina spektra, 2K podatkovnih točk, optimizirano SPINAL-64 </w:t>
      </w:r>
      <w:proofErr w:type="spellStart"/>
      <w:r w:rsidR="00454875" w:rsidRPr="00E26FD8">
        <w:rPr>
          <w:rFonts w:cstheme="minorHAnsi"/>
        </w:rPr>
        <w:t>razklapljanje</w:t>
      </w:r>
      <w:proofErr w:type="spellEnd"/>
      <w:r w:rsidR="00454875" w:rsidRPr="00E26FD8">
        <w:rPr>
          <w:rFonts w:cstheme="minorHAnsi"/>
        </w:rPr>
        <w:t>, 64 ponovitev ob 5 kHz vrtenju vzorca, procesiranje brez uporabe LB funkcije)</w:t>
      </w:r>
      <w:r w:rsidR="00454875" w:rsidRPr="00E26FD8">
        <w:rPr>
          <w:rFonts w:eastAsia="Arial Unicode MS" w:cstheme="minorHAnsi"/>
        </w:rPr>
        <w:t xml:space="preserve"> (do 5 točk)</w:t>
      </w:r>
    </w:p>
    <w:p w14:paraId="5B5E1733" w14:textId="3E2AC1B4" w:rsidR="00454875" w:rsidRPr="00E26FD8" w:rsidRDefault="00454875" w:rsidP="002E1104">
      <w:pPr>
        <w:spacing w:line="312" w:lineRule="auto"/>
        <w:rPr>
          <w:rFonts w:eastAsia="Arial Unicode MS" w:cstheme="minorHAnsi"/>
        </w:rPr>
      </w:pPr>
      <w:r w:rsidRPr="00E26FD8">
        <w:rPr>
          <w:rFonts w:eastAsia="Arial Unicode MS" w:cstheme="minorHAnsi"/>
        </w:rPr>
        <w:t xml:space="preserve">Ponudba z </w:t>
      </w:r>
      <w:r w:rsidR="00F217A1" w:rsidRPr="00E26FD8">
        <w:rPr>
          <w:rFonts w:eastAsia="Arial Unicode MS" w:cstheme="minorHAnsi"/>
        </w:rPr>
        <w:t>največjo</w:t>
      </w:r>
      <w:r w:rsidRPr="00E26FD8">
        <w:rPr>
          <w:rFonts w:eastAsia="Arial Unicode MS" w:cstheme="minorHAnsi"/>
        </w:rPr>
        <w:t xml:space="preserve"> vrednostjo parametra dobi 5 točk, ostale ponudbe dobijo proporcionalno število točk, </w:t>
      </w:r>
      <w:r w:rsidR="006C257A"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 vrednost parametra).</w:t>
      </w:r>
    </w:p>
    <w:p w14:paraId="4AF619FA" w14:textId="77777777" w:rsidR="005B2633" w:rsidRPr="00E26FD8" w:rsidRDefault="005B2633" w:rsidP="002E1104">
      <w:pPr>
        <w:spacing w:line="312" w:lineRule="auto"/>
        <w:rPr>
          <w:rFonts w:eastAsia="Arial Unicode MS" w:cstheme="minorHAnsi"/>
        </w:rPr>
      </w:pPr>
    </w:p>
    <w:p w14:paraId="43ACEA00" w14:textId="77A3EEE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.4.7. c</w:t>
      </w:r>
      <w:r w:rsidR="00454875" w:rsidRPr="00E26FD8">
        <w:rPr>
          <w:rFonts w:eastAsia="Arial Unicode MS" w:cstheme="minorHAnsi"/>
        </w:rPr>
        <w:tab/>
        <w:t>Temperaturni razpon sonde (K) (do 5 točk)</w:t>
      </w:r>
    </w:p>
    <w:p w14:paraId="3E0AE518" w14:textId="19390618" w:rsidR="008B1C81"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6C257A" w:rsidRPr="00E26FD8">
        <w:rPr>
          <w:rFonts w:eastAsia="Arial Unicode MS" w:cstheme="minorHAnsi"/>
        </w:rPr>
        <w:t xml:space="preserve"> </w:t>
      </w:r>
      <w:r w:rsidRPr="00E26FD8">
        <w:rPr>
          <w:rFonts w:eastAsia="Arial Unicode MS" w:cstheme="minorHAnsi"/>
        </w:rPr>
        <w:t>parametra).</w:t>
      </w:r>
    </w:p>
    <w:p w14:paraId="25FC0194" w14:textId="77777777" w:rsidR="005B2633" w:rsidRPr="00E26FD8" w:rsidRDefault="005B2633" w:rsidP="002E1104">
      <w:pPr>
        <w:spacing w:line="312" w:lineRule="auto"/>
        <w:rPr>
          <w:rFonts w:eastAsia="Arial Unicode MS" w:cstheme="minorHAnsi"/>
        </w:rPr>
      </w:pPr>
    </w:p>
    <w:p w14:paraId="39377168" w14:textId="7EA5C6BD"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.4.7. d</w:t>
      </w:r>
      <w:r w:rsidR="00454875" w:rsidRPr="00E26FD8">
        <w:rPr>
          <w:rFonts w:eastAsia="Arial Unicode MS" w:cstheme="minorHAnsi"/>
        </w:rPr>
        <w:tab/>
        <w:t>Maksimalno vrtenje vzorca (kHz) (do 5 točk)</w:t>
      </w:r>
    </w:p>
    <w:p w14:paraId="1F067774" w14:textId="3C6A629D"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6C257A" w:rsidRPr="00E26FD8">
        <w:rPr>
          <w:rFonts w:eastAsia="Arial Unicode MS" w:cstheme="minorHAnsi"/>
        </w:rPr>
        <w:t xml:space="preserve"> </w:t>
      </w:r>
      <w:r w:rsidRPr="00E26FD8">
        <w:rPr>
          <w:rFonts w:eastAsia="Arial Unicode MS" w:cstheme="minorHAnsi"/>
        </w:rPr>
        <w:t>parametra).</w:t>
      </w:r>
    </w:p>
    <w:p w14:paraId="7133DBC1" w14:textId="7DF9521F" w:rsidR="00454875" w:rsidRPr="00E26FD8" w:rsidRDefault="00454875" w:rsidP="002E1104">
      <w:pPr>
        <w:spacing w:line="312" w:lineRule="auto"/>
        <w:rPr>
          <w:rFonts w:cstheme="minorHAnsi"/>
          <w:lang w:eastAsia="sl-SI"/>
        </w:rPr>
      </w:pPr>
      <w:r w:rsidRPr="00E26FD8">
        <w:rPr>
          <w:rFonts w:cstheme="minorHAnsi"/>
          <w:lang w:eastAsia="sl-SI"/>
        </w:rPr>
        <w:t>Po</w:t>
      </w:r>
      <w:r w:rsidR="008B1C81" w:rsidRPr="00E26FD8">
        <w:rPr>
          <w:rFonts w:cstheme="minorHAnsi"/>
          <w:lang w:eastAsia="sl-SI"/>
        </w:rPr>
        <w:t>n</w:t>
      </w:r>
      <w:r w:rsidRPr="00E26FD8">
        <w:rPr>
          <w:rFonts w:cstheme="minorHAnsi"/>
          <w:lang w:eastAsia="sl-SI"/>
        </w:rPr>
        <w:t>udnik izpolni obrazec Ponudbeni predračun in ga naloži v zavihek »</w:t>
      </w:r>
      <w:r w:rsidRPr="00E26FD8">
        <w:rPr>
          <w:rFonts w:cstheme="minorHAnsi"/>
          <w:i/>
          <w:lang w:eastAsia="sl-SI"/>
        </w:rPr>
        <w:t>Predračun«</w:t>
      </w:r>
      <w:r w:rsidRPr="00E26FD8">
        <w:rPr>
          <w:rFonts w:cstheme="minorHAnsi"/>
          <w:lang w:eastAsia="sl-SI"/>
        </w:rPr>
        <w:t xml:space="preserve"> v sistemu e-JN. </w:t>
      </w:r>
    </w:p>
    <w:p w14:paraId="6D825C5E" w14:textId="77777777" w:rsidR="00454875" w:rsidRPr="00E26FD8" w:rsidRDefault="00454875" w:rsidP="002E1104">
      <w:pPr>
        <w:spacing w:line="312" w:lineRule="auto"/>
        <w:rPr>
          <w:rFonts w:cstheme="minorHAnsi"/>
          <w:b/>
          <w:lang w:eastAsia="sl-SI"/>
        </w:rPr>
      </w:pPr>
    </w:p>
    <w:tbl>
      <w:tblPr>
        <w:tblStyle w:val="Tabelamrea"/>
        <w:tblW w:w="9062" w:type="dxa"/>
        <w:tblLook w:val="04A0" w:firstRow="1" w:lastRow="0" w:firstColumn="1" w:lastColumn="0" w:noHBand="0" w:noVBand="1"/>
      </w:tblPr>
      <w:tblGrid>
        <w:gridCol w:w="9062"/>
      </w:tblGrid>
      <w:tr w:rsidR="00454875" w:rsidRPr="00E26FD8" w14:paraId="552E1771" w14:textId="77777777" w:rsidTr="00997A39">
        <w:tc>
          <w:tcPr>
            <w:tcW w:w="9062" w:type="dxa"/>
          </w:tcPr>
          <w:p w14:paraId="3D1E79A9" w14:textId="650E7F0D" w:rsidR="00454875" w:rsidRPr="00E26FD8" w:rsidRDefault="00454875" w:rsidP="002E1104">
            <w:pPr>
              <w:spacing w:line="312" w:lineRule="auto"/>
              <w:jc w:val="both"/>
              <w:rPr>
                <w:rFonts w:cstheme="minorHAnsi"/>
                <w:b/>
                <w:lang w:eastAsia="sl-SI"/>
              </w:rPr>
            </w:pPr>
            <w:r w:rsidRPr="00E26FD8">
              <w:rPr>
                <w:rFonts w:cstheme="minorHAnsi"/>
                <w:b/>
                <w:lang w:eastAsia="sl-SI"/>
              </w:rPr>
              <w:t>Naročnik izpostavlja, da mora ponudnik vso dokumentacijo</w:t>
            </w:r>
            <w:r w:rsidR="00436E54" w:rsidRPr="00E26FD8">
              <w:rPr>
                <w:rFonts w:cstheme="minorHAnsi"/>
                <w:b/>
                <w:lang w:eastAsia="sl-SI"/>
              </w:rPr>
              <w:t>,</w:t>
            </w:r>
            <w:r w:rsidRPr="00E26FD8">
              <w:rPr>
                <w:rFonts w:cstheme="minorHAnsi"/>
                <w:b/>
                <w:lang w:eastAsia="sl-SI"/>
              </w:rPr>
              <w:t xml:space="preserve"> iz katere izhajajo tehnični podatki vezani na elemente merila predložiti </w:t>
            </w:r>
            <w:r w:rsidRPr="00E26FD8">
              <w:rPr>
                <w:rFonts w:cstheme="minorHAnsi"/>
                <w:b/>
                <w:u w:val="single"/>
                <w:lang w:eastAsia="sl-SI"/>
              </w:rPr>
              <w:t>v sami ponudbi,</w:t>
            </w:r>
            <w:r w:rsidRPr="00E26FD8">
              <w:rPr>
                <w:rFonts w:cstheme="minorHAnsi"/>
                <w:b/>
                <w:lang w:eastAsia="sl-SI"/>
              </w:rPr>
              <w:t xml:space="preserve"> saj dopolnitev ponudbe v delu meril skladno z določilom 89. člena ZJN-3 ni dopustna. </w:t>
            </w:r>
          </w:p>
        </w:tc>
      </w:tr>
    </w:tbl>
    <w:p w14:paraId="06D0D4AE" w14:textId="77777777" w:rsidR="005E51B3" w:rsidRPr="00E26FD8" w:rsidRDefault="005E51B3" w:rsidP="002E1104">
      <w:pPr>
        <w:spacing w:line="312" w:lineRule="auto"/>
        <w:rPr>
          <w:rFonts w:cstheme="minorHAnsi"/>
          <w:lang w:eastAsia="sl-SI"/>
        </w:rPr>
      </w:pPr>
    </w:p>
    <w:p w14:paraId="757C29BA" w14:textId="4FB5162B" w:rsidR="00454875" w:rsidRPr="00E26FD8" w:rsidRDefault="007D14D5" w:rsidP="002E1104">
      <w:pPr>
        <w:spacing w:line="312" w:lineRule="auto"/>
        <w:outlineLvl w:val="0"/>
        <w:rPr>
          <w:rFonts w:cstheme="minorHAnsi"/>
          <w:b/>
          <w:lang w:eastAsia="sl-SI"/>
        </w:rPr>
      </w:pPr>
      <w:bookmarkStart w:id="212" w:name="_Toc12821701"/>
      <w:r w:rsidRPr="00E26FD8">
        <w:rPr>
          <w:rFonts w:cstheme="minorHAnsi"/>
          <w:b/>
          <w:lang w:eastAsia="sl-SI"/>
        </w:rPr>
        <w:t>13</w:t>
      </w:r>
      <w:r w:rsidR="00454875" w:rsidRPr="00E26FD8">
        <w:rPr>
          <w:rFonts w:cstheme="minorHAnsi"/>
          <w:b/>
          <w:lang w:eastAsia="sl-SI"/>
        </w:rPr>
        <w:t>. Razlogi za izključitev in pogoji za ugotavljanje sposobnosti</w:t>
      </w:r>
      <w:bookmarkEnd w:id="212"/>
      <w:r w:rsidR="00454875" w:rsidRPr="00E26FD8">
        <w:rPr>
          <w:rFonts w:cstheme="minorHAnsi"/>
          <w:b/>
          <w:lang w:eastAsia="sl-SI"/>
        </w:rPr>
        <w:t xml:space="preserve"> </w:t>
      </w:r>
      <w:bookmarkEnd w:id="43"/>
      <w:bookmarkEnd w:id="44"/>
      <w:bookmarkEnd w:id="45"/>
    </w:p>
    <w:p w14:paraId="3759A99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Naročnik bo priznal sposobnost ponudnikom, ki izpolnjujejo spodaj navedene pogoje.</w:t>
      </w:r>
    </w:p>
    <w:p w14:paraId="4F1B021E" w14:textId="77777777" w:rsidR="00533A5B" w:rsidRPr="00E26FD8" w:rsidRDefault="00533A5B" w:rsidP="002E1104">
      <w:pPr>
        <w:pStyle w:val="Naslov2"/>
        <w:rPr>
          <w:rStyle w:val="Naslov1Znak"/>
          <w:rFonts w:asciiTheme="minorHAnsi" w:hAnsiTheme="minorHAnsi" w:cstheme="minorHAnsi"/>
          <w:szCs w:val="22"/>
        </w:rPr>
      </w:pPr>
      <w:bookmarkStart w:id="213" w:name="_Toc452447957"/>
    </w:p>
    <w:p w14:paraId="61781406" w14:textId="001C151E" w:rsidR="00454875" w:rsidRPr="00E26FD8" w:rsidRDefault="007D14D5" w:rsidP="002E1104">
      <w:pPr>
        <w:pStyle w:val="Naslov2"/>
        <w:rPr>
          <w:lang w:eastAsia="sl-SI"/>
        </w:rPr>
      </w:pPr>
      <w:bookmarkStart w:id="214" w:name="_Toc11062610"/>
      <w:bookmarkStart w:id="215" w:name="_Toc12821702"/>
      <w:r w:rsidRPr="00E26FD8">
        <w:rPr>
          <w:rStyle w:val="Naslov1Znak"/>
          <w:rFonts w:asciiTheme="minorHAnsi" w:hAnsiTheme="minorHAnsi" w:cstheme="minorHAnsi"/>
          <w:b/>
          <w:bCs w:val="0"/>
          <w:szCs w:val="22"/>
        </w:rPr>
        <w:t>13</w:t>
      </w:r>
      <w:r w:rsidR="00F4203B" w:rsidRPr="00E26FD8">
        <w:rPr>
          <w:rStyle w:val="Naslov1Znak"/>
          <w:rFonts w:asciiTheme="minorHAnsi" w:hAnsiTheme="minorHAnsi" w:cstheme="minorHAnsi"/>
          <w:b/>
          <w:bCs w:val="0"/>
          <w:szCs w:val="22"/>
        </w:rPr>
        <w:t>.1 .</w:t>
      </w:r>
      <w:r w:rsidR="00454875" w:rsidRPr="00E26FD8">
        <w:rPr>
          <w:rStyle w:val="Naslov1Znak"/>
          <w:rFonts w:asciiTheme="minorHAnsi" w:hAnsiTheme="minorHAnsi" w:cstheme="minorHAnsi"/>
          <w:b/>
          <w:bCs w:val="0"/>
          <w:szCs w:val="22"/>
        </w:rPr>
        <w:t>Predh</w:t>
      </w:r>
      <w:r w:rsidR="00454875" w:rsidRPr="00E26FD8">
        <w:rPr>
          <w:lang w:eastAsia="sl-SI"/>
        </w:rPr>
        <w:t>odna nekaznovanost</w:t>
      </w:r>
      <w:bookmarkEnd w:id="213"/>
      <w:bookmarkEnd w:id="214"/>
      <w:bookmarkEnd w:id="215"/>
    </w:p>
    <w:p w14:paraId="56A509DD"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14783B67" w14:textId="041926BC" w:rsidR="00454875" w:rsidRPr="00E26FD8" w:rsidRDefault="00454875" w:rsidP="002E1104">
      <w:pPr>
        <w:spacing w:line="312" w:lineRule="auto"/>
        <w:rPr>
          <w:rFonts w:cstheme="minorHAnsi"/>
          <w:i/>
          <w:lang w:eastAsia="sl-SI"/>
        </w:rPr>
      </w:pPr>
      <w:r w:rsidRPr="00E26FD8">
        <w:rPr>
          <w:rFonts w:cstheme="minorHAnsi"/>
          <w:i/>
          <w:lang w:eastAsia="sl-SI"/>
        </w:rPr>
        <w:t>Razlog za izključitev se nanaša v primeru skupne ponudbe na vsakega izmed partnerjev, v primeru nastopa s podizvajalci pa tudi na podizvajalce.</w:t>
      </w:r>
    </w:p>
    <w:p w14:paraId="53EFB843" w14:textId="77777777" w:rsidR="006C257A" w:rsidRPr="00E26FD8" w:rsidRDefault="006C257A" w:rsidP="002E1104">
      <w:pPr>
        <w:spacing w:line="312" w:lineRule="auto"/>
        <w:rPr>
          <w:rFonts w:cstheme="minorHAnsi"/>
          <w:i/>
          <w:lang w:eastAsia="sl-SI"/>
        </w:rPr>
      </w:pPr>
    </w:p>
    <w:p w14:paraId="3E152D16" w14:textId="4DE95A61" w:rsidR="005E51B3"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xml:space="preserve">: Ponudnik/partner/podizvajalec izpolni ESPD obrazec </w:t>
      </w:r>
      <w:r w:rsidR="005E51B3" w:rsidRPr="00E26FD8">
        <w:rPr>
          <w:rFonts w:cstheme="minorHAnsi"/>
          <w:lang w:eastAsia="sl-SI"/>
        </w:rPr>
        <w:t>in</w:t>
      </w:r>
      <w:r w:rsidRPr="00E26FD8">
        <w:rPr>
          <w:rFonts w:cstheme="minorHAnsi"/>
          <w:lang w:eastAsia="sl-SI"/>
        </w:rPr>
        <w:t xml:space="preserve"> predloži(jo) </w:t>
      </w:r>
      <w:r w:rsidR="00F4203B" w:rsidRPr="00E26FD8">
        <w:rPr>
          <w:rFonts w:cstheme="minorHAnsi"/>
          <w:b/>
          <w:bCs/>
          <w:lang w:eastAsia="sl-SI"/>
        </w:rPr>
        <w:t>overjeno lastno izjavo</w:t>
      </w:r>
      <w:r w:rsidR="00F4203B" w:rsidRPr="00E26FD8">
        <w:rPr>
          <w:rFonts w:cstheme="minorHAnsi"/>
          <w:lang w:eastAsia="sl-SI"/>
        </w:rPr>
        <w:t xml:space="preserve">, da na dan </w:t>
      </w:r>
      <w:r w:rsidR="00322185" w:rsidRPr="00E26FD8">
        <w:rPr>
          <w:rFonts w:cstheme="minorHAnsi"/>
          <w:lang w:eastAsia="sl-SI"/>
        </w:rPr>
        <w:t>poteka roka za oddajo ponudbe</w:t>
      </w:r>
      <w:r w:rsidR="00F4203B" w:rsidRPr="00E26FD8">
        <w:rPr>
          <w:rFonts w:cstheme="minorHAnsi"/>
          <w:lang w:eastAsia="sl-SI"/>
        </w:rPr>
        <w:t xml:space="preserve"> </w:t>
      </w:r>
      <w:proofErr w:type="spellStart"/>
      <w:r w:rsidR="00F4203B" w:rsidRPr="00E26FD8">
        <w:rPr>
          <w:rFonts w:cstheme="minorHAnsi"/>
          <w:lang w:eastAsia="sl-SI"/>
        </w:rPr>
        <w:t>ponudbe</w:t>
      </w:r>
      <w:proofErr w:type="spellEnd"/>
      <w:r w:rsidR="00F4203B" w:rsidRPr="00E26FD8">
        <w:rPr>
          <w:rFonts w:cstheme="minorHAnsi"/>
          <w:lang w:eastAsia="sl-SI"/>
        </w:rPr>
        <w:t>, niso bili pravnomočno kaznovan</w:t>
      </w:r>
      <w:r w:rsidR="00445608" w:rsidRPr="00E26FD8">
        <w:rPr>
          <w:rFonts w:cstheme="minorHAnsi"/>
          <w:lang w:eastAsia="sl-SI"/>
        </w:rPr>
        <w:t>i</w:t>
      </w:r>
      <w:r w:rsidR="00F4203B" w:rsidRPr="00E26FD8">
        <w:rPr>
          <w:rFonts w:cstheme="minorHAnsi"/>
          <w:lang w:eastAsia="sl-SI"/>
        </w:rPr>
        <w:t xml:space="preserve"> </w:t>
      </w:r>
      <w:r w:rsidR="00E10B59" w:rsidRPr="00E26FD8">
        <w:rPr>
          <w:rFonts w:cstheme="minorHAnsi"/>
          <w:lang w:eastAsia="sl-SI"/>
        </w:rPr>
        <w:t>v obsegu, kot je določeno v tej točki in 75. členu ZJN-3.</w:t>
      </w:r>
    </w:p>
    <w:p w14:paraId="67C0A1F0" w14:textId="77777777" w:rsidR="00533A5B" w:rsidRPr="00E26FD8" w:rsidRDefault="00533A5B" w:rsidP="002E1104">
      <w:pPr>
        <w:pStyle w:val="Naslov2"/>
        <w:rPr>
          <w:lang w:eastAsia="sl-SI"/>
        </w:rPr>
      </w:pPr>
    </w:p>
    <w:p w14:paraId="7FE9A783" w14:textId="7C538486" w:rsidR="00454875" w:rsidRPr="00E26FD8" w:rsidRDefault="007D14D5" w:rsidP="002E1104">
      <w:pPr>
        <w:pStyle w:val="Naslov2"/>
      </w:pPr>
      <w:bookmarkStart w:id="216" w:name="_Toc11062611"/>
      <w:bookmarkStart w:id="217" w:name="_Toc12821703"/>
      <w:r w:rsidRPr="00E26FD8">
        <w:rPr>
          <w:lang w:eastAsia="sl-SI"/>
        </w:rPr>
        <w:t>13</w:t>
      </w:r>
      <w:r w:rsidR="00F4203B" w:rsidRPr="00E26FD8">
        <w:rPr>
          <w:lang w:eastAsia="sl-SI"/>
        </w:rPr>
        <w:t xml:space="preserve">.2. </w:t>
      </w:r>
      <w:r w:rsidR="00454875" w:rsidRPr="00E26FD8">
        <w:t xml:space="preserve">Uvrstitev na seznam ponudnikov z negativnimi referencami in evidenco poslovnih subjektov iz </w:t>
      </w:r>
      <w:proofErr w:type="spellStart"/>
      <w:r w:rsidR="00454875" w:rsidRPr="00E26FD8">
        <w:t>ZIntPK</w:t>
      </w:r>
      <w:bookmarkEnd w:id="216"/>
      <w:bookmarkEnd w:id="217"/>
      <w:proofErr w:type="spellEnd"/>
    </w:p>
    <w:p w14:paraId="41CC3890" w14:textId="77777777" w:rsidR="00454875" w:rsidRPr="00E26FD8" w:rsidRDefault="00454875" w:rsidP="002E1104">
      <w:pPr>
        <w:spacing w:line="312" w:lineRule="auto"/>
        <w:contextualSpacing/>
        <w:rPr>
          <w:rFonts w:cstheme="minorHAnsi"/>
          <w:lang w:eastAsia="sl-SI"/>
        </w:rPr>
      </w:pPr>
      <w:r w:rsidRPr="00E26FD8">
        <w:rPr>
          <w:rFonts w:cstheme="minorHAnsi"/>
          <w:lang w:eastAsia="sl-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2A2BC69" w14:textId="77777777" w:rsidR="00454875" w:rsidRPr="00E26FD8" w:rsidRDefault="00454875" w:rsidP="002E1104">
      <w:pPr>
        <w:spacing w:line="312" w:lineRule="auto"/>
        <w:rPr>
          <w:rFonts w:cstheme="minorHAnsi"/>
          <w:i/>
          <w:lang w:eastAsia="sl-SI"/>
        </w:rPr>
      </w:pPr>
      <w:r w:rsidRPr="00E26FD8">
        <w:rPr>
          <w:rFonts w:cstheme="minorHAnsi"/>
          <w:i/>
          <w:lang w:eastAsia="sl-SI"/>
        </w:rPr>
        <w:t>Razlog za izključitev se nanaša v primeru skupne ponudbe na vsakega izmed partnerjev, v primeru nastopa s podizvajalci pa tudi za podizvajalce.</w:t>
      </w:r>
    </w:p>
    <w:p w14:paraId="4822E8A7" w14:textId="77777777"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7E4426B5" w14:textId="77777777" w:rsidR="00454875" w:rsidRPr="00E26FD8" w:rsidRDefault="00454875" w:rsidP="002E1104">
      <w:pPr>
        <w:widowControl w:val="0"/>
        <w:spacing w:line="312" w:lineRule="auto"/>
        <w:contextualSpacing/>
        <w:rPr>
          <w:rFonts w:cstheme="minorHAnsi"/>
          <w:lang w:eastAsia="sl-SI"/>
        </w:rPr>
      </w:pPr>
    </w:p>
    <w:p w14:paraId="178DD801" w14:textId="77777777" w:rsidR="00454875" w:rsidRPr="00E26FD8" w:rsidRDefault="00454875" w:rsidP="002E1104">
      <w:pPr>
        <w:spacing w:line="312" w:lineRule="auto"/>
        <w:contextualSpacing/>
        <w:rPr>
          <w:rFonts w:cstheme="minorHAnsi"/>
          <w:lang w:eastAsia="sl-SI"/>
        </w:rPr>
      </w:pPr>
      <w:r w:rsidRPr="00E26FD8">
        <w:rPr>
          <w:rFonts w:cstheme="minorHAnsi"/>
          <w:lang w:eastAsia="sl-SI"/>
        </w:rPr>
        <w:t>Ponudnik ne sme biti uvrščen v evidenco poslovnih subjektov iz 35. člena Zakona o integriteti in preprečevanju korupcije (Ur. l. RS, št. 69/2011; v nadaljevanju: ZIntPK-UPB2).</w:t>
      </w:r>
    </w:p>
    <w:p w14:paraId="37A467B8" w14:textId="77777777" w:rsidR="00454875" w:rsidRPr="00E26FD8" w:rsidRDefault="00454875" w:rsidP="002E1104">
      <w:pPr>
        <w:spacing w:line="312" w:lineRule="auto"/>
        <w:rPr>
          <w:rFonts w:cstheme="minorHAnsi"/>
          <w:i/>
          <w:lang w:eastAsia="sl-SI"/>
        </w:rPr>
      </w:pPr>
      <w:r w:rsidRPr="00E26FD8">
        <w:rPr>
          <w:rFonts w:cstheme="minorHAnsi"/>
          <w:i/>
          <w:lang w:eastAsia="sl-SI"/>
        </w:rPr>
        <w:lastRenderedPageBreak/>
        <w:t>Razlog za izključitev se nanaša v primeru skupne ponudbe na vsakega izmed partnerjev, v primeru nastopa s podizvajalci pa tudi za podizvajalce.</w:t>
      </w:r>
    </w:p>
    <w:p w14:paraId="392BD104" w14:textId="549E9FBF"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64635553" w14:textId="77777777" w:rsidR="001A1601" w:rsidRPr="00E26FD8" w:rsidRDefault="001A1601" w:rsidP="002E1104">
      <w:pPr>
        <w:spacing w:line="312" w:lineRule="auto"/>
        <w:rPr>
          <w:rFonts w:cstheme="minorHAnsi"/>
          <w:lang w:eastAsia="sl-SI"/>
        </w:rPr>
      </w:pPr>
    </w:p>
    <w:p w14:paraId="60FE51C1" w14:textId="229607D0" w:rsidR="00454875" w:rsidRPr="00E26FD8" w:rsidRDefault="007D14D5" w:rsidP="002E1104">
      <w:pPr>
        <w:keepNext/>
        <w:keepLines/>
        <w:spacing w:line="312" w:lineRule="auto"/>
        <w:outlineLvl w:val="1"/>
        <w:rPr>
          <w:rFonts w:eastAsia="Arial Unicode MS" w:cstheme="minorHAnsi"/>
          <w:b/>
          <w:bCs/>
        </w:rPr>
      </w:pPr>
      <w:bookmarkStart w:id="218" w:name="_Toc11062612"/>
      <w:bookmarkStart w:id="219" w:name="_Toc12821704"/>
      <w:r w:rsidRPr="00E26FD8">
        <w:rPr>
          <w:rFonts w:eastAsia="Arial Unicode MS" w:cstheme="minorHAnsi"/>
          <w:b/>
          <w:bCs/>
        </w:rPr>
        <w:t>13</w:t>
      </w:r>
      <w:r w:rsidR="00E10B59" w:rsidRPr="00E26FD8">
        <w:rPr>
          <w:rFonts w:eastAsia="Arial Unicode MS" w:cstheme="minorHAnsi"/>
          <w:b/>
          <w:bCs/>
        </w:rPr>
        <w:t xml:space="preserve">.3. </w:t>
      </w:r>
      <w:r w:rsidR="00454875" w:rsidRPr="00E26FD8">
        <w:rPr>
          <w:rFonts w:eastAsia="Arial Unicode MS" w:cstheme="minorHAnsi"/>
          <w:b/>
          <w:bCs/>
        </w:rPr>
        <w:t>Neplačane davčne obveznosti in socialni prispevki</w:t>
      </w:r>
      <w:bookmarkEnd w:id="218"/>
      <w:bookmarkEnd w:id="219"/>
    </w:p>
    <w:p w14:paraId="17934803"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083E47FA" w14:textId="77777777" w:rsidR="00454875" w:rsidRPr="00E26FD8" w:rsidRDefault="00454875" w:rsidP="002E1104">
      <w:pPr>
        <w:spacing w:line="312" w:lineRule="auto"/>
        <w:rPr>
          <w:rFonts w:cstheme="minorHAnsi"/>
          <w:i/>
          <w:lang w:eastAsia="sl-SI"/>
        </w:rPr>
      </w:pPr>
      <w:r w:rsidRPr="00E26FD8">
        <w:rPr>
          <w:rFonts w:cstheme="minorHAnsi"/>
          <w:i/>
          <w:lang w:eastAsia="sl-SI"/>
        </w:rPr>
        <w:t>Razlog za izključitev se nanaša v primeru skupne ponudbe na vsakega izmed partnerjev, v primeru nastopa s podizvajalci pa tudi za podizvajalce.</w:t>
      </w:r>
    </w:p>
    <w:p w14:paraId="585BEDBA" w14:textId="51CD436B"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4AA039C9" w14:textId="77777777" w:rsidR="001A1601" w:rsidRPr="00E26FD8" w:rsidRDefault="001A1601" w:rsidP="002E1104">
      <w:pPr>
        <w:spacing w:line="312" w:lineRule="auto"/>
        <w:rPr>
          <w:rFonts w:cstheme="minorHAnsi"/>
          <w:lang w:eastAsia="sl-SI"/>
        </w:rPr>
      </w:pPr>
    </w:p>
    <w:p w14:paraId="59BBE358" w14:textId="25F13B0D" w:rsidR="00454875" w:rsidRPr="00E26FD8" w:rsidRDefault="00533A5B" w:rsidP="002E1104">
      <w:pPr>
        <w:keepNext/>
        <w:keepLines/>
        <w:spacing w:line="312" w:lineRule="auto"/>
        <w:outlineLvl w:val="1"/>
        <w:rPr>
          <w:rFonts w:eastAsia="Arial Unicode MS" w:cstheme="minorHAnsi"/>
          <w:b/>
          <w:bCs/>
        </w:rPr>
      </w:pPr>
      <w:r w:rsidRPr="00E26FD8">
        <w:rPr>
          <w:rFonts w:eastAsia="Arial Unicode MS" w:cstheme="minorHAnsi"/>
          <w:b/>
          <w:bCs/>
        </w:rPr>
        <w:t xml:space="preserve"> </w:t>
      </w:r>
      <w:bookmarkStart w:id="220" w:name="_Toc11062613"/>
      <w:bookmarkStart w:id="221" w:name="_Toc12821705"/>
      <w:r w:rsidR="007D14D5" w:rsidRPr="00E26FD8">
        <w:rPr>
          <w:rFonts w:eastAsia="Arial Unicode MS" w:cstheme="minorHAnsi"/>
          <w:b/>
          <w:bCs/>
        </w:rPr>
        <w:t>13</w:t>
      </w:r>
      <w:r w:rsidR="00E10B59" w:rsidRPr="00E26FD8">
        <w:rPr>
          <w:rFonts w:eastAsia="Arial Unicode MS" w:cstheme="minorHAnsi"/>
          <w:b/>
          <w:bCs/>
        </w:rPr>
        <w:t xml:space="preserve">.4. </w:t>
      </w:r>
      <w:r w:rsidR="00454875" w:rsidRPr="00E26FD8">
        <w:rPr>
          <w:rFonts w:eastAsia="Arial Unicode MS" w:cstheme="minorHAnsi"/>
          <w:b/>
          <w:bCs/>
        </w:rPr>
        <w:t xml:space="preserve"> </w:t>
      </w:r>
      <w:bookmarkStart w:id="222" w:name="_Toc452447960"/>
      <w:r w:rsidR="00454875" w:rsidRPr="00E26FD8">
        <w:rPr>
          <w:rFonts w:eastAsia="Arial Unicode MS" w:cstheme="minorHAnsi"/>
          <w:b/>
          <w:bCs/>
        </w:rPr>
        <w:t>Izrek globe v zvezi s plačilom za delo</w:t>
      </w:r>
      <w:bookmarkEnd w:id="220"/>
      <w:bookmarkEnd w:id="222"/>
      <w:bookmarkEnd w:id="221"/>
    </w:p>
    <w:p w14:paraId="180D7A97"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5824C19B"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15242D7B" w14:textId="5B73A991"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xml:space="preserve">: Ponudnik/partner/podizvajalec izpolni ESPD obrazec </w:t>
      </w:r>
    </w:p>
    <w:p w14:paraId="56EFEA87" w14:textId="77777777" w:rsidR="001A1601" w:rsidRPr="00E26FD8" w:rsidRDefault="001A1601" w:rsidP="002E1104">
      <w:pPr>
        <w:keepNext/>
        <w:keepLines/>
        <w:spacing w:line="312" w:lineRule="auto"/>
        <w:outlineLvl w:val="1"/>
        <w:rPr>
          <w:rFonts w:eastAsia="Arial Unicode MS" w:cstheme="minorHAnsi"/>
          <w:b/>
        </w:rPr>
      </w:pPr>
      <w:bookmarkStart w:id="223" w:name="_Toc452447961"/>
    </w:p>
    <w:p w14:paraId="27F176D1" w14:textId="058245E0" w:rsidR="00454875" w:rsidRPr="00E26FD8" w:rsidRDefault="007D14D5" w:rsidP="002E1104">
      <w:pPr>
        <w:keepNext/>
        <w:keepLines/>
        <w:spacing w:line="312" w:lineRule="auto"/>
        <w:outlineLvl w:val="1"/>
        <w:rPr>
          <w:rFonts w:eastAsia="Arial Unicode MS" w:cstheme="minorHAnsi"/>
          <w:b/>
        </w:rPr>
      </w:pPr>
      <w:bookmarkStart w:id="224" w:name="_Toc11062614"/>
      <w:bookmarkStart w:id="225" w:name="_Toc12821706"/>
      <w:r w:rsidRPr="00E26FD8">
        <w:rPr>
          <w:rFonts w:eastAsia="Arial Unicode MS" w:cstheme="minorHAnsi"/>
          <w:b/>
        </w:rPr>
        <w:t>13</w:t>
      </w:r>
      <w:r w:rsidR="00E10B59" w:rsidRPr="00E26FD8">
        <w:rPr>
          <w:rFonts w:eastAsia="Arial Unicode MS" w:cstheme="minorHAnsi"/>
          <w:b/>
        </w:rPr>
        <w:t xml:space="preserve">.5. </w:t>
      </w:r>
      <w:r w:rsidR="00454875" w:rsidRPr="00E26FD8">
        <w:rPr>
          <w:rFonts w:eastAsia="Arial Unicode MS" w:cstheme="minorHAnsi"/>
          <w:b/>
        </w:rPr>
        <w:t>Pretekla slaba izvedba</w:t>
      </w:r>
      <w:bookmarkEnd w:id="223"/>
      <w:bookmarkEnd w:id="224"/>
      <w:bookmarkEnd w:id="225"/>
    </w:p>
    <w:p w14:paraId="7567ED10"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postopka javnega naročanja izločil ponudnika, če je naročnik od prejšnji pogodbi o izvedbi javnega naročila predčasno odstopil od prejšnjega naročila oziroma pogodbe ali uveljavljal odškodnino ali so bile izvedene druge primerljive sankcije, ker so se pokazale precejšnje ali stalne pomanjkljivosti pri izpolnjevanju ključne obveznosti.</w:t>
      </w:r>
    </w:p>
    <w:p w14:paraId="2EFE8768"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759D7FB6" w14:textId="77777777"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597394F1" w14:textId="5F921D1C" w:rsidR="001A1601" w:rsidRPr="00E26FD8" w:rsidRDefault="001A1601" w:rsidP="002E1104">
      <w:pPr>
        <w:keepNext/>
        <w:keepLines/>
        <w:spacing w:line="312" w:lineRule="auto"/>
        <w:outlineLvl w:val="1"/>
        <w:rPr>
          <w:rFonts w:eastAsia="Arial Unicode MS" w:cstheme="minorHAnsi"/>
          <w:b/>
          <w:bCs/>
        </w:rPr>
      </w:pPr>
      <w:bookmarkStart w:id="226" w:name="_Toc452447962"/>
    </w:p>
    <w:p w14:paraId="36396EA4" w14:textId="51F778C4" w:rsidR="00454875" w:rsidRPr="00E26FD8" w:rsidRDefault="007D14D5" w:rsidP="002E1104">
      <w:pPr>
        <w:keepNext/>
        <w:keepLines/>
        <w:spacing w:line="312" w:lineRule="auto"/>
        <w:outlineLvl w:val="1"/>
        <w:rPr>
          <w:rFonts w:eastAsia="Arial Unicode MS" w:cstheme="minorHAnsi"/>
          <w:b/>
          <w:bCs/>
        </w:rPr>
      </w:pPr>
      <w:bookmarkStart w:id="227" w:name="_Toc11062615"/>
      <w:bookmarkStart w:id="228" w:name="_Toc12821707"/>
      <w:r w:rsidRPr="00E26FD8">
        <w:rPr>
          <w:rFonts w:eastAsia="Arial Unicode MS" w:cstheme="minorHAnsi"/>
          <w:b/>
          <w:bCs/>
        </w:rPr>
        <w:t>13</w:t>
      </w:r>
      <w:r w:rsidR="00E10B59" w:rsidRPr="00E26FD8">
        <w:rPr>
          <w:rFonts w:eastAsia="Arial Unicode MS" w:cstheme="minorHAnsi"/>
          <w:b/>
          <w:bCs/>
        </w:rPr>
        <w:t xml:space="preserve">.6. </w:t>
      </w:r>
      <w:r w:rsidR="00454875" w:rsidRPr="00E26FD8">
        <w:rPr>
          <w:rFonts w:eastAsia="Arial Unicode MS" w:cstheme="minorHAnsi"/>
          <w:b/>
          <w:bCs/>
        </w:rPr>
        <w:t xml:space="preserve">Dajanje zavajajočih razlag in </w:t>
      </w:r>
      <w:proofErr w:type="spellStart"/>
      <w:r w:rsidR="00454875" w:rsidRPr="00E26FD8">
        <w:rPr>
          <w:rFonts w:eastAsia="Arial Unicode MS" w:cstheme="minorHAnsi"/>
          <w:b/>
          <w:bCs/>
        </w:rPr>
        <w:t>nepredložitev</w:t>
      </w:r>
      <w:proofErr w:type="spellEnd"/>
      <w:r w:rsidR="00454875" w:rsidRPr="00E26FD8">
        <w:rPr>
          <w:rFonts w:eastAsia="Arial Unicode MS" w:cstheme="minorHAnsi"/>
          <w:b/>
          <w:bCs/>
        </w:rPr>
        <w:t xml:space="preserve"> dokazil</w:t>
      </w:r>
      <w:bookmarkEnd w:id="226"/>
      <w:bookmarkEnd w:id="227"/>
      <w:bookmarkEnd w:id="228"/>
      <w:r w:rsidR="00454875" w:rsidRPr="00E26FD8">
        <w:rPr>
          <w:rFonts w:eastAsia="Arial Unicode MS" w:cstheme="minorHAnsi"/>
          <w:b/>
          <w:bCs/>
        </w:rPr>
        <w:t xml:space="preserve"> </w:t>
      </w:r>
    </w:p>
    <w:p w14:paraId="5456576D"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Naročnik bo iz postopka javnega naročanja izločil ponudnika, če je kriv dajanja resnih zavajajočih razlag pri dajanju informacij, zahtevanih zaradi preverjanja obstoja razlogov za izključitev ali izpolnjevanja </w:t>
      </w:r>
      <w:r w:rsidRPr="00E26FD8">
        <w:rPr>
          <w:rFonts w:cstheme="minorHAnsi"/>
          <w:lang w:eastAsia="sl-SI"/>
        </w:rPr>
        <w:lastRenderedPageBreak/>
        <w:t>pogojev za sodelovanje, ali če ni razkril teh informacij ali če ne more predložiti dokazil, ki se zahtevajo v skladu z 79. členom ZJN-3.</w:t>
      </w:r>
    </w:p>
    <w:p w14:paraId="0F64E63D"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2CE16C62" w14:textId="2AA7E51F"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060DADDB" w14:textId="77777777" w:rsidR="00445608" w:rsidRPr="00E26FD8" w:rsidRDefault="00445608" w:rsidP="002E1104">
      <w:pPr>
        <w:spacing w:line="312" w:lineRule="auto"/>
        <w:rPr>
          <w:rFonts w:cstheme="minorHAnsi"/>
          <w:lang w:eastAsia="sl-SI"/>
        </w:rPr>
      </w:pPr>
    </w:p>
    <w:p w14:paraId="5F07A43F" w14:textId="56A90EAE" w:rsidR="00454875" w:rsidRPr="00E26FD8" w:rsidRDefault="00533A5B" w:rsidP="002E1104">
      <w:pPr>
        <w:keepNext/>
        <w:keepLines/>
        <w:spacing w:line="312" w:lineRule="auto"/>
        <w:outlineLvl w:val="1"/>
        <w:rPr>
          <w:rFonts w:eastAsia="Arial Unicode MS" w:cstheme="minorHAnsi"/>
          <w:b/>
          <w:bCs/>
        </w:rPr>
      </w:pPr>
      <w:bookmarkStart w:id="229" w:name="_Toc452447963"/>
      <w:r w:rsidRPr="00E26FD8">
        <w:rPr>
          <w:rFonts w:eastAsia="Arial Unicode MS" w:cstheme="minorHAnsi"/>
          <w:b/>
          <w:bCs/>
        </w:rPr>
        <w:t xml:space="preserve"> </w:t>
      </w:r>
      <w:bookmarkStart w:id="230" w:name="_Toc11062616"/>
      <w:bookmarkStart w:id="231" w:name="_Toc12821708"/>
      <w:r w:rsidR="007D14D5" w:rsidRPr="00E26FD8">
        <w:rPr>
          <w:rFonts w:eastAsia="Arial Unicode MS" w:cstheme="minorHAnsi"/>
          <w:b/>
          <w:bCs/>
        </w:rPr>
        <w:t>13</w:t>
      </w:r>
      <w:r w:rsidR="00E10B59" w:rsidRPr="00E26FD8">
        <w:rPr>
          <w:rFonts w:eastAsia="Arial Unicode MS" w:cstheme="minorHAnsi"/>
          <w:b/>
          <w:bCs/>
        </w:rPr>
        <w:t xml:space="preserve">.7. </w:t>
      </w:r>
      <w:r w:rsidR="00454875" w:rsidRPr="00E26FD8">
        <w:rPr>
          <w:rFonts w:eastAsia="Arial Unicode MS" w:cstheme="minorHAnsi"/>
          <w:b/>
          <w:bCs/>
        </w:rPr>
        <w:t>Neupravičen vpliv na odločanje naročnika</w:t>
      </w:r>
      <w:bookmarkEnd w:id="229"/>
      <w:bookmarkEnd w:id="230"/>
      <w:bookmarkEnd w:id="231"/>
    </w:p>
    <w:p w14:paraId="4334EB04"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028C208"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16A894FC" w14:textId="5324F4B6"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4BCCC4EE" w14:textId="77777777" w:rsidR="001A1601" w:rsidRPr="00E26FD8" w:rsidRDefault="001A1601" w:rsidP="002E1104">
      <w:pPr>
        <w:spacing w:line="312" w:lineRule="auto"/>
        <w:rPr>
          <w:rFonts w:cstheme="minorHAnsi"/>
          <w:lang w:eastAsia="sl-SI"/>
        </w:rPr>
      </w:pPr>
    </w:p>
    <w:p w14:paraId="5C68467C" w14:textId="0FA02B4A" w:rsidR="00454875" w:rsidRPr="00E26FD8" w:rsidRDefault="00533A5B" w:rsidP="002E1104">
      <w:pPr>
        <w:keepNext/>
        <w:keepLines/>
        <w:spacing w:line="312" w:lineRule="auto"/>
        <w:outlineLvl w:val="1"/>
        <w:rPr>
          <w:rFonts w:eastAsia="Arial Unicode MS" w:cstheme="minorHAnsi"/>
          <w:b/>
          <w:bCs/>
        </w:rPr>
      </w:pPr>
      <w:bookmarkStart w:id="232" w:name="_Toc452447964"/>
      <w:r w:rsidRPr="00E26FD8">
        <w:rPr>
          <w:rFonts w:eastAsia="Arial Unicode MS" w:cstheme="minorHAnsi"/>
          <w:b/>
          <w:bCs/>
        </w:rPr>
        <w:t xml:space="preserve"> </w:t>
      </w:r>
      <w:bookmarkStart w:id="233" w:name="_Toc11062617"/>
      <w:bookmarkStart w:id="234" w:name="_Toc12821709"/>
      <w:r w:rsidR="007D14D5" w:rsidRPr="00E26FD8">
        <w:rPr>
          <w:rFonts w:eastAsia="Arial Unicode MS" w:cstheme="minorHAnsi"/>
          <w:b/>
          <w:bCs/>
        </w:rPr>
        <w:t>13</w:t>
      </w:r>
      <w:r w:rsidR="00E10B59" w:rsidRPr="00E26FD8">
        <w:rPr>
          <w:rFonts w:eastAsia="Arial Unicode MS" w:cstheme="minorHAnsi"/>
          <w:b/>
          <w:bCs/>
        </w:rPr>
        <w:t xml:space="preserve">.8. </w:t>
      </w:r>
      <w:r w:rsidR="00454875" w:rsidRPr="00E26FD8">
        <w:rPr>
          <w:rFonts w:eastAsia="Arial Unicode MS" w:cstheme="minorHAnsi"/>
          <w:b/>
          <w:bCs/>
        </w:rPr>
        <w:t>Hujša kršitev poklicnih pravil</w:t>
      </w:r>
      <w:bookmarkEnd w:id="232"/>
      <w:r w:rsidR="00454875" w:rsidRPr="00E26FD8">
        <w:rPr>
          <w:rFonts w:eastAsia="Arial Unicode MS" w:cstheme="minorHAnsi"/>
          <w:b/>
          <w:bCs/>
        </w:rPr>
        <w:t xml:space="preserve"> in velika strokovna napaka</w:t>
      </w:r>
      <w:bookmarkEnd w:id="233"/>
      <w:bookmarkEnd w:id="234"/>
    </w:p>
    <w:p w14:paraId="2764F311"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postopka javnega naročanja izločil ponudnika, če bo z ustreznimi sredstvi izkazal, da je gospodarski subjekt zagrešil hujšo kršitev poklicnih pravil, zaradi česar je omajana njegova integriteta.</w:t>
      </w:r>
    </w:p>
    <w:p w14:paraId="66CD9BDB"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Kot ustrezna sredstva štejejo pravnomočne odločbe inšpekcijskih organov. </w:t>
      </w:r>
    </w:p>
    <w:p w14:paraId="78E101BD" w14:textId="77777777" w:rsidR="00454875" w:rsidRPr="00E26FD8" w:rsidRDefault="00454875" w:rsidP="002E1104">
      <w:pPr>
        <w:spacing w:line="312" w:lineRule="auto"/>
        <w:rPr>
          <w:rFonts w:cstheme="minorHAnsi"/>
          <w:lang w:eastAsia="sl-SI"/>
        </w:rPr>
      </w:pPr>
      <w:r w:rsidRPr="00E26FD8">
        <w:rPr>
          <w:rFonts w:cstheme="minorHAnsi"/>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6B0CA00D" w14:textId="77777777" w:rsidR="00454875" w:rsidRPr="00E26FD8" w:rsidRDefault="00454875" w:rsidP="002E1104">
      <w:pPr>
        <w:spacing w:line="312" w:lineRule="auto"/>
        <w:rPr>
          <w:rFonts w:cstheme="minorHAnsi"/>
          <w:lang w:eastAsia="sl-SI"/>
        </w:rPr>
      </w:pPr>
      <w:r w:rsidRPr="00E26FD8">
        <w:rPr>
          <w:rFonts w:cstheme="minorHAnsi"/>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5E64FE3E"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637A8389" w14:textId="7D3B149F"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1D17886E" w14:textId="77777777" w:rsidR="001A1601" w:rsidRPr="00E26FD8" w:rsidRDefault="001A1601" w:rsidP="002E1104">
      <w:pPr>
        <w:keepNext/>
        <w:keepLines/>
        <w:spacing w:line="312" w:lineRule="auto"/>
        <w:outlineLvl w:val="1"/>
        <w:rPr>
          <w:rFonts w:eastAsia="Arial Unicode MS" w:cstheme="minorHAnsi"/>
          <w:b/>
          <w:bCs/>
        </w:rPr>
      </w:pPr>
      <w:bookmarkStart w:id="235" w:name="_Toc452447966"/>
    </w:p>
    <w:p w14:paraId="6E151800" w14:textId="1463FE49" w:rsidR="00454875" w:rsidRPr="00E26FD8" w:rsidRDefault="007D14D5" w:rsidP="002E1104">
      <w:pPr>
        <w:keepNext/>
        <w:keepLines/>
        <w:spacing w:line="312" w:lineRule="auto"/>
        <w:outlineLvl w:val="1"/>
        <w:rPr>
          <w:rFonts w:eastAsia="Arial Unicode MS" w:cstheme="minorHAnsi"/>
          <w:b/>
          <w:bCs/>
        </w:rPr>
      </w:pPr>
      <w:bookmarkStart w:id="236" w:name="_Toc11062618"/>
      <w:bookmarkStart w:id="237" w:name="_Toc12821710"/>
      <w:r w:rsidRPr="00E26FD8">
        <w:rPr>
          <w:rFonts w:eastAsia="Arial Unicode MS" w:cstheme="minorHAnsi"/>
          <w:b/>
          <w:bCs/>
        </w:rPr>
        <w:t>13</w:t>
      </w:r>
      <w:r w:rsidR="00E10B59" w:rsidRPr="00E26FD8">
        <w:rPr>
          <w:rFonts w:eastAsia="Arial Unicode MS" w:cstheme="minorHAnsi"/>
          <w:b/>
          <w:bCs/>
        </w:rPr>
        <w:t xml:space="preserve">.9. </w:t>
      </w:r>
      <w:r w:rsidR="00454875" w:rsidRPr="00E26FD8">
        <w:rPr>
          <w:rFonts w:eastAsia="Arial Unicode MS" w:cstheme="minorHAnsi"/>
          <w:b/>
          <w:bCs/>
        </w:rPr>
        <w:t>Sklenitev kartelnega dogovora</w:t>
      </w:r>
      <w:bookmarkEnd w:id="235"/>
      <w:bookmarkEnd w:id="236"/>
      <w:bookmarkEnd w:id="237"/>
    </w:p>
    <w:p w14:paraId="3A46B428"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457A3B9F" w14:textId="77777777" w:rsidR="00454875" w:rsidRPr="00E26FD8" w:rsidRDefault="00454875" w:rsidP="002E1104">
      <w:pPr>
        <w:spacing w:line="312" w:lineRule="auto"/>
        <w:rPr>
          <w:rFonts w:cstheme="minorHAnsi"/>
          <w:lang w:eastAsia="sl-SI"/>
        </w:rPr>
      </w:pPr>
      <w:r w:rsidRPr="00E26FD8">
        <w:rPr>
          <w:rFonts w:cstheme="minorHAnsi"/>
          <w:i/>
          <w:lang w:eastAsia="sl-SI"/>
        </w:rPr>
        <w:lastRenderedPageBreak/>
        <w:t>Razlog za izključitev se nanaša v primeru skupne ponudbe na vsakega izmed partnerjev, v primeru nastopa s podizvajalci pa tudi za podizvajalce</w:t>
      </w:r>
      <w:r w:rsidRPr="00E26FD8">
        <w:rPr>
          <w:rFonts w:cstheme="minorHAnsi"/>
          <w:lang w:eastAsia="sl-SI"/>
        </w:rPr>
        <w:t>.</w:t>
      </w:r>
    </w:p>
    <w:p w14:paraId="7D4E1B79" w14:textId="77777777"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126ADF9B" w14:textId="77777777" w:rsidR="001A1601" w:rsidRPr="00E26FD8" w:rsidRDefault="001A1601" w:rsidP="002E1104">
      <w:pPr>
        <w:keepNext/>
        <w:keepLines/>
        <w:spacing w:line="312" w:lineRule="auto"/>
        <w:outlineLvl w:val="1"/>
        <w:rPr>
          <w:rFonts w:eastAsia="Arial Unicode MS" w:cstheme="minorHAnsi"/>
          <w:b/>
          <w:bCs/>
        </w:rPr>
      </w:pPr>
    </w:p>
    <w:p w14:paraId="3880F38F" w14:textId="55F532D6" w:rsidR="00454875" w:rsidRPr="00E26FD8" w:rsidRDefault="00533A5B" w:rsidP="002E1104">
      <w:pPr>
        <w:keepNext/>
        <w:keepLines/>
        <w:spacing w:line="312" w:lineRule="auto"/>
        <w:outlineLvl w:val="1"/>
        <w:rPr>
          <w:rFonts w:eastAsia="Arial Unicode MS" w:cstheme="minorHAnsi"/>
          <w:b/>
          <w:bCs/>
        </w:rPr>
      </w:pPr>
      <w:r w:rsidRPr="00E26FD8">
        <w:rPr>
          <w:rFonts w:eastAsia="Arial Unicode MS" w:cstheme="minorHAnsi"/>
          <w:b/>
          <w:bCs/>
        </w:rPr>
        <w:t xml:space="preserve"> </w:t>
      </w:r>
      <w:bookmarkStart w:id="238" w:name="_Toc11062619"/>
      <w:bookmarkStart w:id="239" w:name="_Toc12821711"/>
      <w:r w:rsidR="00F939BA" w:rsidRPr="00E26FD8">
        <w:rPr>
          <w:rFonts w:eastAsia="Arial Unicode MS" w:cstheme="minorHAnsi"/>
          <w:b/>
          <w:bCs/>
        </w:rPr>
        <w:t>13</w:t>
      </w:r>
      <w:r w:rsidR="00E10B59" w:rsidRPr="00E26FD8">
        <w:rPr>
          <w:rFonts w:eastAsia="Arial Unicode MS" w:cstheme="minorHAnsi"/>
          <w:b/>
          <w:bCs/>
        </w:rPr>
        <w:t xml:space="preserve">.10. </w:t>
      </w:r>
      <w:r w:rsidR="00454875" w:rsidRPr="00E26FD8">
        <w:rPr>
          <w:rFonts w:eastAsia="Arial Unicode MS" w:cstheme="minorHAnsi"/>
          <w:b/>
          <w:bCs/>
        </w:rPr>
        <w:t>Registracija dejavnosti</w:t>
      </w:r>
      <w:bookmarkEnd w:id="238"/>
      <w:bookmarkEnd w:id="239"/>
    </w:p>
    <w:p w14:paraId="460C7F81" w14:textId="77777777" w:rsidR="00454875" w:rsidRPr="00E26FD8" w:rsidRDefault="00454875" w:rsidP="002E1104">
      <w:pPr>
        <w:spacing w:line="312" w:lineRule="auto"/>
        <w:rPr>
          <w:rFonts w:cstheme="minorHAnsi"/>
          <w:lang w:eastAsia="sl-SI"/>
        </w:rPr>
      </w:pPr>
      <w:r w:rsidRPr="00E26FD8">
        <w:rPr>
          <w:rFonts w:cstheme="minorHAnsi"/>
          <w:lang w:eastAsia="sl-SI"/>
        </w:rPr>
        <w:t>Ponudnik mora imeti registrirano dejavnost, ki je predmet javnega naročila.</w:t>
      </w:r>
    </w:p>
    <w:p w14:paraId="6884476F" w14:textId="77777777" w:rsidR="00454875" w:rsidRPr="00E26FD8" w:rsidRDefault="00454875" w:rsidP="002E1104">
      <w:pPr>
        <w:spacing w:line="312" w:lineRule="auto"/>
        <w:rPr>
          <w:rFonts w:cstheme="minorHAnsi"/>
          <w:lang w:eastAsia="sl-SI"/>
        </w:rPr>
      </w:pPr>
      <w:r w:rsidRPr="00E26FD8">
        <w:rPr>
          <w:rFonts w:eastAsia="Times New Roman" w:cstheme="minorHAnsi"/>
          <w:lang w:eastAsia="sl-SI"/>
        </w:rPr>
        <w:t>V primeru skupne ponudbe mora pogoj izpolniti vsak izmed partnerjev.</w:t>
      </w:r>
    </w:p>
    <w:p w14:paraId="7385D46D" w14:textId="77777777" w:rsidR="001A1601" w:rsidRPr="00E26FD8" w:rsidRDefault="001A1601" w:rsidP="002E1104">
      <w:pPr>
        <w:keepNext/>
        <w:keepLines/>
        <w:spacing w:line="312" w:lineRule="auto"/>
        <w:outlineLvl w:val="1"/>
        <w:rPr>
          <w:rFonts w:eastAsia="Arial Unicode MS" w:cstheme="minorHAnsi"/>
          <w:b/>
          <w:bCs/>
        </w:rPr>
      </w:pPr>
    </w:p>
    <w:p w14:paraId="35B569C8" w14:textId="7626ADE9" w:rsidR="00454875" w:rsidRPr="00E26FD8" w:rsidRDefault="00F939BA" w:rsidP="002E1104">
      <w:pPr>
        <w:keepNext/>
        <w:keepLines/>
        <w:spacing w:line="312" w:lineRule="auto"/>
        <w:outlineLvl w:val="1"/>
        <w:rPr>
          <w:rFonts w:eastAsia="Arial Unicode MS" w:cstheme="minorHAnsi"/>
          <w:b/>
          <w:bCs/>
        </w:rPr>
      </w:pPr>
      <w:bookmarkStart w:id="240" w:name="_Toc11062620"/>
      <w:bookmarkStart w:id="241" w:name="_Toc12821712"/>
      <w:r w:rsidRPr="00E26FD8">
        <w:rPr>
          <w:rFonts w:eastAsia="Arial Unicode MS" w:cstheme="minorHAnsi"/>
          <w:b/>
          <w:bCs/>
        </w:rPr>
        <w:t>13.11.</w:t>
      </w:r>
      <w:r w:rsidR="00454875" w:rsidRPr="00E26FD8">
        <w:rPr>
          <w:rFonts w:eastAsia="Arial Unicode MS" w:cstheme="minorHAnsi"/>
          <w:b/>
          <w:bCs/>
        </w:rPr>
        <w:t xml:space="preserve"> Reference</w:t>
      </w:r>
      <w:bookmarkEnd w:id="240"/>
      <w:bookmarkEnd w:id="241"/>
    </w:p>
    <w:p w14:paraId="0BA7EC2F" w14:textId="63D959E6" w:rsidR="00454875" w:rsidRPr="00E26FD8" w:rsidRDefault="00454875" w:rsidP="002E1104">
      <w:pPr>
        <w:autoSpaceDE w:val="0"/>
        <w:autoSpaceDN w:val="0"/>
        <w:adjustRightInd w:val="0"/>
        <w:spacing w:line="312" w:lineRule="auto"/>
        <w:rPr>
          <w:rFonts w:eastAsia="Times New Roman" w:cstheme="minorHAnsi"/>
          <w:color w:val="000000"/>
        </w:rPr>
      </w:pPr>
      <w:r w:rsidRPr="00E26FD8">
        <w:rPr>
          <w:rFonts w:cstheme="minorHAnsi"/>
          <w:color w:val="000000"/>
        </w:rPr>
        <w:t>Naročnik bo priznal usposobljenost ponudniku, ki bo izkazal, da je v referenčnem obdobju</w:t>
      </w:r>
      <w:r w:rsidR="00047CFD" w:rsidRPr="00E26FD8">
        <w:rPr>
          <w:rFonts w:cstheme="minorHAnsi"/>
          <w:color w:val="000000"/>
        </w:rPr>
        <w:t xml:space="preserve"> vsaj </w:t>
      </w:r>
      <w:r w:rsidR="00EA00C1" w:rsidRPr="00E26FD8">
        <w:rPr>
          <w:rFonts w:cstheme="minorHAnsi"/>
          <w:color w:val="000000"/>
        </w:rPr>
        <w:t>en</w:t>
      </w:r>
      <w:r w:rsidR="006072BD" w:rsidRPr="00E26FD8">
        <w:rPr>
          <w:rFonts w:cstheme="minorHAnsi"/>
          <w:color w:val="000000"/>
        </w:rPr>
        <w:t>krat</w:t>
      </w:r>
      <w:r w:rsidRPr="00E26FD8">
        <w:rPr>
          <w:rFonts w:cstheme="minorHAnsi"/>
          <w:color w:val="000000"/>
        </w:rPr>
        <w:t xml:space="preserve"> dobavil in instaliral raziskovalno opremo, tj</w:t>
      </w:r>
      <w:r w:rsidR="00B33042" w:rsidRPr="00E26FD8">
        <w:rPr>
          <w:rFonts w:cstheme="minorHAnsi"/>
          <w:color w:val="000000"/>
        </w:rPr>
        <w:t xml:space="preserve"> </w:t>
      </w:r>
      <w:r w:rsidRPr="00E26FD8">
        <w:rPr>
          <w:rFonts w:cstheme="minorHAnsi"/>
          <w:color w:val="000000"/>
        </w:rPr>
        <w:t>spektromet</w:t>
      </w:r>
      <w:r w:rsidR="00047CFD" w:rsidRPr="00E26FD8">
        <w:rPr>
          <w:rFonts w:cstheme="minorHAnsi"/>
          <w:color w:val="000000"/>
        </w:rPr>
        <w:t>re</w:t>
      </w:r>
      <w:r w:rsidR="006072BD" w:rsidRPr="00E26FD8">
        <w:rPr>
          <w:rFonts w:cstheme="minorHAnsi"/>
          <w:color w:val="000000"/>
        </w:rPr>
        <w:t>, kjer je vrednost doba</w:t>
      </w:r>
      <w:r w:rsidR="007A7232" w:rsidRPr="00E26FD8">
        <w:rPr>
          <w:rFonts w:cstheme="minorHAnsi"/>
          <w:color w:val="000000"/>
        </w:rPr>
        <w:t>v</w:t>
      </w:r>
      <w:r w:rsidR="006072BD" w:rsidRPr="00E26FD8">
        <w:rPr>
          <w:rFonts w:cstheme="minorHAnsi"/>
          <w:color w:val="000000"/>
        </w:rPr>
        <w:t>e znašala</w:t>
      </w:r>
      <w:r w:rsidRPr="00E26FD8">
        <w:rPr>
          <w:rFonts w:cstheme="minorHAnsi"/>
          <w:color w:val="000000"/>
        </w:rPr>
        <w:t xml:space="preserve"> vsaj </w:t>
      </w:r>
      <w:r w:rsidR="00EA00C1" w:rsidRPr="00E26FD8">
        <w:rPr>
          <w:rFonts w:cstheme="minorHAnsi"/>
          <w:color w:val="000000"/>
        </w:rPr>
        <w:t>1.800.000</w:t>
      </w:r>
      <w:r w:rsidRPr="00E26FD8">
        <w:rPr>
          <w:rFonts w:cstheme="minorHAnsi"/>
          <w:color w:val="000000"/>
        </w:rPr>
        <w:t xml:space="preserve"> € brez DDV. Kot referenčno obdobje se šteje obdobje zadnjih treh let pred dnevom oddaje ponudbe. Kot ustrezne reference se bodo šteli le referenčni posli, ki so bili v referenčnem obdobju zaključeni (zaključene dobave: </w:t>
      </w:r>
      <w:r w:rsidRPr="00E26FD8">
        <w:rPr>
          <w:rFonts w:eastAsia="Times New Roman" w:cstheme="minorHAnsi"/>
          <w:color w:val="000000"/>
        </w:rPr>
        <w:t>dobave o katerih obstoji prevzemni zapisnik oziroma potrjena dobavnica.)</w:t>
      </w:r>
    </w:p>
    <w:p w14:paraId="4C26D965" w14:textId="77777777" w:rsidR="008F198C" w:rsidRPr="00E26FD8" w:rsidRDefault="008F198C" w:rsidP="002E1104">
      <w:pPr>
        <w:spacing w:line="312" w:lineRule="auto"/>
        <w:rPr>
          <w:rFonts w:eastAsia="Times New Roman" w:cstheme="minorHAnsi"/>
          <w:lang w:eastAsia="sl-SI"/>
        </w:rPr>
      </w:pPr>
    </w:p>
    <w:p w14:paraId="4979FA76" w14:textId="77777777" w:rsidR="00454875" w:rsidRPr="00E26FD8" w:rsidRDefault="00454875" w:rsidP="002E1104">
      <w:pPr>
        <w:spacing w:line="312" w:lineRule="auto"/>
        <w:rPr>
          <w:rFonts w:cstheme="minorHAnsi"/>
        </w:rPr>
      </w:pPr>
      <w:r w:rsidRPr="00E26FD8">
        <w:rPr>
          <w:rFonts w:cstheme="minorHAnsi"/>
          <w:b/>
          <w:iCs/>
        </w:rPr>
        <w:t>Dokazilo</w:t>
      </w:r>
      <w:r w:rsidRPr="00E26FD8">
        <w:rPr>
          <w:rFonts w:cstheme="minorHAnsi"/>
          <w:iCs/>
        </w:rPr>
        <w:t xml:space="preserve">: </w:t>
      </w:r>
      <w:r w:rsidRPr="00E26FD8">
        <w:rPr>
          <w:rFonts w:cstheme="minorHAnsi"/>
        </w:rPr>
        <w:t>Ponudnik predloži obrazec z referencami.</w:t>
      </w:r>
    </w:p>
    <w:p w14:paraId="678A6DA9" w14:textId="77777777" w:rsidR="00454875" w:rsidRPr="00E26FD8" w:rsidRDefault="00454875" w:rsidP="002E1104">
      <w:pPr>
        <w:spacing w:line="312" w:lineRule="auto"/>
        <w:rPr>
          <w:rFonts w:cstheme="minorHAnsi"/>
          <w:i/>
        </w:rPr>
      </w:pPr>
    </w:p>
    <w:p w14:paraId="449DE2B5" w14:textId="300AC002" w:rsidR="00454875" w:rsidRPr="00E26FD8" w:rsidRDefault="00454875" w:rsidP="002E1104">
      <w:pPr>
        <w:spacing w:line="312" w:lineRule="auto"/>
        <w:rPr>
          <w:rFonts w:cstheme="minorHAnsi"/>
        </w:rPr>
      </w:pPr>
      <w:r w:rsidRPr="00E26FD8">
        <w:rPr>
          <w:rFonts w:cstheme="minorHAnsi"/>
        </w:rPr>
        <w:t>V primeru skupne ponudbe/nastopa s podizvajalcem lahko pogoj izpolnjujejo vsi partnerji skupaj.</w:t>
      </w:r>
    </w:p>
    <w:p w14:paraId="1CD169A5" w14:textId="77777777" w:rsidR="001A1601" w:rsidRPr="00E26FD8" w:rsidRDefault="001A1601" w:rsidP="002E1104">
      <w:pPr>
        <w:spacing w:line="312" w:lineRule="auto"/>
        <w:contextualSpacing/>
        <w:outlineLvl w:val="0"/>
        <w:rPr>
          <w:rFonts w:cstheme="minorHAnsi"/>
          <w:b/>
        </w:rPr>
      </w:pPr>
      <w:bookmarkStart w:id="242" w:name="_Toc3202566"/>
      <w:bookmarkStart w:id="243" w:name="_Toc3202567"/>
      <w:bookmarkEnd w:id="242"/>
      <w:bookmarkEnd w:id="243"/>
    </w:p>
    <w:p w14:paraId="01D818E5" w14:textId="4ECC8D3C" w:rsidR="00454875" w:rsidRPr="00E26FD8" w:rsidRDefault="007D14D5" w:rsidP="002E1104">
      <w:pPr>
        <w:spacing w:line="312" w:lineRule="auto"/>
        <w:contextualSpacing/>
        <w:outlineLvl w:val="0"/>
        <w:rPr>
          <w:rFonts w:cstheme="minorHAnsi"/>
          <w:b/>
        </w:rPr>
      </w:pPr>
      <w:bookmarkStart w:id="244" w:name="_Toc12821713"/>
      <w:r w:rsidRPr="00E26FD8">
        <w:rPr>
          <w:rFonts w:cstheme="minorHAnsi"/>
          <w:b/>
        </w:rPr>
        <w:t>14</w:t>
      </w:r>
      <w:r w:rsidR="00454875" w:rsidRPr="00E26FD8">
        <w:rPr>
          <w:rFonts w:cstheme="minorHAnsi"/>
          <w:b/>
        </w:rPr>
        <w:t>. Dobavni rok</w:t>
      </w:r>
      <w:bookmarkEnd w:id="244"/>
    </w:p>
    <w:p w14:paraId="5A3FCAAD" w14:textId="0C6094EE" w:rsidR="00454875" w:rsidRPr="00E26FD8" w:rsidRDefault="00454875" w:rsidP="002E1104">
      <w:pPr>
        <w:spacing w:line="312" w:lineRule="auto"/>
        <w:rPr>
          <w:rFonts w:eastAsia="Times New Roman" w:cstheme="minorHAnsi"/>
        </w:rPr>
      </w:pPr>
      <w:r w:rsidRPr="00E26FD8">
        <w:rPr>
          <w:rFonts w:eastAsia="Times New Roman" w:cstheme="minorHAnsi"/>
        </w:rPr>
        <w:t xml:space="preserve">Rok </w:t>
      </w:r>
      <w:r w:rsidR="00A41162" w:rsidRPr="00E26FD8">
        <w:rPr>
          <w:rFonts w:eastAsia="Times New Roman" w:cstheme="minorHAnsi"/>
        </w:rPr>
        <w:t>za dokončno dobavo</w:t>
      </w:r>
      <w:r w:rsidR="00E26FD8">
        <w:rPr>
          <w:rFonts w:eastAsia="Times New Roman" w:cstheme="minorHAnsi"/>
        </w:rPr>
        <w:t xml:space="preserve"> celotnega</w:t>
      </w:r>
      <w:r w:rsidR="00A41162" w:rsidRPr="00E26FD8">
        <w:rPr>
          <w:rFonts w:eastAsia="Times New Roman" w:cstheme="minorHAnsi"/>
        </w:rPr>
        <w:t xml:space="preserve"> </w:t>
      </w:r>
      <w:r w:rsidRPr="00E26FD8">
        <w:rPr>
          <w:rFonts w:eastAsia="Times New Roman" w:cstheme="minorHAnsi"/>
        </w:rPr>
        <w:t xml:space="preserve">predmeta javnega naročila je </w:t>
      </w:r>
      <w:r w:rsidR="00362FE8" w:rsidRPr="00E26FD8">
        <w:rPr>
          <w:rFonts w:eastAsia="Times New Roman" w:cstheme="minorHAnsi"/>
        </w:rPr>
        <w:t>10</w:t>
      </w:r>
      <w:r w:rsidRPr="00E26FD8">
        <w:rPr>
          <w:rFonts w:eastAsia="Times New Roman" w:cstheme="minorHAnsi"/>
        </w:rPr>
        <w:t xml:space="preserve"> mesecev od dneva podpisa pogodbe. </w:t>
      </w:r>
    </w:p>
    <w:p w14:paraId="5C4F459C" w14:textId="77777777" w:rsidR="00454875" w:rsidRPr="00E26FD8" w:rsidRDefault="00454875" w:rsidP="002E1104">
      <w:pPr>
        <w:spacing w:line="312" w:lineRule="auto"/>
        <w:rPr>
          <w:rFonts w:eastAsia="Times New Roman" w:cstheme="minorHAnsi"/>
        </w:rPr>
      </w:pPr>
    </w:p>
    <w:p w14:paraId="682E5EB1" w14:textId="1C17FDAB" w:rsidR="00454875" w:rsidRPr="00E26FD8" w:rsidRDefault="00454875" w:rsidP="002E1104">
      <w:pPr>
        <w:spacing w:line="312" w:lineRule="auto"/>
        <w:rPr>
          <w:rFonts w:eastAsia="Times New Roman" w:cstheme="minorHAnsi"/>
        </w:rPr>
      </w:pPr>
      <w:r w:rsidRPr="00E26FD8">
        <w:rPr>
          <w:rFonts w:eastAsia="Times New Roman" w:cstheme="minorHAnsi"/>
        </w:rPr>
        <w:t xml:space="preserve">Če ob dobavi in testiranju predmet javnega naročila ne bo dosegal tehničnih zahtev, ki so zahtevane v tej razpisni dokumentaciji, mora ponudnik v roku </w:t>
      </w:r>
      <w:r w:rsidR="00362FE8" w:rsidRPr="00E26FD8">
        <w:rPr>
          <w:rFonts w:eastAsia="Times New Roman" w:cstheme="minorHAnsi"/>
        </w:rPr>
        <w:t xml:space="preserve">30 </w:t>
      </w:r>
      <w:r w:rsidRPr="00E26FD8">
        <w:rPr>
          <w:rFonts w:eastAsia="Times New Roman" w:cstheme="minorHAnsi"/>
        </w:rPr>
        <w:t xml:space="preserve">dni po prejemu obvestila odpraviti pomanjkljivosti. Naročnik pridrži pravico, da </w:t>
      </w:r>
      <w:r w:rsidR="00A41162" w:rsidRPr="00E26FD8">
        <w:rPr>
          <w:rFonts w:eastAsia="Times New Roman" w:cstheme="minorHAnsi"/>
        </w:rPr>
        <w:t xml:space="preserve">dokončno </w:t>
      </w:r>
      <w:r w:rsidRPr="00E26FD8">
        <w:rPr>
          <w:rFonts w:eastAsia="Times New Roman" w:cstheme="minorHAnsi"/>
        </w:rPr>
        <w:t xml:space="preserve">plačilo izvede, ko naprava ustreza vsem zahtevanim tehničnim specifikacijam </w:t>
      </w:r>
      <w:r w:rsidR="00A41162" w:rsidRPr="00E26FD8">
        <w:rPr>
          <w:rFonts w:eastAsia="Times New Roman" w:cstheme="minorHAnsi"/>
        </w:rPr>
        <w:t xml:space="preserve">in elementom merila </w:t>
      </w:r>
      <w:r w:rsidRPr="00E26FD8">
        <w:rPr>
          <w:rFonts w:eastAsia="Times New Roman" w:cstheme="minorHAnsi"/>
        </w:rPr>
        <w:t xml:space="preserve">ter omogoča uporabo vseh funkcij, ki so navedene v tej razpisni dokumentaciji. Naročnik mora o morebitnih nepravilnostih pri delovanju ali o nedoseganju vseh funkcionalnosti naprave ponudnika obvestiti v roku </w:t>
      </w:r>
      <w:r w:rsidR="00362FE8" w:rsidRPr="00E26FD8">
        <w:rPr>
          <w:rFonts w:eastAsia="Times New Roman" w:cstheme="minorHAnsi"/>
        </w:rPr>
        <w:t xml:space="preserve">15 </w:t>
      </w:r>
      <w:r w:rsidR="00A62744" w:rsidRPr="00E26FD8">
        <w:rPr>
          <w:rFonts w:eastAsia="Times New Roman" w:cstheme="minorHAnsi"/>
        </w:rPr>
        <w:t>d</w:t>
      </w:r>
      <w:r w:rsidRPr="00E26FD8">
        <w:rPr>
          <w:rFonts w:eastAsia="Times New Roman" w:cstheme="minorHAnsi"/>
        </w:rPr>
        <w:t>ni od dobave predmeta naročila,</w:t>
      </w:r>
      <w:r w:rsidR="00362FE8" w:rsidRPr="00E26FD8">
        <w:rPr>
          <w:rFonts w:eastAsia="Times New Roman" w:cstheme="minorHAnsi"/>
        </w:rPr>
        <w:t xml:space="preserve"> kar ne velja za skrite napake.</w:t>
      </w:r>
    </w:p>
    <w:p w14:paraId="55F39127" w14:textId="77777777" w:rsidR="00454875" w:rsidRPr="00E26FD8" w:rsidRDefault="00454875" w:rsidP="002E1104">
      <w:pPr>
        <w:spacing w:line="312" w:lineRule="auto"/>
        <w:rPr>
          <w:rFonts w:eastAsia="Times New Roman" w:cstheme="minorHAnsi"/>
        </w:rPr>
      </w:pPr>
    </w:p>
    <w:p w14:paraId="7C1471BC" w14:textId="601C85F0"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ki se prijavlja mora za opremo, ki je predmet dobave nuditi garancijo vsaj 1 (eno) leto po </w:t>
      </w:r>
      <w:r w:rsidR="00A62744" w:rsidRPr="00E26FD8">
        <w:rPr>
          <w:rFonts w:eastAsia="Times New Roman" w:cstheme="minorHAnsi"/>
          <w:lang w:eastAsia="sl-SI"/>
        </w:rPr>
        <w:t xml:space="preserve">dokončnem </w:t>
      </w:r>
      <w:r w:rsidRPr="00E26FD8">
        <w:rPr>
          <w:rFonts w:eastAsia="Times New Roman" w:cstheme="minorHAnsi"/>
          <w:lang w:eastAsia="sl-SI"/>
        </w:rPr>
        <w:t>prevzemu opreme</w:t>
      </w:r>
      <w:r w:rsidR="00A62744" w:rsidRPr="00E26FD8">
        <w:rPr>
          <w:rFonts w:eastAsia="Times New Roman" w:cstheme="minorHAnsi"/>
          <w:lang w:eastAsia="sl-SI"/>
        </w:rPr>
        <w:t xml:space="preserve"> (podpis primopredajnega zapisnika)</w:t>
      </w:r>
      <w:r w:rsidRPr="00E26FD8">
        <w:rPr>
          <w:rFonts w:eastAsia="Times New Roman" w:cstheme="minorHAnsi"/>
          <w:lang w:eastAsia="sl-SI"/>
        </w:rPr>
        <w:t>, sicer se njegova ponudba izloči kot ne</w:t>
      </w:r>
      <w:r w:rsidR="00A62744" w:rsidRPr="00E26FD8">
        <w:rPr>
          <w:rFonts w:eastAsia="Times New Roman" w:cstheme="minorHAnsi"/>
          <w:lang w:eastAsia="sl-SI"/>
        </w:rPr>
        <w:t xml:space="preserve">dopustna. </w:t>
      </w:r>
    </w:p>
    <w:p w14:paraId="5A3EBBB9" w14:textId="77777777" w:rsidR="00A62744" w:rsidRPr="00E26FD8" w:rsidRDefault="00A62744" w:rsidP="002E1104">
      <w:pPr>
        <w:spacing w:line="312" w:lineRule="auto"/>
        <w:rPr>
          <w:rFonts w:eastAsia="Times New Roman" w:cstheme="minorHAnsi"/>
          <w:lang w:eastAsia="sl-SI"/>
        </w:rPr>
      </w:pPr>
    </w:p>
    <w:p w14:paraId="375C4111" w14:textId="414B23FA" w:rsidR="00454875" w:rsidRPr="00E26FD8" w:rsidRDefault="00454875" w:rsidP="002E1104">
      <w:pPr>
        <w:spacing w:line="312" w:lineRule="auto"/>
        <w:contextualSpacing/>
        <w:outlineLvl w:val="0"/>
        <w:rPr>
          <w:rFonts w:cstheme="minorHAnsi"/>
          <w:b/>
          <w:lang w:eastAsia="sl-SI"/>
        </w:rPr>
      </w:pPr>
      <w:bookmarkStart w:id="245" w:name="_Toc12821714"/>
      <w:r w:rsidRPr="00E26FD8">
        <w:rPr>
          <w:rFonts w:cstheme="minorHAnsi"/>
          <w:b/>
          <w:lang w:eastAsia="sl-SI"/>
        </w:rPr>
        <w:t>1</w:t>
      </w:r>
      <w:r w:rsidR="00F939BA" w:rsidRPr="00E26FD8">
        <w:rPr>
          <w:rFonts w:cstheme="minorHAnsi"/>
          <w:b/>
          <w:lang w:eastAsia="sl-SI"/>
        </w:rPr>
        <w:t>5</w:t>
      </w:r>
      <w:r w:rsidRPr="00E26FD8">
        <w:rPr>
          <w:rFonts w:cstheme="minorHAnsi"/>
          <w:b/>
          <w:lang w:eastAsia="sl-SI"/>
        </w:rPr>
        <w:t xml:space="preserve">. </w:t>
      </w:r>
      <w:r w:rsidR="00AF7EF8" w:rsidRPr="00E26FD8">
        <w:rPr>
          <w:rFonts w:cstheme="minorHAnsi"/>
          <w:b/>
          <w:lang w:eastAsia="sl-SI"/>
        </w:rPr>
        <w:t>G</w:t>
      </w:r>
      <w:r w:rsidRPr="00E26FD8">
        <w:rPr>
          <w:rFonts w:cstheme="minorHAnsi"/>
          <w:b/>
          <w:lang w:eastAsia="sl-SI"/>
        </w:rPr>
        <w:t>arancija</w:t>
      </w:r>
      <w:bookmarkEnd w:id="245"/>
    </w:p>
    <w:p w14:paraId="6939081C" w14:textId="7BADB0B0"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V garancijskem obdobju, ki znaša </w:t>
      </w:r>
      <w:r w:rsidR="00AF7EF8" w:rsidRPr="00E26FD8">
        <w:rPr>
          <w:rFonts w:eastAsia="Times New Roman" w:cstheme="minorHAnsi"/>
          <w:lang w:eastAsia="sl-SI"/>
        </w:rPr>
        <w:t>60</w:t>
      </w:r>
      <w:r w:rsidRPr="00E26FD8">
        <w:rPr>
          <w:rFonts w:eastAsia="Times New Roman" w:cstheme="minorHAnsi"/>
          <w:lang w:eastAsia="sl-SI"/>
        </w:rPr>
        <w:t xml:space="preserve"> mesecev od primopredaje opreme (potrjen zapisnik o prevzemu) se garancija razteza na vse karakteristike, kot izhajajo iz tehničnih zahtev, določenih v tehničnih zahtevah,  </w:t>
      </w:r>
      <w:r w:rsidR="002633A8" w:rsidRPr="00E26FD8">
        <w:rPr>
          <w:rFonts w:eastAsia="Times New Roman" w:cstheme="minorHAnsi"/>
          <w:lang w:eastAsia="sl-SI"/>
        </w:rPr>
        <w:t xml:space="preserve">v </w:t>
      </w:r>
      <w:r w:rsidRPr="00E26FD8">
        <w:rPr>
          <w:rFonts w:eastAsia="Times New Roman" w:cstheme="minorHAnsi"/>
          <w:lang w:eastAsia="sl-SI"/>
        </w:rPr>
        <w:lastRenderedPageBreak/>
        <w:t>okviru garancijske dobe pa mora ponudnik zagotoviti brezhibno delovanje dobavljene raziskovalne opreme ter odpravo posledic nastalih zaradi nepravilnega delovanja ali vgradnje opreme.</w:t>
      </w:r>
    </w:p>
    <w:p w14:paraId="4BF8F955"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mora predložiti garancijsko izjavo proizvajalca opreme, v kolikor opreme ne izdeluje sam. V kolikor proizvajalec izdaja garancijo za krajše obdobje, mora ponudnik kriti časovno razliko garancije proizvajalca do zahtevanega garancijskega obdobja. </w:t>
      </w:r>
    </w:p>
    <w:p w14:paraId="2981FF95"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mora v času garancijskega obdobja zagotavljati brezplačno servisiranje in popravilo opreme. </w:t>
      </w:r>
    </w:p>
    <w:p w14:paraId="7B36B877" w14:textId="77777777" w:rsidR="00454875" w:rsidRPr="00E26FD8" w:rsidRDefault="00454875" w:rsidP="002E1104">
      <w:pPr>
        <w:spacing w:line="312" w:lineRule="auto"/>
        <w:rPr>
          <w:rFonts w:eastAsia="Times New Roman" w:cstheme="minorHAnsi"/>
          <w:lang w:eastAsia="sl-SI"/>
        </w:rPr>
      </w:pPr>
    </w:p>
    <w:p w14:paraId="713C756B" w14:textId="77777777" w:rsidR="00454875" w:rsidRPr="00E26FD8" w:rsidRDefault="00454875" w:rsidP="002E1104">
      <w:pPr>
        <w:spacing w:line="312" w:lineRule="auto"/>
        <w:rPr>
          <w:rFonts w:eastAsia="Times New Roman" w:cstheme="minorHAnsi"/>
          <w:b/>
          <w:lang w:eastAsia="sl-SI"/>
        </w:rPr>
      </w:pPr>
    </w:p>
    <w:p w14:paraId="37717E16" w14:textId="0108E9CD" w:rsidR="00454875" w:rsidRPr="00E26FD8" w:rsidRDefault="00454875" w:rsidP="002E1104">
      <w:pPr>
        <w:spacing w:line="312" w:lineRule="auto"/>
        <w:rPr>
          <w:rFonts w:eastAsia="Times New Roman" w:cstheme="minorHAnsi"/>
          <w:i/>
          <w:lang w:eastAsia="sl-SI"/>
        </w:rPr>
      </w:pPr>
      <w:r w:rsidRPr="00E26FD8">
        <w:rPr>
          <w:rFonts w:eastAsia="Times New Roman" w:cstheme="minorHAnsi"/>
          <w:b/>
          <w:lang w:eastAsia="sl-SI"/>
        </w:rPr>
        <w:t>Dokazilo</w:t>
      </w:r>
      <w:r w:rsidRPr="00E26FD8">
        <w:rPr>
          <w:rFonts w:eastAsia="Times New Roman" w:cstheme="minorHAnsi"/>
          <w:lang w:eastAsia="sl-SI"/>
        </w:rPr>
        <w:t xml:space="preserve">: Ponudnik potrdi izpolnjevanje pogoja s podpisom ESPD </w:t>
      </w:r>
    </w:p>
    <w:p w14:paraId="71E34825" w14:textId="77777777" w:rsidR="00454875" w:rsidRPr="00E26FD8" w:rsidRDefault="00454875" w:rsidP="002E1104">
      <w:pPr>
        <w:spacing w:line="312" w:lineRule="auto"/>
        <w:rPr>
          <w:rFonts w:eastAsia="Times New Roman" w:cstheme="minorHAnsi"/>
        </w:rPr>
      </w:pPr>
    </w:p>
    <w:p w14:paraId="3753B6F1" w14:textId="77777777" w:rsidR="00454875" w:rsidRPr="00E26FD8" w:rsidRDefault="00454875" w:rsidP="002E1104">
      <w:pPr>
        <w:spacing w:line="312" w:lineRule="auto"/>
        <w:contextualSpacing/>
        <w:rPr>
          <w:rFonts w:cstheme="minorHAnsi"/>
          <w:b/>
          <w:lang w:eastAsia="sl-SI"/>
        </w:rPr>
      </w:pPr>
      <w:r w:rsidRPr="00E26FD8">
        <w:rPr>
          <w:rFonts w:cstheme="minorHAnsi"/>
          <w:b/>
          <w:lang w:eastAsia="sl-SI"/>
        </w:rPr>
        <w:t>16. Finančno zavarovanje</w:t>
      </w:r>
    </w:p>
    <w:p w14:paraId="219E0D00" w14:textId="77777777" w:rsidR="00454875" w:rsidRPr="00E26FD8" w:rsidRDefault="00454875" w:rsidP="002E1104">
      <w:pPr>
        <w:spacing w:line="312" w:lineRule="auto"/>
        <w:contextualSpacing/>
        <w:rPr>
          <w:rFonts w:cstheme="minorHAnsi"/>
          <w:b/>
          <w:lang w:eastAsia="sl-SI"/>
        </w:rPr>
      </w:pPr>
    </w:p>
    <w:p w14:paraId="47657D7C" w14:textId="77777777" w:rsidR="00454875" w:rsidRPr="00E26FD8" w:rsidRDefault="00454875" w:rsidP="002E1104">
      <w:pPr>
        <w:spacing w:line="312" w:lineRule="auto"/>
        <w:rPr>
          <w:rFonts w:eastAsia="Times New Roman" w:cstheme="minorHAnsi"/>
        </w:rPr>
      </w:pPr>
      <w:r w:rsidRPr="00E26FD8">
        <w:rPr>
          <w:rFonts w:eastAsia="Times New Roman" w:cstheme="minorHAnsi"/>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1B8BD8A3" w14:textId="77777777" w:rsidR="00454875" w:rsidRPr="00E26FD8" w:rsidRDefault="00454875" w:rsidP="002E1104">
      <w:pPr>
        <w:spacing w:line="312" w:lineRule="auto"/>
        <w:contextualSpacing/>
        <w:rPr>
          <w:rFonts w:eastAsia="Times New Roman" w:cstheme="minorHAnsi"/>
        </w:rPr>
      </w:pPr>
    </w:p>
    <w:p w14:paraId="5F02AFD8" w14:textId="424A5914" w:rsidR="00454875" w:rsidRPr="00E26FD8" w:rsidRDefault="00454875" w:rsidP="002E1104">
      <w:pPr>
        <w:spacing w:line="312" w:lineRule="auto"/>
        <w:rPr>
          <w:rFonts w:eastAsia="Times New Roman" w:cstheme="minorHAnsi"/>
        </w:rPr>
      </w:pPr>
      <w:r w:rsidRPr="00E26FD8">
        <w:rPr>
          <w:rFonts w:eastAsia="Times New Roman" w:cstheme="minorHAnsi"/>
        </w:rPr>
        <w:t>Pri ponudbi s podizvajalci zavarovanje predloži glavni ponudnik, pri skupni ponudbi pa nosilec posla.</w:t>
      </w:r>
      <w:bookmarkStart w:id="246" w:name="_Toc495393582"/>
      <w:bookmarkStart w:id="247" w:name="_Toc495393898"/>
      <w:bookmarkStart w:id="248" w:name="_Toc495400626"/>
      <w:bookmarkStart w:id="249" w:name="_Toc495400722"/>
      <w:bookmarkStart w:id="250" w:name="_Toc495400794"/>
      <w:bookmarkStart w:id="251" w:name="_Toc495401003"/>
      <w:bookmarkStart w:id="252" w:name="_Toc495401066"/>
      <w:bookmarkStart w:id="253" w:name="_Toc495401149"/>
      <w:bookmarkStart w:id="254" w:name="_Toc495401223"/>
      <w:bookmarkStart w:id="255" w:name="_Toc495401396"/>
      <w:bookmarkStart w:id="256" w:name="_Toc495401687"/>
      <w:bookmarkEnd w:id="246"/>
      <w:bookmarkEnd w:id="247"/>
      <w:bookmarkEnd w:id="248"/>
      <w:bookmarkEnd w:id="249"/>
      <w:bookmarkEnd w:id="250"/>
      <w:bookmarkEnd w:id="251"/>
      <w:bookmarkEnd w:id="252"/>
      <w:bookmarkEnd w:id="253"/>
      <w:bookmarkEnd w:id="254"/>
      <w:bookmarkEnd w:id="255"/>
      <w:bookmarkEnd w:id="256"/>
    </w:p>
    <w:p w14:paraId="48314731" w14:textId="77777777" w:rsidR="005B2633" w:rsidRPr="00E26FD8" w:rsidRDefault="005B2633" w:rsidP="002E1104">
      <w:pPr>
        <w:spacing w:line="312" w:lineRule="auto"/>
        <w:contextualSpacing/>
        <w:outlineLvl w:val="0"/>
        <w:rPr>
          <w:rFonts w:cstheme="minorHAnsi"/>
          <w:b/>
          <w:lang w:eastAsia="sl-SI"/>
        </w:rPr>
      </w:pPr>
    </w:p>
    <w:p w14:paraId="0520C804" w14:textId="6DA759EA" w:rsidR="00454875" w:rsidRPr="00E26FD8" w:rsidRDefault="00454875" w:rsidP="002E1104">
      <w:pPr>
        <w:spacing w:line="312" w:lineRule="auto"/>
        <w:contextualSpacing/>
        <w:outlineLvl w:val="0"/>
        <w:rPr>
          <w:rFonts w:cstheme="minorHAnsi"/>
          <w:b/>
          <w:lang w:eastAsia="sl-SI"/>
        </w:rPr>
      </w:pPr>
      <w:bookmarkStart w:id="257" w:name="_Toc12821715"/>
      <w:r w:rsidRPr="00E26FD8">
        <w:rPr>
          <w:rFonts w:cstheme="minorHAnsi"/>
          <w:b/>
          <w:lang w:eastAsia="sl-SI"/>
        </w:rPr>
        <w:t xml:space="preserve">16.1 Finančno zavarovanje </w:t>
      </w:r>
      <w:r w:rsidR="00A10E70" w:rsidRPr="00E26FD8">
        <w:rPr>
          <w:rFonts w:cstheme="minorHAnsi"/>
          <w:b/>
          <w:lang w:eastAsia="sl-SI"/>
        </w:rPr>
        <w:t>za resnost ponudbe</w:t>
      </w:r>
      <w:bookmarkEnd w:id="257"/>
      <w:r w:rsidR="00A10E70" w:rsidRPr="00E26FD8">
        <w:rPr>
          <w:rFonts w:cstheme="minorHAnsi"/>
          <w:b/>
          <w:lang w:eastAsia="sl-SI"/>
        </w:rPr>
        <w:t xml:space="preserve"> </w:t>
      </w:r>
    </w:p>
    <w:p w14:paraId="548B22F5" w14:textId="62CAA8C7" w:rsidR="00A10E70" w:rsidRPr="00E26FD8" w:rsidRDefault="00A10E70" w:rsidP="002E1104">
      <w:pPr>
        <w:spacing w:line="312" w:lineRule="auto"/>
        <w:ind w:hanging="360"/>
        <w:contextualSpacing/>
        <w:outlineLvl w:val="0"/>
        <w:rPr>
          <w:rFonts w:cstheme="minorHAnsi"/>
          <w:b/>
          <w:lang w:eastAsia="sl-SI"/>
        </w:rPr>
      </w:pPr>
    </w:p>
    <w:p w14:paraId="28849AF1" w14:textId="32A1AB15" w:rsidR="00611CE1" w:rsidRPr="00E26FD8" w:rsidRDefault="00611CE1" w:rsidP="002E1104">
      <w:pPr>
        <w:spacing w:line="312" w:lineRule="auto"/>
        <w:rPr>
          <w:rFonts w:cstheme="minorHAnsi"/>
        </w:rPr>
      </w:pPr>
      <w:r w:rsidRPr="00E26FD8">
        <w:rPr>
          <w:rFonts w:cstheme="minorHAnsi"/>
        </w:rPr>
        <w:t xml:space="preserve">Ponudnik </w:t>
      </w:r>
      <w:r w:rsidRPr="00E26FD8">
        <w:rPr>
          <w:rFonts w:cstheme="minorHAnsi"/>
          <w:lang w:eastAsia="sl-SI"/>
        </w:rPr>
        <w:t xml:space="preserve">mora v ponudbi predložiti </w:t>
      </w:r>
      <w:r w:rsidRPr="00E26FD8">
        <w:rPr>
          <w:rFonts w:cstheme="minorHAnsi"/>
        </w:rPr>
        <w:t xml:space="preserve">brezpogojno, in na prvi poziv unovčljivo menico z menično izjavo v višini </w:t>
      </w:r>
      <w:r w:rsidR="00362FE8" w:rsidRPr="00E26FD8">
        <w:rPr>
          <w:rFonts w:cstheme="minorHAnsi"/>
        </w:rPr>
        <w:t>3</w:t>
      </w:r>
      <w:r w:rsidRPr="00E26FD8">
        <w:rPr>
          <w:rFonts w:cstheme="minorHAnsi"/>
        </w:rPr>
        <w:t xml:space="preserve">% ponudbene vrednosti brez DDV. </w:t>
      </w:r>
    </w:p>
    <w:p w14:paraId="0238C833" w14:textId="77777777" w:rsidR="00611CE1" w:rsidRPr="00E26FD8" w:rsidRDefault="00611CE1" w:rsidP="002E1104">
      <w:pPr>
        <w:spacing w:line="312" w:lineRule="auto"/>
        <w:rPr>
          <w:rFonts w:cstheme="minorHAnsi"/>
        </w:rPr>
      </w:pPr>
    </w:p>
    <w:p w14:paraId="57650C4A" w14:textId="3BE65377" w:rsidR="00611CE1" w:rsidRPr="00E26FD8" w:rsidRDefault="00611CE1" w:rsidP="002E1104">
      <w:pPr>
        <w:spacing w:line="312" w:lineRule="auto"/>
        <w:rPr>
          <w:rFonts w:cstheme="minorHAnsi"/>
        </w:rPr>
      </w:pPr>
      <w:r w:rsidRPr="00E26FD8">
        <w:rPr>
          <w:rFonts w:cstheme="minorHAnsi"/>
        </w:rPr>
        <w:t>Veljavnost zavarovanja za resnost ponudbe mora znašati najmanj do 31.12.2019, z možnostjo podaljšanja na zahtevo naročnika.</w:t>
      </w:r>
    </w:p>
    <w:p w14:paraId="5A9562D4" w14:textId="77777777" w:rsidR="00611CE1" w:rsidRPr="00E26FD8" w:rsidRDefault="00611CE1" w:rsidP="002E1104">
      <w:pPr>
        <w:spacing w:line="312" w:lineRule="auto"/>
        <w:rPr>
          <w:rFonts w:cstheme="minorHAnsi"/>
        </w:rPr>
      </w:pPr>
    </w:p>
    <w:p w14:paraId="2FFD37BB" w14:textId="77777777" w:rsidR="00611CE1" w:rsidRPr="00E26FD8" w:rsidRDefault="00611CE1" w:rsidP="002E1104">
      <w:pPr>
        <w:spacing w:line="312" w:lineRule="auto"/>
        <w:rPr>
          <w:rFonts w:cstheme="minorHAnsi"/>
        </w:rPr>
      </w:pPr>
      <w:r w:rsidRPr="00E26FD8">
        <w:rPr>
          <w:rFonts w:cstheme="minorHAnsi"/>
        </w:rPr>
        <w:t xml:space="preserve">Zavarovanje za resnost ponudbe bo unovčeno v naslednjih primerih: </w:t>
      </w:r>
    </w:p>
    <w:p w14:paraId="204FDD2C" w14:textId="77777777" w:rsidR="00611CE1" w:rsidRPr="00E26FD8" w:rsidRDefault="00611CE1" w:rsidP="002E1104">
      <w:pPr>
        <w:numPr>
          <w:ilvl w:val="0"/>
          <w:numId w:val="11"/>
        </w:numPr>
        <w:spacing w:line="312" w:lineRule="auto"/>
        <w:rPr>
          <w:rFonts w:cstheme="minorHAnsi"/>
        </w:rPr>
      </w:pPr>
      <w:r w:rsidRPr="00E26FD8">
        <w:rPr>
          <w:rFonts w:cstheme="minorHAnsi"/>
        </w:rPr>
        <w:t>če ponudnik umakne ali spremeni ponudbo v času njene veljavnosti, navedene v ponudbi ali</w:t>
      </w:r>
    </w:p>
    <w:p w14:paraId="32E4AB77" w14:textId="77777777" w:rsidR="00611CE1" w:rsidRPr="00E26FD8" w:rsidRDefault="00611CE1" w:rsidP="002E1104">
      <w:pPr>
        <w:numPr>
          <w:ilvl w:val="0"/>
          <w:numId w:val="11"/>
        </w:numPr>
        <w:spacing w:line="312" w:lineRule="auto"/>
        <w:rPr>
          <w:rFonts w:cstheme="minorHAnsi"/>
        </w:rPr>
      </w:pPr>
      <w:r w:rsidRPr="00E26FD8">
        <w:rPr>
          <w:rFonts w:cstheme="minorHAnsi"/>
        </w:rPr>
        <w:t>če ponudnik, ki ga je naročnik v času veljavnosti ponudbe obvestil o sprejetju njegove ponudbe:</w:t>
      </w:r>
    </w:p>
    <w:p w14:paraId="0992BCD7" w14:textId="66B6844B" w:rsidR="00611CE1" w:rsidRPr="00E26FD8" w:rsidRDefault="00611CE1" w:rsidP="002E1104">
      <w:pPr>
        <w:pStyle w:val="Odstavekseznama"/>
        <w:spacing w:line="312" w:lineRule="auto"/>
        <w:rPr>
          <w:rFonts w:asciiTheme="minorHAnsi" w:hAnsiTheme="minorHAnsi" w:cstheme="minorHAnsi"/>
          <w:sz w:val="22"/>
          <w:szCs w:val="22"/>
        </w:rPr>
      </w:pPr>
      <w:r w:rsidRPr="00E26FD8">
        <w:rPr>
          <w:rFonts w:asciiTheme="minorHAnsi" w:hAnsiTheme="minorHAnsi" w:cstheme="minorHAnsi"/>
          <w:sz w:val="22"/>
          <w:szCs w:val="22"/>
        </w:rPr>
        <w:t>v roku, določenem s strani naročnika ne podpiše pogodbe ali zavrne sklenitev pogodbe v skladu z določbami navodil ponudnikom ali</w:t>
      </w:r>
    </w:p>
    <w:p w14:paraId="42668027" w14:textId="5A1815F0" w:rsidR="00611CE1" w:rsidRPr="00E26FD8" w:rsidRDefault="00611CE1" w:rsidP="002E1104">
      <w:pPr>
        <w:pStyle w:val="Odstavekseznama"/>
        <w:numPr>
          <w:ilvl w:val="0"/>
          <w:numId w:val="11"/>
        </w:numPr>
        <w:spacing w:line="312" w:lineRule="auto"/>
        <w:rPr>
          <w:rFonts w:asciiTheme="minorHAnsi" w:hAnsiTheme="minorHAnsi" w:cstheme="minorHAnsi"/>
          <w:sz w:val="22"/>
          <w:szCs w:val="22"/>
        </w:rPr>
      </w:pPr>
      <w:r w:rsidRPr="00E26FD8">
        <w:rPr>
          <w:rFonts w:asciiTheme="minorHAnsi" w:hAnsiTheme="minorHAnsi" w:cstheme="minorHAnsi"/>
          <w:sz w:val="22"/>
          <w:szCs w:val="22"/>
        </w:rPr>
        <w:t>če ne predloži novega finančnega zavarovanja  na poziv naročnika v primeru podaljšanja veljavnosti ponudbe.</w:t>
      </w:r>
    </w:p>
    <w:p w14:paraId="714F4350" w14:textId="77777777" w:rsidR="00611CE1" w:rsidRPr="00E26FD8" w:rsidRDefault="00611CE1" w:rsidP="002E1104">
      <w:pPr>
        <w:spacing w:line="312" w:lineRule="auto"/>
        <w:contextualSpacing/>
        <w:rPr>
          <w:rFonts w:eastAsia="Times New Roman" w:cstheme="minorHAnsi"/>
          <w:lang w:eastAsia="sl-SI"/>
        </w:rPr>
      </w:pPr>
    </w:p>
    <w:tbl>
      <w:tblPr>
        <w:tblStyle w:val="Tabelamrea"/>
        <w:tblW w:w="0" w:type="auto"/>
        <w:tblLook w:val="04A0" w:firstRow="1" w:lastRow="0" w:firstColumn="1" w:lastColumn="0" w:noHBand="0" w:noVBand="1"/>
      </w:tblPr>
      <w:tblGrid>
        <w:gridCol w:w="9062"/>
      </w:tblGrid>
      <w:tr w:rsidR="00611CE1" w:rsidRPr="00E26FD8" w14:paraId="1FF5D744" w14:textId="77777777" w:rsidTr="008A232B">
        <w:tc>
          <w:tcPr>
            <w:tcW w:w="9062" w:type="dxa"/>
          </w:tcPr>
          <w:p w14:paraId="08D64A87" w14:textId="00AD82A7" w:rsidR="00611CE1" w:rsidRPr="00E26FD8" w:rsidRDefault="00611CE1" w:rsidP="002E1104">
            <w:pPr>
              <w:spacing w:line="312" w:lineRule="auto"/>
              <w:jc w:val="both"/>
              <w:rPr>
                <w:rFonts w:cstheme="minorHAnsi"/>
                <w:b/>
              </w:rPr>
            </w:pPr>
            <w:r w:rsidRPr="00E26FD8">
              <w:rPr>
                <w:rFonts w:cstheme="minorHAnsi"/>
                <w:b/>
              </w:rPr>
              <w:t xml:space="preserve">Zavarovanje za resnost ponudbe mora do roka za oddajo ponudbe v fizični obliki prispeti na naslov naročnika, sicer bo naročnik ponudbo označil kot nepravočasno in jo </w:t>
            </w:r>
            <w:r w:rsidR="00A648F3" w:rsidRPr="00E26FD8">
              <w:rPr>
                <w:rFonts w:cstheme="minorHAnsi"/>
                <w:b/>
              </w:rPr>
              <w:t xml:space="preserve">bo </w:t>
            </w:r>
            <w:r w:rsidRPr="00E26FD8">
              <w:rPr>
                <w:rFonts w:cstheme="minorHAnsi"/>
                <w:b/>
              </w:rPr>
              <w:t xml:space="preserve">izločil. </w:t>
            </w:r>
          </w:p>
        </w:tc>
      </w:tr>
    </w:tbl>
    <w:p w14:paraId="59C3B075" w14:textId="77777777" w:rsidR="00611CE1" w:rsidRPr="00E26FD8" w:rsidRDefault="00611CE1" w:rsidP="002E1104">
      <w:pPr>
        <w:spacing w:line="312" w:lineRule="auto"/>
        <w:contextualSpacing/>
        <w:rPr>
          <w:rFonts w:eastAsia="Times New Roman" w:cstheme="minorHAnsi"/>
          <w:lang w:eastAsia="sl-SI"/>
        </w:rPr>
      </w:pPr>
    </w:p>
    <w:p w14:paraId="43556872" w14:textId="77777777" w:rsidR="00611CE1" w:rsidRPr="00E26FD8" w:rsidRDefault="00611CE1" w:rsidP="002E1104">
      <w:pPr>
        <w:spacing w:line="312" w:lineRule="auto"/>
        <w:rPr>
          <w:rFonts w:cstheme="minorHAnsi"/>
          <w:lang w:eastAsia="sl-SI"/>
        </w:rPr>
      </w:pPr>
      <w:proofErr w:type="spellStart"/>
      <w:r w:rsidRPr="00E26FD8">
        <w:rPr>
          <w:rFonts w:cstheme="minorHAnsi"/>
          <w:lang w:eastAsia="sl-SI"/>
        </w:rPr>
        <w:lastRenderedPageBreak/>
        <w:t>Neunovčeno</w:t>
      </w:r>
      <w:proofErr w:type="spellEnd"/>
      <w:r w:rsidRPr="00E26FD8">
        <w:rPr>
          <w:rFonts w:cstheme="minorHAnsi"/>
          <w:lang w:eastAsia="sl-SI"/>
        </w:rPr>
        <w:t xml:space="preserve"> zavarovanje se po zaključku postopka oddaje javnega naročila vrne ponudniku na njegovo zahtevo.</w:t>
      </w:r>
    </w:p>
    <w:p w14:paraId="43F18652" w14:textId="23BAE303" w:rsidR="00B710F4" w:rsidRPr="00E26FD8" w:rsidRDefault="00B710F4" w:rsidP="002E1104">
      <w:pPr>
        <w:spacing w:line="312" w:lineRule="auto"/>
        <w:ind w:hanging="360"/>
        <w:contextualSpacing/>
        <w:outlineLvl w:val="0"/>
        <w:rPr>
          <w:rFonts w:cstheme="minorHAnsi"/>
          <w:b/>
          <w:lang w:eastAsia="sl-SI"/>
        </w:rPr>
      </w:pPr>
    </w:p>
    <w:p w14:paraId="4C2C8358" w14:textId="27018E61" w:rsidR="00454875" w:rsidRPr="00E26FD8" w:rsidRDefault="00454875" w:rsidP="002E1104">
      <w:pPr>
        <w:spacing w:line="312" w:lineRule="auto"/>
        <w:contextualSpacing/>
        <w:outlineLvl w:val="0"/>
        <w:rPr>
          <w:rFonts w:cstheme="minorHAnsi"/>
          <w:b/>
          <w:lang w:eastAsia="sl-SI"/>
        </w:rPr>
      </w:pPr>
      <w:bookmarkStart w:id="258" w:name="_Toc11062625"/>
      <w:bookmarkStart w:id="259" w:name="_Toc12821716"/>
      <w:r w:rsidRPr="00E26FD8">
        <w:rPr>
          <w:rFonts w:cstheme="minorHAnsi"/>
          <w:b/>
          <w:lang w:eastAsia="sl-SI"/>
        </w:rPr>
        <w:t xml:space="preserve">16.2 Finančno zavarovanje za </w:t>
      </w:r>
      <w:r w:rsidR="00611CE1" w:rsidRPr="00E26FD8">
        <w:rPr>
          <w:rFonts w:cstheme="minorHAnsi"/>
          <w:b/>
          <w:lang w:eastAsia="sl-SI"/>
        </w:rPr>
        <w:t>dobro izvedbo pogodbenih obveznosti</w:t>
      </w:r>
      <w:bookmarkEnd w:id="258"/>
      <w:bookmarkEnd w:id="259"/>
    </w:p>
    <w:p w14:paraId="01BFE141" w14:textId="77777777" w:rsidR="00611CE1" w:rsidRPr="00E26FD8" w:rsidRDefault="00611CE1" w:rsidP="002E1104">
      <w:pPr>
        <w:spacing w:line="312" w:lineRule="auto"/>
        <w:ind w:hanging="360"/>
        <w:contextualSpacing/>
        <w:outlineLvl w:val="0"/>
        <w:rPr>
          <w:rFonts w:cstheme="minorHAnsi"/>
          <w:b/>
          <w:lang w:eastAsia="sl-SI"/>
        </w:rPr>
      </w:pPr>
    </w:p>
    <w:p w14:paraId="62B7A9DF" w14:textId="08201700" w:rsidR="00BF7064" w:rsidRPr="00E26FD8" w:rsidRDefault="00454875" w:rsidP="002E1104">
      <w:pPr>
        <w:spacing w:line="312" w:lineRule="auto"/>
        <w:rPr>
          <w:rFonts w:eastAsia="Times New Roman" w:cstheme="minorHAnsi"/>
        </w:rPr>
      </w:pPr>
      <w:r w:rsidRPr="00E26FD8">
        <w:rPr>
          <w:rFonts w:eastAsia="Times New Roman" w:cstheme="minorHAnsi"/>
        </w:rPr>
        <w:t xml:space="preserve">Izbrani ponudnik mora </w:t>
      </w:r>
      <w:r w:rsidR="0044515C" w:rsidRPr="00E26FD8">
        <w:rPr>
          <w:rFonts w:eastAsia="Times New Roman" w:cstheme="minorHAnsi"/>
        </w:rPr>
        <w:t>v roku 10 delovnih dneh po podpisu</w:t>
      </w:r>
      <w:r w:rsidR="00611CE1" w:rsidRPr="00E26FD8">
        <w:rPr>
          <w:rFonts w:eastAsia="Times New Roman" w:cstheme="minorHAnsi"/>
        </w:rPr>
        <w:t xml:space="preserve"> </w:t>
      </w:r>
      <w:r w:rsidRPr="00E26FD8">
        <w:rPr>
          <w:rFonts w:eastAsia="Times New Roman" w:cstheme="minorHAnsi"/>
        </w:rPr>
        <w:t xml:space="preserve">končnega primopredajnega zapisnika naročniku izročiti </w:t>
      </w:r>
      <w:r w:rsidR="00E16BE4" w:rsidRPr="00E26FD8">
        <w:rPr>
          <w:rFonts w:eastAsia="Times New Roman" w:cstheme="minorHAnsi"/>
        </w:rPr>
        <w:t xml:space="preserve">zavarovanje </w:t>
      </w:r>
      <w:r w:rsidR="007E69BE" w:rsidRPr="00E26FD8">
        <w:rPr>
          <w:rFonts w:eastAsia="Times New Roman" w:cstheme="minorHAnsi"/>
        </w:rPr>
        <w:t xml:space="preserve">za dobro izvedbo pogodbenih obveznosti, ki mora veljati </w:t>
      </w:r>
      <w:r w:rsidR="009F59C6" w:rsidRPr="00E26FD8">
        <w:rPr>
          <w:rFonts w:eastAsia="Times New Roman" w:cstheme="minorHAnsi"/>
        </w:rPr>
        <w:t xml:space="preserve">30 dni po poteku petih </w:t>
      </w:r>
      <w:r w:rsidR="007E69BE" w:rsidRPr="00E26FD8">
        <w:rPr>
          <w:rFonts w:eastAsia="Times New Roman" w:cstheme="minorHAnsi"/>
        </w:rPr>
        <w:t xml:space="preserve">let po podpisu primopredajnega zapisnika. </w:t>
      </w:r>
    </w:p>
    <w:p w14:paraId="1A5E9523" w14:textId="398C24E0" w:rsidR="00BF7064" w:rsidRPr="00E26FD8" w:rsidRDefault="00BF7064" w:rsidP="002E1104">
      <w:pPr>
        <w:spacing w:line="312" w:lineRule="auto"/>
        <w:rPr>
          <w:rFonts w:eastAsia="Times New Roman" w:cstheme="minorHAnsi"/>
        </w:rPr>
      </w:pPr>
    </w:p>
    <w:p w14:paraId="47F6A648" w14:textId="3D54943A" w:rsidR="00231FE6" w:rsidRPr="00E26FD8" w:rsidRDefault="00231FE6"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sl-SI"/>
        </w:rPr>
        <w:t xml:space="preserve">Izbrani ponudnik mora izročiti naročniku bančno garancijo ali kavcijsko zavarovanje za dobro izvedbo pogodbenih obveznosti v višini </w:t>
      </w:r>
      <w:r w:rsidRPr="00E26FD8">
        <w:rPr>
          <w:rFonts w:cstheme="minorHAnsi"/>
          <w:lang w:eastAsia="sl-SI"/>
        </w:rPr>
        <w:t>5% ponudbene vrednosti</w:t>
      </w:r>
      <w:r w:rsidR="00AA61A4" w:rsidRPr="00E26FD8">
        <w:rPr>
          <w:rFonts w:cstheme="minorHAnsi"/>
          <w:lang w:eastAsia="sl-SI"/>
        </w:rPr>
        <w:t xml:space="preserve"> bre</w:t>
      </w:r>
      <w:r w:rsidRPr="00E26FD8">
        <w:rPr>
          <w:rFonts w:cstheme="minorHAnsi"/>
          <w:lang w:eastAsia="sl-SI"/>
        </w:rPr>
        <w:t xml:space="preserve">z DDV za obdobje </w:t>
      </w:r>
      <w:r w:rsidR="009F59C6" w:rsidRPr="00E26FD8">
        <w:rPr>
          <w:rFonts w:cstheme="minorHAnsi"/>
          <w:lang w:eastAsia="sl-SI"/>
        </w:rPr>
        <w:t>30 dni po poteku petih</w:t>
      </w:r>
      <w:r w:rsidRPr="00E26FD8">
        <w:rPr>
          <w:rFonts w:cstheme="minorHAnsi"/>
          <w:lang w:eastAsia="sl-SI"/>
        </w:rPr>
        <w:t xml:space="preserve"> let</w:t>
      </w:r>
      <w:r w:rsidR="009F59C6" w:rsidRPr="00E26FD8">
        <w:rPr>
          <w:rFonts w:eastAsia="Times New Roman" w:cstheme="minorHAnsi"/>
          <w:kern w:val="3"/>
          <w:lang w:eastAsia="sl-SI"/>
        </w:rPr>
        <w:t xml:space="preserve"> </w:t>
      </w:r>
      <w:r w:rsidRPr="00E26FD8">
        <w:rPr>
          <w:rFonts w:eastAsia="Times New Roman" w:cstheme="minorHAnsi"/>
          <w:kern w:val="3"/>
          <w:lang w:eastAsia="sl-SI"/>
        </w:rPr>
        <w:t xml:space="preserve">po podpisu primopredajnega zapisnika. </w:t>
      </w:r>
    </w:p>
    <w:p w14:paraId="5C560507" w14:textId="77777777" w:rsidR="00231FE6" w:rsidRPr="00E26FD8" w:rsidRDefault="00231FE6" w:rsidP="002E1104">
      <w:pPr>
        <w:suppressAutoHyphens/>
        <w:autoSpaceDN w:val="0"/>
        <w:spacing w:line="312" w:lineRule="auto"/>
        <w:textAlignment w:val="baseline"/>
        <w:rPr>
          <w:rFonts w:eastAsia="Times New Roman" w:cstheme="minorHAnsi"/>
          <w:kern w:val="3"/>
          <w:lang w:eastAsia="zh-CN"/>
        </w:rPr>
      </w:pPr>
    </w:p>
    <w:p w14:paraId="506F71F3" w14:textId="2875F2BD" w:rsidR="00BF7064" w:rsidRPr="00E26FD8" w:rsidRDefault="00231FE6" w:rsidP="002E1104">
      <w:pPr>
        <w:suppressAutoHyphens/>
        <w:autoSpaceDN w:val="0"/>
        <w:spacing w:line="312" w:lineRule="auto"/>
        <w:textAlignment w:val="baseline"/>
        <w:rPr>
          <w:rFonts w:eastAsia="Times New Roman" w:cstheme="minorHAnsi"/>
        </w:rPr>
      </w:pPr>
      <w:r w:rsidRPr="00E26FD8">
        <w:rPr>
          <w:rFonts w:eastAsia="Times New Roman" w:cstheme="minorHAnsi"/>
          <w:kern w:val="3"/>
          <w:lang w:eastAsia="sl-SI"/>
        </w:rPr>
        <w:t xml:space="preserve">Ponudnik mora v ponudbeni dokumentaciji na </w:t>
      </w:r>
      <w:r w:rsidRPr="00E26FD8">
        <w:rPr>
          <w:rFonts w:eastAsia="Times New Roman" w:cstheme="minorHAnsi"/>
          <w:b/>
          <w:kern w:val="3"/>
          <w:lang w:eastAsia="sl-SI"/>
        </w:rPr>
        <w:t>podpi</w:t>
      </w:r>
      <w:r w:rsidR="00B76A88" w:rsidRPr="00E26FD8">
        <w:rPr>
          <w:rFonts w:eastAsia="Times New Roman" w:cstheme="minorHAnsi"/>
          <w:b/>
          <w:kern w:val="3"/>
          <w:lang w:eastAsia="sl-SI"/>
        </w:rPr>
        <w:t xml:space="preserve">sati in </w:t>
      </w:r>
      <w:r w:rsidRPr="00E26FD8">
        <w:rPr>
          <w:rFonts w:eastAsia="Times New Roman" w:cstheme="minorHAnsi"/>
          <w:b/>
          <w:kern w:val="3"/>
          <w:lang w:eastAsia="sl-SI"/>
        </w:rPr>
        <w:t>ožigosa</w:t>
      </w:r>
      <w:r w:rsidR="00B76A88" w:rsidRPr="00E26FD8">
        <w:rPr>
          <w:rFonts w:eastAsia="Times New Roman" w:cstheme="minorHAnsi"/>
          <w:b/>
          <w:kern w:val="3"/>
          <w:lang w:eastAsia="sl-SI"/>
        </w:rPr>
        <w:t>ti</w:t>
      </w:r>
      <w:r w:rsidRPr="00E26FD8">
        <w:rPr>
          <w:rFonts w:eastAsia="Times New Roman" w:cstheme="minorHAnsi"/>
          <w:b/>
          <w:kern w:val="3"/>
          <w:lang w:eastAsia="sl-SI"/>
        </w:rPr>
        <w:t xml:space="preserve"> </w:t>
      </w:r>
      <w:r w:rsidRPr="00E26FD8">
        <w:rPr>
          <w:rFonts w:eastAsia="Times New Roman" w:cstheme="minorHAnsi"/>
          <w:kern w:val="3"/>
          <w:lang w:eastAsia="sl-SI"/>
        </w:rPr>
        <w:t xml:space="preserve">obrazec </w:t>
      </w:r>
      <w:r w:rsidRPr="00E26FD8">
        <w:rPr>
          <w:rFonts w:eastAsia="Times New Roman" w:cstheme="minorHAnsi"/>
          <w:i/>
          <w:kern w:val="3"/>
          <w:lang w:eastAsia="sl-SI"/>
        </w:rPr>
        <w:t>Bančna garancija za dobro izvedbo pogodbenih obveznosti.</w:t>
      </w:r>
      <w:r w:rsidRPr="00E26FD8">
        <w:rPr>
          <w:rFonts w:eastAsia="Times New Roman" w:cstheme="minorHAnsi"/>
          <w:kern w:val="3"/>
          <w:lang w:eastAsia="sl-SI"/>
        </w:rPr>
        <w:t xml:space="preserve"> </w:t>
      </w:r>
    </w:p>
    <w:p w14:paraId="0CA4D36A" w14:textId="2584ECE8" w:rsidR="00BF7064" w:rsidRPr="00E26FD8" w:rsidRDefault="00BF7064" w:rsidP="002E1104">
      <w:pPr>
        <w:spacing w:line="312" w:lineRule="auto"/>
        <w:rPr>
          <w:rFonts w:eastAsia="Times New Roman" w:cstheme="minorHAnsi"/>
          <w:kern w:val="3"/>
          <w:lang w:eastAsia="zh-CN"/>
        </w:rPr>
      </w:pPr>
    </w:p>
    <w:p w14:paraId="66866735" w14:textId="77777777" w:rsidR="00322185" w:rsidRPr="00E26FD8" w:rsidRDefault="00322185" w:rsidP="002E1104">
      <w:pPr>
        <w:spacing w:line="312" w:lineRule="auto"/>
        <w:rPr>
          <w:rFonts w:eastAsia="Times New Roman" w:cstheme="minorHAnsi"/>
          <w:kern w:val="3"/>
          <w:lang w:eastAsia="zh-CN"/>
        </w:rPr>
      </w:pPr>
    </w:p>
    <w:p w14:paraId="2688FB15" w14:textId="77777777" w:rsidR="00454875" w:rsidRPr="00E26FD8" w:rsidRDefault="00454875" w:rsidP="002E1104">
      <w:pPr>
        <w:spacing w:line="312" w:lineRule="auto"/>
        <w:outlineLvl w:val="0"/>
        <w:rPr>
          <w:rFonts w:cstheme="minorHAnsi"/>
          <w:b/>
          <w:lang w:eastAsia="sl-SI"/>
        </w:rPr>
      </w:pPr>
      <w:bookmarkStart w:id="260" w:name="_Toc12821717"/>
      <w:r w:rsidRPr="00E26FD8">
        <w:rPr>
          <w:rFonts w:cstheme="minorHAnsi"/>
          <w:b/>
          <w:lang w:eastAsia="sl-SI"/>
        </w:rPr>
        <w:t>17. Pravna podlaga</w:t>
      </w:r>
      <w:bookmarkEnd w:id="260"/>
      <w:r w:rsidRPr="00E26FD8">
        <w:rPr>
          <w:rFonts w:cstheme="minorHAnsi"/>
          <w:b/>
          <w:lang w:eastAsia="sl-SI"/>
        </w:rPr>
        <w:t xml:space="preserve"> </w:t>
      </w:r>
    </w:p>
    <w:p w14:paraId="779ACF71" w14:textId="77777777" w:rsidR="00B76A88" w:rsidRPr="00E26FD8" w:rsidRDefault="00B76A88" w:rsidP="002E1104">
      <w:pPr>
        <w:spacing w:line="312" w:lineRule="auto"/>
        <w:rPr>
          <w:rFonts w:eastAsia="Times New Roman" w:cstheme="minorHAnsi"/>
          <w:lang w:eastAsia="sl-SI"/>
        </w:rPr>
      </w:pPr>
    </w:p>
    <w:p w14:paraId="70152C24" w14:textId="7BF22873"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w:t>
      </w:r>
      <w:r w:rsidR="00CC0A01" w:rsidRPr="00E26FD8">
        <w:rPr>
          <w:rFonts w:eastAsia="Times New Roman" w:cstheme="minorHAnsi"/>
          <w:lang w:eastAsia="sl-SI"/>
        </w:rPr>
        <w:t>o</w:t>
      </w:r>
      <w:r w:rsidRPr="00E26FD8">
        <w:rPr>
          <w:rFonts w:eastAsia="Times New Roman" w:cstheme="minorHAnsi"/>
          <w:lang w:eastAsia="sl-SI"/>
        </w:rPr>
        <w:t xml:space="preserve">stopku oddaje javnega naročila se uporabljajo določila: </w:t>
      </w:r>
    </w:p>
    <w:p w14:paraId="774B6746" w14:textId="77777777" w:rsidR="00454875" w:rsidRPr="00E26FD8" w:rsidRDefault="00454875" w:rsidP="002E1104">
      <w:pPr>
        <w:numPr>
          <w:ilvl w:val="1"/>
          <w:numId w:val="8"/>
        </w:numPr>
        <w:spacing w:line="312" w:lineRule="auto"/>
        <w:ind w:left="0"/>
        <w:contextualSpacing/>
        <w:rPr>
          <w:rFonts w:eastAsiaTheme="minorEastAsia" w:cstheme="minorHAnsi"/>
          <w:lang w:eastAsia="sl-SI"/>
        </w:rPr>
      </w:pPr>
      <w:r w:rsidRPr="00E26FD8">
        <w:rPr>
          <w:rFonts w:eastAsiaTheme="minorEastAsia" w:cstheme="minorHAnsi"/>
          <w:lang w:eastAsia="sl-SI"/>
        </w:rPr>
        <w:t>Zakon o javnem naročanju (Ur.l. RS, št 91/2015 in 14/2018; v nadaljevanju: ZJN-3)</w:t>
      </w:r>
    </w:p>
    <w:p w14:paraId="22C5CE8F" w14:textId="77777777" w:rsidR="00454875" w:rsidRPr="00E26FD8" w:rsidRDefault="00454875" w:rsidP="002E1104">
      <w:pPr>
        <w:numPr>
          <w:ilvl w:val="1"/>
          <w:numId w:val="8"/>
        </w:numPr>
        <w:spacing w:line="312" w:lineRule="auto"/>
        <w:ind w:left="0"/>
        <w:contextualSpacing/>
        <w:rPr>
          <w:rFonts w:eastAsiaTheme="minorEastAsia" w:cstheme="minorHAnsi"/>
          <w:lang w:eastAsia="sl-SI"/>
        </w:rPr>
      </w:pPr>
      <w:r w:rsidRPr="00E26FD8">
        <w:rPr>
          <w:rFonts w:eastAsiaTheme="minorEastAsia" w:cstheme="minorHAnsi"/>
          <w:lang w:eastAsia="sl-SI"/>
        </w:rPr>
        <w:t>Zakon o pravnem varstvu v postopkih javnega naročanja (Uradni list RS, št 43/2011, s spremembo, v nadaljevanju: ZPVPJN)</w:t>
      </w:r>
    </w:p>
    <w:p w14:paraId="19920D9B" w14:textId="77777777" w:rsidR="00454875" w:rsidRPr="00E26FD8" w:rsidRDefault="00454875" w:rsidP="002E1104">
      <w:pPr>
        <w:numPr>
          <w:ilvl w:val="1"/>
          <w:numId w:val="8"/>
        </w:numPr>
        <w:spacing w:line="312" w:lineRule="auto"/>
        <w:ind w:left="0"/>
        <w:contextualSpacing/>
        <w:rPr>
          <w:rFonts w:eastAsiaTheme="minorEastAsia" w:cstheme="minorHAnsi"/>
          <w:lang w:eastAsia="sl-SI"/>
        </w:rPr>
      </w:pPr>
      <w:r w:rsidRPr="00E26FD8">
        <w:rPr>
          <w:rFonts w:eastAsiaTheme="minorEastAsia" w:cstheme="minorHAnsi"/>
          <w:lang w:eastAsia="sl-SI"/>
        </w:rPr>
        <w:t>Obligacijski zakonik (Uradni list RS, št. 97/07, s spremembami, v nadaljevanju: OZ);</w:t>
      </w:r>
    </w:p>
    <w:p w14:paraId="1320BBFE" w14:textId="77777777" w:rsidR="00454875" w:rsidRPr="00E26FD8" w:rsidRDefault="00454875" w:rsidP="002E1104">
      <w:pPr>
        <w:numPr>
          <w:ilvl w:val="1"/>
          <w:numId w:val="8"/>
        </w:numPr>
        <w:spacing w:line="312" w:lineRule="auto"/>
        <w:ind w:left="0"/>
        <w:contextualSpacing/>
        <w:rPr>
          <w:rFonts w:eastAsiaTheme="minorEastAsia" w:cstheme="minorHAnsi"/>
          <w:lang w:eastAsia="sl-SI"/>
        </w:rPr>
      </w:pPr>
      <w:r w:rsidRPr="00E26FD8">
        <w:rPr>
          <w:rFonts w:eastAsiaTheme="minorEastAsia" w:cstheme="minorHAnsi"/>
          <w:lang w:eastAsia="sl-SI"/>
        </w:rPr>
        <w:t>vsa veljavna zakonodaja, ki ureja področje predmeta javnega naročila.</w:t>
      </w:r>
    </w:p>
    <w:p w14:paraId="69D8BA17" w14:textId="77777777" w:rsidR="00454875" w:rsidRPr="00E26FD8" w:rsidRDefault="00454875" w:rsidP="002E1104">
      <w:pPr>
        <w:spacing w:line="312" w:lineRule="auto"/>
        <w:ind w:hanging="284"/>
        <w:contextualSpacing/>
        <w:rPr>
          <w:rFonts w:eastAsiaTheme="minorEastAsia" w:cstheme="minorHAnsi"/>
          <w:lang w:eastAsia="sl-SI"/>
        </w:rPr>
      </w:pPr>
    </w:p>
    <w:p w14:paraId="3A67F4C0" w14:textId="77777777" w:rsidR="00454875" w:rsidRPr="00E26FD8" w:rsidRDefault="00454875" w:rsidP="002E1104">
      <w:pPr>
        <w:spacing w:line="312" w:lineRule="auto"/>
        <w:ind w:hanging="284"/>
        <w:contextualSpacing/>
        <w:rPr>
          <w:rFonts w:eastAsiaTheme="minorEastAsia" w:cstheme="minorHAnsi"/>
          <w:lang w:eastAsia="sl-SI"/>
        </w:rPr>
      </w:pPr>
    </w:p>
    <w:p w14:paraId="41252EE9" w14:textId="77777777" w:rsidR="00454875" w:rsidRPr="00E26FD8" w:rsidRDefault="00454875" w:rsidP="002E1104">
      <w:pPr>
        <w:spacing w:line="312" w:lineRule="auto"/>
        <w:outlineLvl w:val="0"/>
        <w:rPr>
          <w:rFonts w:cstheme="minorHAnsi"/>
          <w:b/>
          <w:lang w:eastAsia="sl-SI"/>
        </w:rPr>
      </w:pPr>
      <w:bookmarkStart w:id="261" w:name="_Toc12821718"/>
      <w:r w:rsidRPr="00E26FD8">
        <w:rPr>
          <w:rFonts w:cstheme="minorHAnsi"/>
          <w:b/>
          <w:lang w:eastAsia="sl-SI"/>
        </w:rPr>
        <w:t>18. Pravno sredstvo</w:t>
      </w:r>
      <w:bookmarkEnd w:id="261"/>
    </w:p>
    <w:p w14:paraId="4A856D39" w14:textId="77777777" w:rsidR="00454875" w:rsidRPr="00E26FD8" w:rsidRDefault="00454875" w:rsidP="002E1104">
      <w:pPr>
        <w:spacing w:line="312" w:lineRule="auto"/>
        <w:rPr>
          <w:rFonts w:eastAsia="Times New Roman" w:cstheme="minorHAnsi"/>
          <w:lang w:eastAsia="sl-SI"/>
        </w:rPr>
      </w:pPr>
    </w:p>
    <w:p w14:paraId="7BBBEF9B"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naročilu v odprtem postopku 4.000,00 EUR. </w:t>
      </w:r>
      <w:r w:rsidRPr="00E26FD8">
        <w:rPr>
          <w:rFonts w:eastAsia="Times New Roman" w:cstheme="minorHAnsi"/>
          <w:lang w:eastAsia="sl-SI"/>
        </w:rPr>
        <w:lastRenderedPageBreak/>
        <w:t>Taksa se plača na transakcijski račun odprt pri Banki Slovenije, Slovenska cesta 35, 1505 Ljubljana, Slovenija št. SI56 0110 0100 0358 802, SWIFT koda BS LJ SI 2X, IBAN SI56011001000358802 in sklic 11 16110-7111290XXXXX.</w:t>
      </w:r>
    </w:p>
    <w:p w14:paraId="73E40D95" w14:textId="77777777" w:rsidR="00454875" w:rsidRPr="00E26FD8" w:rsidRDefault="00454875" w:rsidP="002E1104">
      <w:pPr>
        <w:spacing w:line="312" w:lineRule="auto"/>
        <w:rPr>
          <w:rFonts w:eastAsia="Times New Roman" w:cstheme="minorHAnsi"/>
          <w:lang w:eastAsia="sl-SI"/>
        </w:rPr>
      </w:pPr>
    </w:p>
    <w:p w14:paraId="0EEA0C23" w14:textId="77777777" w:rsidR="00454875" w:rsidRPr="00E26FD8" w:rsidRDefault="00454875" w:rsidP="002E1104">
      <w:pPr>
        <w:spacing w:line="312" w:lineRule="auto"/>
        <w:jc w:val="right"/>
        <w:rPr>
          <w:rFonts w:cstheme="minorHAnsi"/>
          <w:lang w:eastAsia="sl-SI"/>
        </w:rPr>
      </w:pPr>
      <w:bookmarkStart w:id="262" w:name="_Toc1634447"/>
      <w:bookmarkStart w:id="263" w:name="_Toc3202573"/>
      <w:bookmarkEnd w:id="262"/>
      <w:bookmarkEnd w:id="263"/>
      <w:r w:rsidRPr="00E26FD8">
        <w:rPr>
          <w:rFonts w:eastAsiaTheme="minorEastAsia" w:cstheme="minorHAnsi"/>
          <w:bCs/>
          <w:lang w:eastAsia="sl-SI"/>
        </w:rPr>
        <w:t>prof. dr. Gregor Anderluh,  direktor</w:t>
      </w:r>
      <w:r w:rsidRPr="00E26FD8">
        <w:rPr>
          <w:rFonts w:cstheme="minorHAnsi"/>
          <w:lang w:eastAsia="sl-SI"/>
        </w:rPr>
        <w:br w:type="page"/>
      </w:r>
    </w:p>
    <w:p w14:paraId="43E049B2" w14:textId="77777777" w:rsidR="00454875" w:rsidRPr="00E26FD8" w:rsidRDefault="00454875" w:rsidP="002E1104">
      <w:pPr>
        <w:pStyle w:val="Naslov1"/>
        <w:spacing w:line="312" w:lineRule="auto"/>
        <w:rPr>
          <w:rFonts w:asciiTheme="minorHAnsi" w:hAnsiTheme="minorHAnsi" w:cstheme="minorHAnsi"/>
          <w:szCs w:val="22"/>
        </w:rPr>
      </w:pPr>
      <w:bookmarkStart w:id="264" w:name="_Toc11062628"/>
      <w:bookmarkStart w:id="265" w:name="_Toc12821719"/>
      <w:r w:rsidRPr="00E26FD8">
        <w:rPr>
          <w:rFonts w:asciiTheme="minorHAnsi" w:hAnsiTheme="minorHAnsi" w:cstheme="minorHAnsi"/>
          <w:szCs w:val="22"/>
        </w:rPr>
        <w:lastRenderedPageBreak/>
        <w:t>Priloge</w:t>
      </w:r>
      <w:bookmarkEnd w:id="264"/>
      <w:bookmarkEnd w:id="265"/>
    </w:p>
    <w:p w14:paraId="0E78073C" w14:textId="77777777" w:rsidR="00454875" w:rsidRPr="00E26FD8" w:rsidRDefault="00454875" w:rsidP="002E1104">
      <w:pPr>
        <w:spacing w:line="312" w:lineRule="auto"/>
        <w:rPr>
          <w:rFonts w:cstheme="minorHAnsi"/>
          <w:lang w:eastAsia="sl-SI"/>
        </w:rPr>
      </w:pPr>
      <w:r w:rsidRPr="00E26FD8">
        <w:rPr>
          <w:rFonts w:cstheme="minorHAnsi"/>
          <w:lang w:eastAsia="sl-SI"/>
        </w:rPr>
        <w:br w:type="page"/>
      </w:r>
    </w:p>
    <w:p w14:paraId="353821C1" w14:textId="23F92A0E" w:rsidR="00454875" w:rsidRPr="00E26FD8" w:rsidRDefault="00A86E32" w:rsidP="002E1104">
      <w:pPr>
        <w:pStyle w:val="Naslov1"/>
        <w:spacing w:line="312" w:lineRule="auto"/>
        <w:rPr>
          <w:rFonts w:asciiTheme="minorHAnsi" w:hAnsiTheme="minorHAnsi" w:cstheme="minorHAnsi"/>
          <w:szCs w:val="22"/>
        </w:rPr>
      </w:pPr>
      <w:bookmarkStart w:id="266" w:name="_Toc346696707"/>
      <w:bookmarkStart w:id="267" w:name="_Ref356304893"/>
      <w:bookmarkStart w:id="268" w:name="_Ref356392372"/>
      <w:bookmarkStart w:id="269" w:name="_Toc11062630"/>
      <w:bookmarkStart w:id="270" w:name="_Toc356766286"/>
      <w:bookmarkStart w:id="271" w:name="_Toc356766497"/>
      <w:bookmarkStart w:id="272" w:name="_Toc12821720"/>
      <w:r w:rsidRPr="00E26FD8">
        <w:rPr>
          <w:rFonts w:asciiTheme="minorHAnsi" w:hAnsiTheme="minorHAnsi" w:cstheme="minorHAnsi"/>
          <w:szCs w:val="22"/>
        </w:rPr>
        <w:lastRenderedPageBreak/>
        <w:t>Ponudbeni p</w:t>
      </w:r>
      <w:r w:rsidR="00454875" w:rsidRPr="00E26FD8">
        <w:rPr>
          <w:rFonts w:asciiTheme="minorHAnsi" w:hAnsiTheme="minorHAnsi" w:cstheme="minorHAnsi"/>
          <w:szCs w:val="22"/>
        </w:rPr>
        <w:t>redračun</w:t>
      </w:r>
      <w:bookmarkEnd w:id="266"/>
      <w:bookmarkEnd w:id="267"/>
      <w:bookmarkEnd w:id="268"/>
      <w:bookmarkEnd w:id="269"/>
      <w:bookmarkEnd w:id="272"/>
      <w:r w:rsidR="00454875" w:rsidRPr="00E26FD8">
        <w:rPr>
          <w:rFonts w:asciiTheme="minorHAnsi" w:hAnsiTheme="minorHAnsi" w:cstheme="minorHAnsi"/>
          <w:szCs w:val="22"/>
        </w:rPr>
        <w:t xml:space="preserve">                  </w:t>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p>
    <w:p w14:paraId="4573B577" w14:textId="77777777" w:rsidR="00454875" w:rsidRPr="00E26FD8" w:rsidRDefault="00454875" w:rsidP="002E1104">
      <w:pPr>
        <w:spacing w:line="312" w:lineRule="auto"/>
        <w:rPr>
          <w:rFonts w:eastAsia="Times New Roman" w:cstheme="minorHAnsi"/>
          <w:lang w:eastAsia="sl-SI"/>
        </w:rPr>
      </w:pPr>
    </w:p>
    <w:p w14:paraId="03057398" w14:textId="3656282C"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___________________________________________________, ki oddajam ponudbo v postopku oddaje javnega naročila  »Nakup raziskovalne opreme -  </w:t>
      </w:r>
      <w:r w:rsidR="00A462BA" w:rsidRPr="00E26FD8">
        <w:rPr>
          <w:rFonts w:eastAsia="Times New Roman" w:cstheme="minorHAnsi"/>
          <w:lang w:eastAsia="sl-SI"/>
        </w:rPr>
        <w:t xml:space="preserve">NMR </w:t>
      </w:r>
      <w:r w:rsidRPr="00E26FD8">
        <w:rPr>
          <w:rFonts w:eastAsia="Times New Roman" w:cstheme="minorHAnsi"/>
          <w:lang w:eastAsia="sl-SI"/>
        </w:rPr>
        <w:t>spektrometri</w:t>
      </w:r>
      <w:r w:rsidRPr="00E26FD8">
        <w:rPr>
          <w:rFonts w:eastAsia="Times New Roman" w:cstheme="minorHAnsi"/>
          <w:i/>
          <w:lang w:eastAsia="sl-SI"/>
        </w:rPr>
        <w:t xml:space="preserve">« </w:t>
      </w:r>
      <w:r w:rsidRPr="00E26FD8">
        <w:rPr>
          <w:rFonts w:eastAsia="Times New Roman" w:cstheme="minorHAnsi"/>
          <w:lang w:eastAsia="sl-SI"/>
        </w:rPr>
        <w:t>ponujam opremo po ponudbeni ceni:</w:t>
      </w:r>
    </w:p>
    <w:p w14:paraId="63FC9C01" w14:textId="413C607A" w:rsidR="00454875" w:rsidRPr="00E26FD8" w:rsidRDefault="00454875" w:rsidP="002E1104">
      <w:pPr>
        <w:spacing w:line="312" w:lineRule="auto"/>
        <w:rPr>
          <w:rFonts w:eastAsia="Times New Roman" w:cstheme="minorHAnsi"/>
          <w:lang w:eastAsia="sl-SI"/>
        </w:rPr>
      </w:pPr>
    </w:p>
    <w:p w14:paraId="444E0276" w14:textId="7FC1300C" w:rsidR="00AC131D" w:rsidRPr="00E26FD8" w:rsidRDefault="00AC131D" w:rsidP="002E1104">
      <w:pPr>
        <w:spacing w:line="312" w:lineRule="auto"/>
        <w:rPr>
          <w:rFonts w:eastAsia="Times New Roman" w:cstheme="minorHAnsi"/>
          <w:lang w:eastAsia="sl-SI"/>
        </w:rPr>
      </w:pPr>
    </w:p>
    <w:p w14:paraId="315D2BA1" w14:textId="77777777" w:rsidR="00AC131D" w:rsidRPr="00E26FD8" w:rsidRDefault="00AC131D" w:rsidP="002E1104">
      <w:pPr>
        <w:spacing w:line="312" w:lineRule="auto"/>
        <w:rPr>
          <w:rFonts w:eastAsia="Times New Roman" w:cstheme="minorHAnsi"/>
          <w:lang w:eastAsia="sl-SI"/>
        </w:rPr>
      </w:pPr>
    </w:p>
    <w:tbl>
      <w:tblPr>
        <w:tblStyle w:val="Tabelamrea"/>
        <w:tblW w:w="0" w:type="auto"/>
        <w:tblLook w:val="04A0" w:firstRow="1" w:lastRow="0" w:firstColumn="1" w:lastColumn="0" w:noHBand="0" w:noVBand="1"/>
      </w:tblPr>
      <w:tblGrid>
        <w:gridCol w:w="4687"/>
        <w:gridCol w:w="4687"/>
      </w:tblGrid>
      <w:tr w:rsidR="00AC131D" w:rsidRPr="00E26FD8" w14:paraId="46337198" w14:textId="77777777" w:rsidTr="00AC131D">
        <w:tc>
          <w:tcPr>
            <w:tcW w:w="4687" w:type="dxa"/>
          </w:tcPr>
          <w:p w14:paraId="549DD839" w14:textId="77777777" w:rsidR="00AC131D" w:rsidRPr="00E26FD8" w:rsidRDefault="00AC131D" w:rsidP="002E1104">
            <w:pPr>
              <w:pStyle w:val="Naslov1"/>
              <w:spacing w:line="312" w:lineRule="auto"/>
              <w:outlineLvl w:val="0"/>
              <w:rPr>
                <w:rFonts w:asciiTheme="minorHAnsi" w:hAnsiTheme="minorHAnsi" w:cstheme="minorHAnsi"/>
                <w:bCs/>
                <w:szCs w:val="22"/>
              </w:rPr>
            </w:pPr>
          </w:p>
          <w:p w14:paraId="56D48EC3" w14:textId="467CEA7C" w:rsidR="00AC131D" w:rsidRPr="00E26FD8" w:rsidRDefault="00AC131D" w:rsidP="002E1104">
            <w:pPr>
              <w:spacing w:line="312" w:lineRule="auto"/>
              <w:rPr>
                <w:rFonts w:eastAsia="Times New Roman" w:cstheme="minorHAnsi"/>
                <w:lang w:eastAsia="sl-SI"/>
              </w:rPr>
            </w:pPr>
            <w:r w:rsidRPr="00E26FD8">
              <w:rPr>
                <w:rFonts w:cstheme="minorHAnsi"/>
                <w:b/>
              </w:rPr>
              <w:t>SKUPAJ VREDNOST V EUR BREZ DDV</w:t>
            </w:r>
          </w:p>
        </w:tc>
        <w:tc>
          <w:tcPr>
            <w:tcW w:w="4687" w:type="dxa"/>
          </w:tcPr>
          <w:p w14:paraId="3375B87D" w14:textId="77777777" w:rsidR="00AC131D" w:rsidRPr="00E26FD8" w:rsidRDefault="00AC131D" w:rsidP="002E1104">
            <w:pPr>
              <w:spacing w:line="312" w:lineRule="auto"/>
              <w:rPr>
                <w:rFonts w:eastAsia="Times New Roman" w:cstheme="minorHAnsi"/>
                <w:lang w:eastAsia="sl-SI"/>
              </w:rPr>
            </w:pPr>
          </w:p>
        </w:tc>
      </w:tr>
    </w:tbl>
    <w:p w14:paraId="6453AF57" w14:textId="77777777" w:rsidR="00AC131D" w:rsidRPr="00E26FD8" w:rsidRDefault="00AC131D" w:rsidP="002E1104">
      <w:pPr>
        <w:spacing w:line="312" w:lineRule="auto"/>
        <w:rPr>
          <w:rFonts w:eastAsia="Times New Roman" w:cstheme="minorHAnsi"/>
          <w:lang w:eastAsia="sl-SI"/>
        </w:rPr>
      </w:pPr>
    </w:p>
    <w:p w14:paraId="6CF9B305" w14:textId="77777777" w:rsidR="00454875" w:rsidRPr="00E26FD8" w:rsidRDefault="00454875" w:rsidP="002E1104">
      <w:pPr>
        <w:spacing w:line="312" w:lineRule="auto"/>
        <w:rPr>
          <w:rFonts w:eastAsia="Times New Roman" w:cstheme="minorHAnsi"/>
          <w:lang w:eastAsia="sl-SI"/>
        </w:rPr>
      </w:pPr>
    </w:p>
    <w:p w14:paraId="4255ACCB" w14:textId="77777777" w:rsidR="00454875" w:rsidRPr="00E26FD8" w:rsidRDefault="00454875" w:rsidP="002E1104">
      <w:pPr>
        <w:spacing w:line="312" w:lineRule="auto"/>
        <w:rPr>
          <w:rFonts w:eastAsia="Times New Roman" w:cstheme="minorHAnsi"/>
          <w:lang w:eastAsia="sl-SI"/>
        </w:rPr>
      </w:pPr>
    </w:p>
    <w:p w14:paraId="6BD2C9D3" w14:textId="77777777" w:rsidR="00454875" w:rsidRPr="00E26FD8" w:rsidRDefault="00454875" w:rsidP="002E1104">
      <w:pPr>
        <w:spacing w:line="312" w:lineRule="auto"/>
        <w:rPr>
          <w:rFonts w:eastAsia="Times New Roman" w:cstheme="minorHAnsi"/>
          <w:lang w:eastAsia="sl-SI"/>
        </w:rPr>
      </w:pPr>
    </w:p>
    <w:p w14:paraId="10959AF1" w14:textId="77777777" w:rsidR="00454875" w:rsidRPr="00E26FD8" w:rsidRDefault="00454875" w:rsidP="002E1104">
      <w:pPr>
        <w:spacing w:line="312" w:lineRule="auto"/>
        <w:rPr>
          <w:rFonts w:eastAsia="Times New Roman" w:cstheme="minorHAnsi"/>
          <w:lang w:eastAsia="sl-SI"/>
        </w:rPr>
      </w:pPr>
    </w:p>
    <w:p w14:paraId="5665C99F" w14:textId="77777777" w:rsidR="00454875" w:rsidRPr="00E26FD8" w:rsidRDefault="00454875" w:rsidP="002E1104">
      <w:pPr>
        <w:spacing w:line="312" w:lineRule="auto"/>
        <w:rPr>
          <w:rFonts w:eastAsia="Times New Roman" w:cstheme="minorHAnsi"/>
          <w:lang w:eastAsia="sl-SI"/>
        </w:rPr>
      </w:pPr>
    </w:p>
    <w:p w14:paraId="19F4A9D6" w14:textId="77777777" w:rsidR="00454875" w:rsidRPr="00E26FD8" w:rsidRDefault="00454875" w:rsidP="002E1104">
      <w:pPr>
        <w:spacing w:line="312" w:lineRule="auto"/>
        <w:rPr>
          <w:rFonts w:eastAsia="Times New Roman" w:cstheme="minorHAnsi"/>
          <w:lang w:eastAsia="sl-SI"/>
        </w:rPr>
      </w:pPr>
    </w:p>
    <w:p w14:paraId="5A243EBF"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Kraj in datum:</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t xml:space="preserve"> Podpis in žig ponudnika:</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p>
    <w:p w14:paraId="3B881495" w14:textId="389CCDD0" w:rsidR="00454875" w:rsidRPr="00E26FD8" w:rsidRDefault="00454875" w:rsidP="002E1104">
      <w:pPr>
        <w:spacing w:line="312" w:lineRule="auto"/>
        <w:rPr>
          <w:rFonts w:eastAsia="Times New Roman" w:cstheme="minorHAnsi"/>
          <w:lang w:eastAsia="sl-SI"/>
        </w:rPr>
      </w:pPr>
    </w:p>
    <w:p w14:paraId="7290727C" w14:textId="2A84FBA7" w:rsidR="00555B09" w:rsidRPr="00E26FD8" w:rsidRDefault="00555B09" w:rsidP="002E1104">
      <w:pPr>
        <w:spacing w:line="312" w:lineRule="auto"/>
        <w:rPr>
          <w:rFonts w:eastAsia="Times New Roman" w:cstheme="minorHAnsi"/>
          <w:lang w:eastAsia="sl-SI"/>
        </w:rPr>
      </w:pPr>
    </w:p>
    <w:p w14:paraId="4AB71234" w14:textId="6C423B3E" w:rsidR="00555B09" w:rsidRPr="00E26FD8" w:rsidRDefault="00555B09" w:rsidP="002E1104">
      <w:pPr>
        <w:spacing w:line="312" w:lineRule="auto"/>
        <w:rPr>
          <w:rFonts w:eastAsia="Times New Roman" w:cstheme="minorHAnsi"/>
          <w:lang w:eastAsia="sl-SI"/>
        </w:rPr>
      </w:pPr>
    </w:p>
    <w:p w14:paraId="43E79802" w14:textId="26BF6084" w:rsidR="00555B09" w:rsidRPr="00E26FD8" w:rsidRDefault="00555B09" w:rsidP="002E1104">
      <w:pPr>
        <w:spacing w:line="312" w:lineRule="auto"/>
        <w:rPr>
          <w:rFonts w:eastAsia="Times New Roman" w:cstheme="minorHAnsi"/>
          <w:lang w:eastAsia="sl-SI"/>
        </w:rPr>
      </w:pPr>
    </w:p>
    <w:p w14:paraId="16E66EFD" w14:textId="77777777" w:rsidR="00555B09" w:rsidRPr="00E26FD8" w:rsidRDefault="00555B09" w:rsidP="002E1104">
      <w:pPr>
        <w:spacing w:line="312" w:lineRule="auto"/>
        <w:rPr>
          <w:rFonts w:eastAsia="Times New Roman" w:cstheme="minorHAnsi"/>
          <w:lang w:eastAsia="sl-SI"/>
        </w:rPr>
      </w:pPr>
    </w:p>
    <w:p w14:paraId="6E8A60E2" w14:textId="77777777" w:rsidR="00454875" w:rsidRPr="00E26FD8" w:rsidRDefault="00454875" w:rsidP="002E1104">
      <w:pPr>
        <w:spacing w:line="312" w:lineRule="auto"/>
        <w:rPr>
          <w:rFonts w:eastAsia="Times New Roman" w:cstheme="minorHAnsi"/>
          <w:lang w:eastAsia="sl-SI"/>
        </w:rPr>
      </w:pPr>
    </w:p>
    <w:p w14:paraId="4DB3A640" w14:textId="77777777" w:rsidR="00454875" w:rsidRPr="00E26FD8" w:rsidRDefault="00454875" w:rsidP="002E1104">
      <w:pPr>
        <w:spacing w:line="312" w:lineRule="auto"/>
        <w:rPr>
          <w:rFonts w:eastAsia="Times New Roman" w:cstheme="minorHAnsi"/>
          <w:lang w:eastAsia="sl-SI"/>
        </w:rPr>
      </w:pPr>
    </w:p>
    <w:p w14:paraId="7FFDD1AB"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b/>
          <w:lang w:eastAsia="sl-SI"/>
        </w:rPr>
        <w:t>Ponudnik naloži izpolnjen obrazec v zavihek »Predračun</w:t>
      </w:r>
      <w:r w:rsidRPr="00E26FD8">
        <w:rPr>
          <w:rFonts w:eastAsia="Times New Roman" w:cstheme="minorHAnsi"/>
          <w:lang w:eastAsia="sl-SI"/>
        </w:rPr>
        <w:t>«, ostala dokumentacija se naloži v zavihek »Druge priloge«, ESPD obrazec pa v zavihek »ESPD«.</w:t>
      </w:r>
    </w:p>
    <w:p w14:paraId="476186F4" w14:textId="77777777" w:rsidR="00454875" w:rsidRPr="00E26FD8" w:rsidRDefault="00454875" w:rsidP="002E1104">
      <w:pPr>
        <w:spacing w:line="312" w:lineRule="auto"/>
        <w:rPr>
          <w:rFonts w:eastAsia="Times New Roman" w:cstheme="minorHAnsi"/>
          <w:lang w:eastAsia="sl-SI"/>
        </w:rPr>
      </w:pPr>
    </w:p>
    <w:p w14:paraId="038325F9" w14:textId="77777777" w:rsidR="00454875" w:rsidRPr="00E26FD8" w:rsidRDefault="00454875" w:rsidP="002E1104">
      <w:pPr>
        <w:spacing w:line="312" w:lineRule="auto"/>
        <w:rPr>
          <w:rFonts w:eastAsia="Times New Roman" w:cstheme="minorHAnsi"/>
          <w:lang w:eastAsia="sl-SI"/>
        </w:rPr>
      </w:pPr>
    </w:p>
    <w:p w14:paraId="59546113" w14:textId="77777777" w:rsidR="00454875" w:rsidRPr="00E26FD8" w:rsidRDefault="00454875" w:rsidP="002E1104">
      <w:pPr>
        <w:spacing w:line="312" w:lineRule="auto"/>
        <w:rPr>
          <w:rFonts w:eastAsia="Times New Roman" w:cstheme="minorHAnsi"/>
          <w:lang w:eastAsia="sl-SI"/>
        </w:rPr>
      </w:pPr>
    </w:p>
    <w:p w14:paraId="151D08C5" w14:textId="77777777" w:rsidR="00454875" w:rsidRPr="00E26FD8" w:rsidRDefault="00454875" w:rsidP="002E1104">
      <w:pPr>
        <w:spacing w:line="312" w:lineRule="auto"/>
        <w:rPr>
          <w:rFonts w:eastAsia="Times New Roman" w:cstheme="minorHAnsi"/>
          <w:lang w:eastAsia="sl-SI"/>
        </w:rPr>
      </w:pPr>
    </w:p>
    <w:p w14:paraId="15E63281" w14:textId="77777777" w:rsidR="00454875" w:rsidRPr="00E26FD8" w:rsidRDefault="00454875" w:rsidP="002E1104">
      <w:pPr>
        <w:spacing w:line="312" w:lineRule="auto"/>
        <w:rPr>
          <w:rFonts w:eastAsia="Times New Roman" w:cstheme="minorHAnsi"/>
          <w:lang w:eastAsia="sl-SI"/>
        </w:rPr>
      </w:pPr>
    </w:p>
    <w:p w14:paraId="3B2C3689" w14:textId="77777777" w:rsidR="00454875" w:rsidRPr="00E26FD8" w:rsidRDefault="00454875" w:rsidP="002E1104">
      <w:pPr>
        <w:spacing w:line="312" w:lineRule="auto"/>
        <w:rPr>
          <w:rFonts w:eastAsia="Times New Roman" w:cstheme="minorHAnsi"/>
          <w:lang w:eastAsia="sl-SI"/>
        </w:rPr>
      </w:pPr>
    </w:p>
    <w:p w14:paraId="2A34FE09" w14:textId="77777777" w:rsidR="00454875" w:rsidRPr="00E26FD8" w:rsidRDefault="00454875" w:rsidP="002E1104">
      <w:pPr>
        <w:spacing w:line="312" w:lineRule="auto"/>
        <w:rPr>
          <w:rFonts w:eastAsia="Times New Roman" w:cstheme="minorHAnsi"/>
          <w:lang w:eastAsia="sl-SI"/>
        </w:rPr>
      </w:pPr>
    </w:p>
    <w:p w14:paraId="4E02780F" w14:textId="77777777" w:rsidR="00454875" w:rsidRPr="00E26FD8" w:rsidRDefault="00454875" w:rsidP="002E1104">
      <w:pPr>
        <w:spacing w:line="312" w:lineRule="auto"/>
        <w:rPr>
          <w:rFonts w:eastAsia="Times New Roman" w:cstheme="minorHAnsi"/>
          <w:lang w:eastAsia="sl-SI"/>
        </w:rPr>
      </w:pPr>
    </w:p>
    <w:p w14:paraId="4FC4BAA7" w14:textId="77777777" w:rsidR="00454875" w:rsidRPr="00E26FD8" w:rsidRDefault="00454875" w:rsidP="002E1104">
      <w:pPr>
        <w:spacing w:line="312" w:lineRule="auto"/>
        <w:rPr>
          <w:rFonts w:eastAsia="Times New Roman" w:cstheme="minorHAnsi"/>
          <w:lang w:eastAsia="sl-SI"/>
        </w:rPr>
      </w:pPr>
    </w:p>
    <w:p w14:paraId="49398564" w14:textId="77777777" w:rsidR="00454875" w:rsidRPr="00E26FD8" w:rsidRDefault="00454875" w:rsidP="002E1104">
      <w:pPr>
        <w:spacing w:line="312" w:lineRule="auto"/>
        <w:rPr>
          <w:rFonts w:eastAsia="Times New Roman" w:cstheme="minorHAnsi"/>
          <w:lang w:eastAsia="sl-SI"/>
        </w:rPr>
      </w:pPr>
    </w:p>
    <w:p w14:paraId="53E3A022" w14:textId="278CB377" w:rsidR="00F01195" w:rsidRPr="00E26FD8" w:rsidRDefault="00F01195" w:rsidP="002B4C89">
      <w:pPr>
        <w:pStyle w:val="Naslov1"/>
        <w:spacing w:line="312" w:lineRule="auto"/>
        <w:rPr>
          <w:rFonts w:asciiTheme="minorHAnsi" w:eastAsia="Times New Roman" w:hAnsiTheme="minorHAnsi" w:cstheme="minorHAnsi"/>
          <w:szCs w:val="22"/>
        </w:rPr>
      </w:pPr>
      <w:bookmarkStart w:id="273" w:name="_Toc355961230"/>
      <w:bookmarkStart w:id="274" w:name="_Toc355961237"/>
      <w:bookmarkStart w:id="275" w:name="_Toc11062631"/>
      <w:bookmarkStart w:id="276" w:name="_Toc411586742"/>
      <w:bookmarkStart w:id="277" w:name="_Ref355960342"/>
      <w:bookmarkStart w:id="278" w:name="_Toc356766296"/>
      <w:bookmarkStart w:id="279" w:name="_Toc356766507"/>
      <w:bookmarkStart w:id="280" w:name="_Toc12821721"/>
      <w:bookmarkEnd w:id="270"/>
      <w:bookmarkEnd w:id="271"/>
      <w:bookmarkEnd w:id="273"/>
      <w:bookmarkEnd w:id="274"/>
      <w:r w:rsidRPr="00E26FD8">
        <w:rPr>
          <w:rFonts w:asciiTheme="minorHAnsi" w:hAnsiTheme="minorHAnsi" w:cstheme="minorHAnsi"/>
          <w:szCs w:val="22"/>
        </w:rPr>
        <w:t>Podrobni ponudbeni predračun</w:t>
      </w:r>
      <w:bookmarkEnd w:id="275"/>
      <w:bookmarkEnd w:id="280"/>
      <w:r w:rsidRPr="00E26FD8">
        <w:rPr>
          <w:rFonts w:asciiTheme="minorHAnsi" w:hAnsiTheme="minorHAnsi" w:cstheme="minorHAnsi"/>
          <w:szCs w:val="22"/>
        </w:rPr>
        <w:t xml:space="preserve">                  </w:t>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p>
    <w:p w14:paraId="07A243CE" w14:textId="77777777" w:rsidR="00F01195" w:rsidRPr="00E26FD8" w:rsidRDefault="00F01195" w:rsidP="002E1104">
      <w:pPr>
        <w:spacing w:line="312" w:lineRule="auto"/>
        <w:rPr>
          <w:rFonts w:cstheme="minorHAnsi"/>
          <w:lang w:eastAsia="sl-SI"/>
        </w:rPr>
      </w:pPr>
      <w:r w:rsidRPr="00E26FD8">
        <w:rPr>
          <w:rFonts w:cstheme="minorHAnsi"/>
          <w:lang w:eastAsia="sl-SI"/>
        </w:rPr>
        <w:t>Ponudnik ___________________________________________________, ki oddajam ponudbo v</w:t>
      </w:r>
    </w:p>
    <w:p w14:paraId="50E3ED9D" w14:textId="656D9AF0" w:rsidR="00F01195" w:rsidRPr="00E26FD8" w:rsidRDefault="00F01195" w:rsidP="002E1104">
      <w:pPr>
        <w:spacing w:line="312" w:lineRule="auto"/>
        <w:rPr>
          <w:rFonts w:cstheme="minorHAnsi"/>
          <w:lang w:eastAsia="sl-SI"/>
        </w:rPr>
      </w:pPr>
      <w:r w:rsidRPr="00E26FD8">
        <w:rPr>
          <w:rFonts w:cstheme="minorHAnsi"/>
          <w:lang w:eastAsia="sl-SI"/>
        </w:rPr>
        <w:t xml:space="preserve">postopku oddaje javnega naročila  »Nakup raziskovalne opreme -  </w:t>
      </w:r>
      <w:r w:rsidR="00432AAC" w:rsidRPr="00E26FD8">
        <w:rPr>
          <w:rFonts w:cstheme="minorHAnsi"/>
          <w:lang w:eastAsia="sl-SI"/>
        </w:rPr>
        <w:t xml:space="preserve">NMR </w:t>
      </w:r>
      <w:r w:rsidRPr="00E26FD8">
        <w:rPr>
          <w:rFonts w:cstheme="minorHAnsi"/>
          <w:lang w:eastAsia="sl-SI"/>
        </w:rPr>
        <w:t>spektrometri</w:t>
      </w:r>
      <w:r w:rsidRPr="00E26FD8">
        <w:rPr>
          <w:rFonts w:cstheme="minorHAnsi"/>
          <w:i/>
          <w:lang w:eastAsia="sl-SI"/>
        </w:rPr>
        <w:t xml:space="preserve">« </w:t>
      </w:r>
      <w:r w:rsidRPr="00E26FD8">
        <w:rPr>
          <w:rFonts w:cstheme="minorHAnsi"/>
          <w:lang w:eastAsia="sl-SI"/>
        </w:rPr>
        <w:t xml:space="preserve">ponujam opremo </w:t>
      </w:r>
      <w:r w:rsidR="007A062A" w:rsidRPr="00E26FD8">
        <w:rPr>
          <w:rFonts w:cstheme="minorHAnsi"/>
          <w:lang w:eastAsia="sl-SI"/>
        </w:rPr>
        <w:t xml:space="preserve">po postavkah </w:t>
      </w:r>
      <w:r w:rsidRPr="00E26FD8">
        <w:rPr>
          <w:rFonts w:cstheme="minorHAnsi"/>
          <w:lang w:eastAsia="sl-SI"/>
        </w:rPr>
        <w:t>po</w:t>
      </w:r>
      <w:r w:rsidR="007A062A" w:rsidRPr="00E26FD8">
        <w:rPr>
          <w:rFonts w:cstheme="minorHAnsi"/>
          <w:lang w:eastAsia="sl-SI"/>
        </w:rPr>
        <w:t xml:space="preserve"> </w:t>
      </w:r>
      <w:r w:rsidRPr="00E26FD8">
        <w:rPr>
          <w:rFonts w:cstheme="minorHAnsi"/>
          <w:lang w:eastAsia="sl-SI"/>
        </w:rPr>
        <w:t>ponudbeni ceni</w:t>
      </w:r>
    </w:p>
    <w:p w14:paraId="7AB88ADA" w14:textId="77777777" w:rsidR="00F01195" w:rsidRPr="00E26FD8" w:rsidRDefault="00F01195" w:rsidP="002E1104">
      <w:pPr>
        <w:spacing w:line="312" w:lineRule="auto"/>
        <w:ind w:hanging="360"/>
        <w:contextualSpacing/>
        <w:outlineLvl w:val="0"/>
        <w:rPr>
          <w:rFonts w:cstheme="minorHAnsi"/>
          <w:b/>
          <w:lang w:eastAsia="sl-SI"/>
        </w:rPr>
      </w:pPr>
    </w:p>
    <w:tbl>
      <w:tblPr>
        <w:tblStyle w:val="Tabelasvetlamrea11"/>
        <w:tblW w:w="0" w:type="auto"/>
        <w:tblInd w:w="-289" w:type="dxa"/>
        <w:tblLook w:val="04A0" w:firstRow="1" w:lastRow="0" w:firstColumn="1" w:lastColumn="0" w:noHBand="0" w:noVBand="1"/>
      </w:tblPr>
      <w:tblGrid>
        <w:gridCol w:w="7514"/>
        <w:gridCol w:w="2149"/>
      </w:tblGrid>
      <w:tr w:rsidR="007A062A" w:rsidRPr="00E26FD8" w14:paraId="2606BBC4" w14:textId="77777777" w:rsidTr="006C37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4" w:type="dxa"/>
          </w:tcPr>
          <w:p w14:paraId="5E9B3B97" w14:textId="77777777" w:rsidR="007A062A" w:rsidRPr="00E26FD8" w:rsidRDefault="007A062A" w:rsidP="002E1104">
            <w:pPr>
              <w:spacing w:line="312" w:lineRule="auto"/>
              <w:rPr>
                <w:rFonts w:cstheme="minorHAnsi"/>
                <w:lang w:eastAsia="sl-SI"/>
              </w:rPr>
            </w:pPr>
            <w:r w:rsidRPr="00E26FD8">
              <w:rPr>
                <w:rFonts w:cstheme="minorHAnsi"/>
                <w:lang w:eastAsia="sl-SI"/>
              </w:rPr>
              <w:t>Postavka ponudbenega predračuna</w:t>
            </w:r>
          </w:p>
        </w:tc>
        <w:tc>
          <w:tcPr>
            <w:tcW w:w="2149" w:type="dxa"/>
          </w:tcPr>
          <w:p w14:paraId="044A00A0" w14:textId="77777777" w:rsidR="007A062A" w:rsidRPr="00E26FD8" w:rsidRDefault="007A062A" w:rsidP="002E1104">
            <w:pPr>
              <w:spacing w:line="312" w:lineRule="auto"/>
              <w:cnfStyle w:val="100000000000" w:firstRow="1" w:lastRow="0" w:firstColumn="0" w:lastColumn="0" w:oddVBand="0" w:evenVBand="0" w:oddHBand="0" w:evenHBand="0" w:firstRowFirstColumn="0" w:firstRowLastColumn="0" w:lastRowFirstColumn="0" w:lastRowLastColumn="0"/>
              <w:rPr>
                <w:rFonts w:cstheme="minorHAnsi"/>
                <w:lang w:eastAsia="sl-SI"/>
              </w:rPr>
            </w:pPr>
            <w:r w:rsidRPr="00E26FD8">
              <w:rPr>
                <w:rFonts w:cstheme="minorHAnsi"/>
                <w:lang w:eastAsia="sl-SI"/>
              </w:rPr>
              <w:t>Cena v EUR brez DDV</w:t>
            </w:r>
          </w:p>
        </w:tc>
      </w:tr>
      <w:tr w:rsidR="007A062A" w:rsidRPr="00E26FD8" w14:paraId="09342616"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6B5E062C" w14:textId="77777777" w:rsidR="007A062A" w:rsidRPr="00E26FD8" w:rsidRDefault="007A062A" w:rsidP="002E1104">
            <w:pPr>
              <w:spacing w:line="312" w:lineRule="auto"/>
              <w:rPr>
                <w:rFonts w:cstheme="minorHAnsi"/>
                <w:bCs w:val="0"/>
                <w:lang w:eastAsia="sl-SI"/>
              </w:rPr>
            </w:pPr>
            <w:r w:rsidRPr="00E26FD8">
              <w:rPr>
                <w:rFonts w:cstheme="minorHAnsi"/>
                <w:bCs w:val="0"/>
                <w:lang w:eastAsia="sl-SI"/>
              </w:rPr>
              <w:t>1. Nadgradnja 800 MHz NMR spektrometra (David)</w:t>
            </w:r>
          </w:p>
        </w:tc>
        <w:tc>
          <w:tcPr>
            <w:tcW w:w="2149" w:type="dxa"/>
          </w:tcPr>
          <w:p w14:paraId="111FBA20"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1D7399E3"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3982736" w14:textId="77777777" w:rsidR="007A062A" w:rsidRPr="00E26FD8" w:rsidRDefault="007A062A" w:rsidP="002E1104">
            <w:pPr>
              <w:spacing w:line="312" w:lineRule="auto"/>
              <w:rPr>
                <w:rFonts w:cstheme="minorHAnsi"/>
              </w:rPr>
            </w:pPr>
            <w:r w:rsidRPr="00E26FD8">
              <w:rPr>
                <w:rFonts w:cstheme="minorHAnsi"/>
                <w:b w:val="0"/>
                <w:bCs w:val="0"/>
                <w:lang w:eastAsia="sl-SI"/>
              </w:rPr>
              <w:t xml:space="preserve">1.1. </w:t>
            </w:r>
            <w:r w:rsidRPr="00E26FD8">
              <w:rPr>
                <w:rFonts w:cstheme="minorHAnsi"/>
                <w:b w:val="0"/>
                <w:bCs w:val="0"/>
              </w:rPr>
              <w:t>NMR spektrometer</w:t>
            </w:r>
          </w:p>
          <w:p w14:paraId="30A5BFE8" w14:textId="7A56EB92" w:rsidR="0026164F" w:rsidRPr="00E26FD8" w:rsidRDefault="0026164F" w:rsidP="002E1104">
            <w:pPr>
              <w:spacing w:line="312" w:lineRule="auto"/>
              <w:rPr>
                <w:rFonts w:cstheme="minorHAnsi"/>
                <w:b w:val="0"/>
                <w:bCs w:val="0"/>
                <w:lang w:eastAsia="sl-SI"/>
              </w:rPr>
            </w:pPr>
          </w:p>
        </w:tc>
        <w:tc>
          <w:tcPr>
            <w:tcW w:w="2149" w:type="dxa"/>
          </w:tcPr>
          <w:p w14:paraId="61BFFDAC"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1901FF2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44337C05" w14:textId="77777777" w:rsidR="007A062A" w:rsidRPr="00E26FD8" w:rsidRDefault="007A062A" w:rsidP="002E1104">
            <w:pPr>
              <w:spacing w:line="312" w:lineRule="auto"/>
              <w:rPr>
                <w:rFonts w:cstheme="minorHAnsi"/>
              </w:rPr>
            </w:pPr>
            <w:r w:rsidRPr="00E26FD8">
              <w:rPr>
                <w:rFonts w:cstheme="minorHAnsi"/>
                <w:b w:val="0"/>
                <w:bCs w:val="0"/>
              </w:rPr>
              <w:t>1.2.  Avtomatski menjalec vzorcev</w:t>
            </w:r>
          </w:p>
          <w:p w14:paraId="76E34A3D" w14:textId="2F254777" w:rsidR="0026164F" w:rsidRPr="00E26FD8" w:rsidRDefault="0026164F" w:rsidP="002E1104">
            <w:pPr>
              <w:spacing w:line="312" w:lineRule="auto"/>
              <w:rPr>
                <w:rFonts w:cstheme="minorHAnsi"/>
                <w:b w:val="0"/>
                <w:bCs w:val="0"/>
                <w:lang w:eastAsia="sl-SI"/>
              </w:rPr>
            </w:pPr>
          </w:p>
        </w:tc>
        <w:tc>
          <w:tcPr>
            <w:tcW w:w="2149" w:type="dxa"/>
          </w:tcPr>
          <w:p w14:paraId="08A40FE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2F5063F8"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03F3702B" w14:textId="77777777" w:rsidR="007A062A" w:rsidRPr="00E26FD8" w:rsidRDefault="007A062A" w:rsidP="002E1104">
            <w:pPr>
              <w:spacing w:line="312" w:lineRule="auto"/>
              <w:rPr>
                <w:rFonts w:cstheme="minorHAnsi"/>
              </w:rPr>
            </w:pPr>
            <w:r w:rsidRPr="00E26FD8">
              <w:rPr>
                <w:rFonts w:cstheme="minorHAnsi"/>
                <w:b w:val="0"/>
                <w:bCs w:val="0"/>
              </w:rPr>
              <w:t xml:space="preserve">1.3. Visoko občutljiva trojno resonančna (H, C, N) </w:t>
            </w:r>
            <w:proofErr w:type="spellStart"/>
            <w:r w:rsidRPr="00E26FD8">
              <w:rPr>
                <w:rFonts w:cstheme="minorHAnsi"/>
                <w:b w:val="0"/>
                <w:bCs w:val="0"/>
              </w:rPr>
              <w:t>kriogena</w:t>
            </w:r>
            <w:proofErr w:type="spellEnd"/>
            <w:r w:rsidRPr="00E26FD8">
              <w:rPr>
                <w:rFonts w:cstheme="minorHAnsi"/>
                <w:b w:val="0"/>
                <w:bCs w:val="0"/>
              </w:rPr>
              <w:t xml:space="preserve"> merilna sonda</w:t>
            </w:r>
          </w:p>
          <w:p w14:paraId="7CA77CBF" w14:textId="062992DA" w:rsidR="0026164F" w:rsidRPr="00E26FD8" w:rsidRDefault="0026164F" w:rsidP="002E1104">
            <w:pPr>
              <w:spacing w:line="312" w:lineRule="auto"/>
              <w:rPr>
                <w:rFonts w:cstheme="minorHAnsi"/>
                <w:b w:val="0"/>
                <w:bCs w:val="0"/>
                <w:lang w:eastAsia="sl-SI"/>
              </w:rPr>
            </w:pPr>
          </w:p>
        </w:tc>
        <w:tc>
          <w:tcPr>
            <w:tcW w:w="2149" w:type="dxa"/>
          </w:tcPr>
          <w:p w14:paraId="4069A0F3"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7717FFC7"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A17E4D4"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1.4 Visoko ločljiva trojno resonančna merilna sonda (1H/2H, 13C in 15N z inverzno konfiguracijo tuljav) z avtomatskim uglaševanjem in gradientom vzdolž z osi</w:t>
            </w:r>
          </w:p>
        </w:tc>
        <w:tc>
          <w:tcPr>
            <w:tcW w:w="2149" w:type="dxa"/>
          </w:tcPr>
          <w:p w14:paraId="41B27AA6"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3F9795C8"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6EBC6E73" w14:textId="65CE2C09" w:rsidR="007A062A" w:rsidRPr="00E26FD8" w:rsidRDefault="007A062A" w:rsidP="002E1104">
            <w:pPr>
              <w:spacing w:line="312" w:lineRule="auto"/>
              <w:rPr>
                <w:rFonts w:cstheme="minorHAnsi"/>
                <w:b w:val="0"/>
                <w:bCs w:val="0"/>
              </w:rPr>
            </w:pPr>
            <w:r w:rsidRPr="00E26FD8">
              <w:rPr>
                <w:rFonts w:cstheme="minorHAnsi"/>
                <w:b w:val="0"/>
                <w:bCs w:val="0"/>
              </w:rPr>
              <w:t xml:space="preserve">1.5. Nosilci za NMR cevke (ang. </w:t>
            </w:r>
            <w:proofErr w:type="spellStart"/>
            <w:r w:rsidRPr="00E26FD8">
              <w:rPr>
                <w:rFonts w:cstheme="minorHAnsi"/>
                <w:b w:val="0"/>
                <w:bCs w:val="0"/>
              </w:rPr>
              <w:t>Spiner</w:t>
            </w:r>
            <w:r w:rsidR="005A18C9" w:rsidRPr="00E26FD8">
              <w:rPr>
                <w:rFonts w:cstheme="minorHAnsi"/>
                <w:b w:val="0"/>
                <w:bCs w:val="0"/>
              </w:rPr>
              <w:t>s</w:t>
            </w:r>
            <w:proofErr w:type="spellEnd"/>
            <w:r w:rsidR="005A18C9" w:rsidRPr="00E26FD8">
              <w:rPr>
                <w:rFonts w:cstheme="minorHAnsi"/>
                <w:b w:val="0"/>
                <w:bCs w:val="0"/>
              </w:rPr>
              <w:t>)</w:t>
            </w:r>
          </w:p>
          <w:p w14:paraId="4DE6270A" w14:textId="77777777" w:rsidR="007A062A" w:rsidRPr="00E26FD8" w:rsidRDefault="007A062A" w:rsidP="002E1104">
            <w:pPr>
              <w:spacing w:line="312" w:lineRule="auto"/>
              <w:rPr>
                <w:rFonts w:cstheme="minorHAnsi"/>
                <w:b w:val="0"/>
                <w:bCs w:val="0"/>
                <w:lang w:eastAsia="sl-SI"/>
              </w:rPr>
            </w:pPr>
          </w:p>
        </w:tc>
        <w:tc>
          <w:tcPr>
            <w:tcW w:w="2149" w:type="dxa"/>
          </w:tcPr>
          <w:p w14:paraId="11748ED1"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1E1861C"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CC62E1B" w14:textId="77777777" w:rsidR="007A062A" w:rsidRPr="00E26FD8" w:rsidRDefault="007A062A" w:rsidP="002E1104">
            <w:pPr>
              <w:spacing w:line="312" w:lineRule="auto"/>
              <w:rPr>
                <w:rFonts w:cstheme="minorHAnsi"/>
              </w:rPr>
            </w:pPr>
            <w:r w:rsidRPr="00E26FD8">
              <w:rPr>
                <w:rFonts w:cstheme="minorHAnsi"/>
                <w:b w:val="0"/>
                <w:bCs w:val="0"/>
              </w:rPr>
              <w:t>1.6 Programska oprema</w:t>
            </w:r>
          </w:p>
          <w:p w14:paraId="57D095F2" w14:textId="5BCDAF2D" w:rsidR="002B4C89" w:rsidRPr="00E26FD8" w:rsidRDefault="002B4C89" w:rsidP="002E1104">
            <w:pPr>
              <w:spacing w:line="312" w:lineRule="auto"/>
              <w:rPr>
                <w:rFonts w:cstheme="minorHAnsi"/>
                <w:b w:val="0"/>
                <w:bCs w:val="0"/>
                <w:lang w:eastAsia="sl-SI"/>
              </w:rPr>
            </w:pPr>
          </w:p>
        </w:tc>
        <w:tc>
          <w:tcPr>
            <w:tcW w:w="2149" w:type="dxa"/>
          </w:tcPr>
          <w:p w14:paraId="78153D67"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0F3D0CA0"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23E2DD61" w14:textId="77777777" w:rsidR="007A062A" w:rsidRPr="00E26FD8" w:rsidRDefault="007A062A" w:rsidP="002E1104">
            <w:pPr>
              <w:spacing w:line="312" w:lineRule="auto"/>
              <w:rPr>
                <w:rFonts w:cstheme="minorHAnsi"/>
                <w:bCs w:val="0"/>
                <w:lang w:eastAsia="sl-SI"/>
              </w:rPr>
            </w:pPr>
            <w:r w:rsidRPr="00E26FD8">
              <w:rPr>
                <w:rFonts w:cstheme="minorHAnsi"/>
                <w:bCs w:val="0"/>
                <w:lang w:eastAsia="sl-SI"/>
              </w:rPr>
              <w:t xml:space="preserve">2. Nadgradnja 800 MHz NMR </w:t>
            </w:r>
            <w:proofErr w:type="spellStart"/>
            <w:r w:rsidRPr="00E26FD8">
              <w:rPr>
                <w:rFonts w:cstheme="minorHAnsi"/>
                <w:bCs w:val="0"/>
                <w:lang w:eastAsia="sl-SI"/>
              </w:rPr>
              <w:t>spetrometra</w:t>
            </w:r>
            <w:proofErr w:type="spellEnd"/>
            <w:r w:rsidRPr="00E26FD8">
              <w:rPr>
                <w:rFonts w:cstheme="minorHAnsi"/>
                <w:bCs w:val="0"/>
                <w:lang w:eastAsia="sl-SI"/>
              </w:rPr>
              <w:t xml:space="preserve"> (David)</w:t>
            </w:r>
          </w:p>
        </w:tc>
        <w:tc>
          <w:tcPr>
            <w:tcW w:w="2149" w:type="dxa"/>
          </w:tcPr>
          <w:p w14:paraId="515399B8"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59EAEB71"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41A155E" w14:textId="77777777" w:rsidR="007A062A" w:rsidRPr="00E26FD8" w:rsidRDefault="007A062A" w:rsidP="002E1104">
            <w:pPr>
              <w:spacing w:line="312" w:lineRule="auto"/>
              <w:rPr>
                <w:rFonts w:cstheme="minorHAnsi"/>
                <w:b w:val="0"/>
                <w:bCs w:val="0"/>
              </w:rPr>
            </w:pPr>
            <w:r w:rsidRPr="00E26FD8">
              <w:rPr>
                <w:rFonts w:cstheme="minorHAnsi"/>
                <w:b w:val="0"/>
                <w:bCs w:val="0"/>
                <w:lang w:eastAsia="sl-SI"/>
              </w:rPr>
              <w:t xml:space="preserve">2.1. </w:t>
            </w:r>
            <w:r w:rsidRPr="00E26FD8">
              <w:rPr>
                <w:rFonts w:cstheme="minorHAnsi"/>
                <w:b w:val="0"/>
                <w:bCs w:val="0"/>
              </w:rPr>
              <w:t>NMR spektrometer</w:t>
            </w:r>
          </w:p>
          <w:p w14:paraId="67B27650" w14:textId="77777777" w:rsidR="007A062A" w:rsidRPr="00E26FD8" w:rsidRDefault="007A062A" w:rsidP="002E1104">
            <w:pPr>
              <w:spacing w:line="312" w:lineRule="auto"/>
              <w:rPr>
                <w:rFonts w:cstheme="minorHAnsi"/>
                <w:b w:val="0"/>
                <w:bCs w:val="0"/>
                <w:lang w:eastAsia="sl-SI"/>
              </w:rPr>
            </w:pPr>
          </w:p>
        </w:tc>
        <w:tc>
          <w:tcPr>
            <w:tcW w:w="2149" w:type="dxa"/>
          </w:tcPr>
          <w:p w14:paraId="4471B99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28A689F8"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2457305C" w14:textId="77777777" w:rsidR="007A062A" w:rsidRPr="00E26FD8" w:rsidRDefault="007A062A" w:rsidP="002E1104">
            <w:pPr>
              <w:spacing w:line="312" w:lineRule="auto"/>
              <w:rPr>
                <w:rFonts w:cstheme="minorHAnsi"/>
                <w:b w:val="0"/>
                <w:bCs w:val="0"/>
              </w:rPr>
            </w:pPr>
            <w:r w:rsidRPr="00E26FD8">
              <w:rPr>
                <w:rFonts w:cstheme="minorHAnsi"/>
                <w:b w:val="0"/>
                <w:bCs w:val="0"/>
              </w:rPr>
              <w:t xml:space="preserve">2.2 2.2. Visoko občutljiva </w:t>
            </w:r>
            <w:proofErr w:type="spellStart"/>
            <w:r w:rsidRPr="00E26FD8">
              <w:rPr>
                <w:rFonts w:cstheme="minorHAnsi"/>
                <w:b w:val="0"/>
                <w:bCs w:val="0"/>
              </w:rPr>
              <w:t>kriogena</w:t>
            </w:r>
            <w:proofErr w:type="spellEnd"/>
            <w:r w:rsidRPr="00E26FD8">
              <w:rPr>
                <w:rFonts w:cstheme="minorHAnsi"/>
                <w:b w:val="0"/>
                <w:bCs w:val="0"/>
              </w:rPr>
              <w:t xml:space="preserve"> merilna sonda</w:t>
            </w:r>
          </w:p>
          <w:p w14:paraId="3FE6F8E3" w14:textId="77777777" w:rsidR="007A062A" w:rsidRPr="00E26FD8" w:rsidRDefault="007A062A" w:rsidP="002E1104">
            <w:pPr>
              <w:spacing w:line="312" w:lineRule="auto"/>
              <w:rPr>
                <w:rFonts w:cstheme="minorHAnsi"/>
                <w:b w:val="0"/>
                <w:bCs w:val="0"/>
                <w:lang w:eastAsia="sl-SI"/>
              </w:rPr>
            </w:pPr>
          </w:p>
        </w:tc>
        <w:tc>
          <w:tcPr>
            <w:tcW w:w="2149" w:type="dxa"/>
          </w:tcPr>
          <w:p w14:paraId="1AE6F089"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465BFEF7"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2C0E14FD" w14:textId="77777777" w:rsidR="007A062A" w:rsidRPr="00E26FD8" w:rsidRDefault="007A062A" w:rsidP="002E1104">
            <w:pPr>
              <w:spacing w:line="312" w:lineRule="auto"/>
              <w:rPr>
                <w:rFonts w:cstheme="minorHAnsi"/>
              </w:rPr>
            </w:pPr>
            <w:r w:rsidRPr="00E26FD8">
              <w:rPr>
                <w:rFonts w:cstheme="minorHAnsi"/>
                <w:b w:val="0"/>
                <w:bCs w:val="0"/>
              </w:rPr>
              <w:t>2.3. Nosilci za NMR cevke</w:t>
            </w:r>
          </w:p>
          <w:p w14:paraId="1807AC8A" w14:textId="2D22D33A" w:rsidR="0026164F" w:rsidRPr="00E26FD8" w:rsidRDefault="0026164F" w:rsidP="002E1104">
            <w:pPr>
              <w:spacing w:line="312" w:lineRule="auto"/>
              <w:rPr>
                <w:rFonts w:cstheme="minorHAnsi"/>
                <w:b w:val="0"/>
                <w:bCs w:val="0"/>
              </w:rPr>
            </w:pPr>
          </w:p>
        </w:tc>
        <w:tc>
          <w:tcPr>
            <w:tcW w:w="2149" w:type="dxa"/>
          </w:tcPr>
          <w:p w14:paraId="7972DB8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7EE2FD73"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52512392" w14:textId="635E61EE" w:rsidR="007A062A" w:rsidRPr="00E26FD8" w:rsidRDefault="007A062A" w:rsidP="002E1104">
            <w:pPr>
              <w:spacing w:line="312" w:lineRule="auto"/>
              <w:rPr>
                <w:rFonts w:cstheme="minorHAnsi"/>
                <w:b w:val="0"/>
                <w:bCs w:val="0"/>
              </w:rPr>
            </w:pPr>
            <w:r w:rsidRPr="00E26FD8">
              <w:rPr>
                <w:rFonts w:cstheme="minorHAnsi"/>
                <w:b w:val="0"/>
                <w:bCs w:val="0"/>
              </w:rPr>
              <w:t>2.4.  Programska oprema</w:t>
            </w:r>
          </w:p>
          <w:p w14:paraId="0DCE69B7" w14:textId="77777777" w:rsidR="007A062A" w:rsidRPr="00E26FD8" w:rsidRDefault="007A062A" w:rsidP="002E1104">
            <w:pPr>
              <w:spacing w:line="312" w:lineRule="auto"/>
              <w:rPr>
                <w:rFonts w:cstheme="minorHAnsi"/>
                <w:b w:val="0"/>
                <w:bCs w:val="0"/>
                <w:lang w:eastAsia="sl-SI"/>
              </w:rPr>
            </w:pPr>
          </w:p>
        </w:tc>
        <w:tc>
          <w:tcPr>
            <w:tcW w:w="2149" w:type="dxa"/>
          </w:tcPr>
          <w:p w14:paraId="42BA448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2441AC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1F736AF8" w14:textId="77777777" w:rsidR="007A062A" w:rsidRPr="00E26FD8" w:rsidRDefault="007A062A" w:rsidP="002E1104">
            <w:pPr>
              <w:spacing w:line="312" w:lineRule="auto"/>
              <w:rPr>
                <w:rFonts w:cstheme="minorHAnsi"/>
                <w:lang w:eastAsia="sl-SI"/>
              </w:rPr>
            </w:pPr>
            <w:r w:rsidRPr="00E26FD8">
              <w:rPr>
                <w:rFonts w:cstheme="minorHAnsi"/>
              </w:rPr>
              <w:t>3.  Nov 600 MHz NMR spektrometer (</w:t>
            </w:r>
            <w:proofErr w:type="spellStart"/>
            <w:r w:rsidRPr="00E26FD8">
              <w:rPr>
                <w:rFonts w:cstheme="minorHAnsi"/>
              </w:rPr>
              <w:t>Oro</w:t>
            </w:r>
            <w:proofErr w:type="spellEnd"/>
            <w:r w:rsidRPr="00E26FD8">
              <w:rPr>
                <w:rFonts w:cstheme="minorHAnsi"/>
              </w:rPr>
              <w:t>)</w:t>
            </w:r>
          </w:p>
        </w:tc>
        <w:tc>
          <w:tcPr>
            <w:tcW w:w="2149" w:type="dxa"/>
          </w:tcPr>
          <w:p w14:paraId="29DB6F28"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11F503B6"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69C569C3" w14:textId="77777777" w:rsidR="007A062A" w:rsidRPr="00E26FD8" w:rsidRDefault="007A062A" w:rsidP="002E1104">
            <w:pPr>
              <w:spacing w:line="312" w:lineRule="auto"/>
              <w:rPr>
                <w:rFonts w:cstheme="minorHAnsi"/>
                <w:b w:val="0"/>
                <w:bCs w:val="0"/>
              </w:rPr>
            </w:pPr>
            <w:r w:rsidRPr="00E26FD8">
              <w:rPr>
                <w:rFonts w:cstheme="minorHAnsi"/>
                <w:b w:val="0"/>
                <w:bCs w:val="0"/>
                <w:lang w:eastAsia="sl-SI"/>
              </w:rPr>
              <w:t xml:space="preserve">3.1. </w:t>
            </w:r>
            <w:r w:rsidRPr="00E26FD8">
              <w:rPr>
                <w:rFonts w:cstheme="minorHAnsi"/>
                <w:b w:val="0"/>
                <w:bCs w:val="0"/>
              </w:rPr>
              <w:t>NMR magnet</w:t>
            </w:r>
          </w:p>
          <w:p w14:paraId="557753A0" w14:textId="77777777" w:rsidR="007A062A" w:rsidRPr="00E26FD8" w:rsidRDefault="007A062A" w:rsidP="002E1104">
            <w:pPr>
              <w:spacing w:line="312" w:lineRule="auto"/>
              <w:rPr>
                <w:rFonts w:cstheme="minorHAnsi"/>
                <w:b w:val="0"/>
                <w:bCs w:val="0"/>
                <w:lang w:eastAsia="sl-SI"/>
              </w:rPr>
            </w:pPr>
          </w:p>
        </w:tc>
        <w:tc>
          <w:tcPr>
            <w:tcW w:w="2149" w:type="dxa"/>
          </w:tcPr>
          <w:p w14:paraId="5DD00FA5"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4C56D1DA"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F9C1DA0" w14:textId="2900C03C" w:rsidR="007A062A" w:rsidRPr="00E26FD8" w:rsidRDefault="0041095E" w:rsidP="002E1104">
            <w:pPr>
              <w:spacing w:line="312" w:lineRule="auto"/>
              <w:rPr>
                <w:rFonts w:cstheme="minorHAnsi"/>
                <w:b w:val="0"/>
                <w:bCs w:val="0"/>
              </w:rPr>
            </w:pPr>
            <w:r w:rsidRPr="00E26FD8">
              <w:rPr>
                <w:rFonts w:cstheme="minorHAnsi"/>
                <w:b w:val="0"/>
                <w:bCs w:val="0"/>
              </w:rPr>
              <w:t>3</w:t>
            </w:r>
            <w:r w:rsidR="007A062A" w:rsidRPr="00E26FD8">
              <w:rPr>
                <w:rFonts w:cstheme="minorHAnsi"/>
                <w:b w:val="0"/>
                <w:bCs w:val="0"/>
              </w:rPr>
              <w:t>.2      3. 2. NMR spektrometer</w:t>
            </w:r>
          </w:p>
          <w:p w14:paraId="23299264" w14:textId="77777777" w:rsidR="007A062A" w:rsidRPr="00E26FD8" w:rsidRDefault="007A062A" w:rsidP="002E1104">
            <w:pPr>
              <w:spacing w:line="312" w:lineRule="auto"/>
              <w:rPr>
                <w:rFonts w:cstheme="minorHAnsi"/>
                <w:b w:val="0"/>
                <w:bCs w:val="0"/>
              </w:rPr>
            </w:pPr>
          </w:p>
        </w:tc>
        <w:tc>
          <w:tcPr>
            <w:tcW w:w="2149" w:type="dxa"/>
          </w:tcPr>
          <w:p w14:paraId="0CE1C53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2383FA7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9BD64FF" w14:textId="77777777" w:rsidR="007A062A" w:rsidRPr="00E26FD8" w:rsidRDefault="007A062A" w:rsidP="002E1104">
            <w:pPr>
              <w:spacing w:line="312" w:lineRule="auto"/>
              <w:rPr>
                <w:rFonts w:cstheme="minorHAnsi"/>
                <w:b w:val="0"/>
                <w:bCs w:val="0"/>
              </w:rPr>
            </w:pPr>
            <w:r w:rsidRPr="00E26FD8">
              <w:rPr>
                <w:rFonts w:cstheme="minorHAnsi"/>
                <w:b w:val="0"/>
                <w:bCs w:val="0"/>
              </w:rPr>
              <w:t>3.3. Avtomatski menjalec vzorcev</w:t>
            </w:r>
          </w:p>
          <w:p w14:paraId="31D86B72" w14:textId="77777777" w:rsidR="007A062A" w:rsidRPr="00E26FD8" w:rsidRDefault="007A062A" w:rsidP="002E1104">
            <w:pPr>
              <w:spacing w:line="312" w:lineRule="auto"/>
              <w:rPr>
                <w:rFonts w:cstheme="minorHAnsi"/>
                <w:b w:val="0"/>
                <w:bCs w:val="0"/>
                <w:lang w:eastAsia="sl-SI"/>
              </w:rPr>
            </w:pPr>
          </w:p>
        </w:tc>
        <w:tc>
          <w:tcPr>
            <w:tcW w:w="2149" w:type="dxa"/>
          </w:tcPr>
          <w:p w14:paraId="569EC1F7"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7E8CE03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192DA4D8"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lastRenderedPageBreak/>
              <w:t>3.4. Visoko ločljiva merilna sonda z avtomatskim uglaševanjem in gradientom vzdolž z osi (1H/19F-15N/31P z inverzno konfiguracijo tuljav)</w:t>
            </w:r>
          </w:p>
        </w:tc>
        <w:tc>
          <w:tcPr>
            <w:tcW w:w="2149" w:type="dxa"/>
          </w:tcPr>
          <w:p w14:paraId="0719A99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A18202A"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D83C685" w14:textId="77777777" w:rsidR="007A062A" w:rsidRPr="00E26FD8" w:rsidRDefault="007A062A" w:rsidP="002E1104">
            <w:pPr>
              <w:spacing w:line="312" w:lineRule="auto"/>
              <w:rPr>
                <w:rFonts w:cstheme="minorHAnsi"/>
                <w:b w:val="0"/>
                <w:bCs w:val="0"/>
              </w:rPr>
            </w:pPr>
            <w:r w:rsidRPr="00E26FD8">
              <w:rPr>
                <w:rFonts w:cstheme="minorHAnsi"/>
                <w:b w:val="0"/>
                <w:bCs w:val="0"/>
              </w:rPr>
              <w:t xml:space="preserve">3.5.  Visoko ločljiva trojno resonančna MAS (ang. </w:t>
            </w:r>
            <w:proofErr w:type="spellStart"/>
            <w:r w:rsidRPr="00E26FD8">
              <w:rPr>
                <w:rFonts w:cstheme="minorHAnsi"/>
                <w:b w:val="0"/>
                <w:bCs w:val="0"/>
              </w:rPr>
              <w:t>Magic</w:t>
            </w:r>
            <w:proofErr w:type="spellEnd"/>
            <w:r w:rsidRPr="00E26FD8">
              <w:rPr>
                <w:rFonts w:cstheme="minorHAnsi"/>
                <w:b w:val="0"/>
                <w:bCs w:val="0"/>
              </w:rPr>
              <w:t xml:space="preserve"> </w:t>
            </w:r>
            <w:proofErr w:type="spellStart"/>
            <w:r w:rsidRPr="00E26FD8">
              <w:rPr>
                <w:rFonts w:cstheme="minorHAnsi"/>
                <w:b w:val="0"/>
                <w:bCs w:val="0"/>
              </w:rPr>
              <w:t>Angle</w:t>
            </w:r>
            <w:proofErr w:type="spellEnd"/>
            <w:r w:rsidRPr="00E26FD8">
              <w:rPr>
                <w:rFonts w:cstheme="minorHAnsi"/>
                <w:b w:val="0"/>
                <w:bCs w:val="0"/>
              </w:rPr>
              <w:t xml:space="preserve"> </w:t>
            </w:r>
            <w:proofErr w:type="spellStart"/>
            <w:r w:rsidRPr="00E26FD8">
              <w:rPr>
                <w:rFonts w:cstheme="minorHAnsi"/>
                <w:b w:val="0"/>
                <w:bCs w:val="0"/>
              </w:rPr>
              <w:t>Spinning</w:t>
            </w:r>
            <w:proofErr w:type="spellEnd"/>
            <w:r w:rsidRPr="00E26FD8">
              <w:rPr>
                <w:rFonts w:cstheme="minorHAnsi"/>
                <w:b w:val="0"/>
                <w:bCs w:val="0"/>
              </w:rPr>
              <w:t xml:space="preserve">) 4 mm sonda za meritve </w:t>
            </w:r>
            <w:proofErr w:type="spellStart"/>
            <w:r w:rsidRPr="00E26FD8">
              <w:rPr>
                <w:rFonts w:cstheme="minorHAnsi"/>
                <w:b w:val="0"/>
                <w:bCs w:val="0"/>
              </w:rPr>
              <w:t>geliranih</w:t>
            </w:r>
            <w:proofErr w:type="spellEnd"/>
            <w:r w:rsidRPr="00E26FD8">
              <w:rPr>
                <w:rFonts w:cstheme="minorHAnsi"/>
                <w:b w:val="0"/>
                <w:bCs w:val="0"/>
              </w:rPr>
              <w:t xml:space="preserve"> in tkivnih vzorcev ter gradientom vzdolž Z osi (1H, 13C in 15N)</w:t>
            </w:r>
          </w:p>
        </w:tc>
        <w:tc>
          <w:tcPr>
            <w:tcW w:w="2149" w:type="dxa"/>
          </w:tcPr>
          <w:p w14:paraId="4363E36A"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4987AAE5"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A96D01D" w14:textId="77777777" w:rsidR="007A062A" w:rsidRPr="00E26FD8" w:rsidRDefault="007A062A" w:rsidP="002E1104">
            <w:pPr>
              <w:spacing w:line="312" w:lineRule="auto"/>
              <w:rPr>
                <w:rFonts w:cstheme="minorHAnsi"/>
                <w:b w:val="0"/>
                <w:bCs w:val="0"/>
              </w:rPr>
            </w:pPr>
            <w:r w:rsidRPr="00E26FD8">
              <w:rPr>
                <w:rFonts w:cstheme="minorHAnsi"/>
                <w:b w:val="0"/>
                <w:bCs w:val="0"/>
                <w:lang w:eastAsia="sl-SI"/>
              </w:rPr>
              <w:t xml:space="preserve">3.6.  </w:t>
            </w:r>
            <w:r w:rsidRPr="00E26FD8">
              <w:rPr>
                <w:rFonts w:cstheme="minorHAnsi"/>
                <w:b w:val="0"/>
                <w:bCs w:val="0"/>
              </w:rPr>
              <w:t>Nosilci za NMR cevke</w:t>
            </w:r>
          </w:p>
          <w:p w14:paraId="46BAAEBE" w14:textId="77777777" w:rsidR="007A062A" w:rsidRPr="00E26FD8" w:rsidRDefault="007A062A" w:rsidP="002E1104">
            <w:pPr>
              <w:spacing w:line="312" w:lineRule="auto"/>
              <w:rPr>
                <w:rFonts w:cstheme="minorHAnsi"/>
                <w:b w:val="0"/>
                <w:bCs w:val="0"/>
                <w:lang w:eastAsia="sl-SI"/>
              </w:rPr>
            </w:pPr>
          </w:p>
        </w:tc>
        <w:tc>
          <w:tcPr>
            <w:tcW w:w="2149" w:type="dxa"/>
          </w:tcPr>
          <w:p w14:paraId="02CE906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41095E" w:rsidRPr="00E26FD8" w14:paraId="345DE79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59A4EBF0" w14:textId="0234B71F" w:rsidR="0041095E" w:rsidRPr="00E26FD8" w:rsidRDefault="0041095E" w:rsidP="002E1104">
            <w:pPr>
              <w:spacing w:line="312" w:lineRule="auto"/>
              <w:rPr>
                <w:rFonts w:cstheme="minorHAnsi"/>
                <w:lang w:eastAsia="sl-SI"/>
              </w:rPr>
            </w:pPr>
            <w:r w:rsidRPr="00E26FD8">
              <w:rPr>
                <w:rFonts w:cstheme="minorHAnsi"/>
                <w:b w:val="0"/>
                <w:bCs w:val="0"/>
                <w:lang w:eastAsia="sl-SI"/>
              </w:rPr>
              <w:t xml:space="preserve">3.7. Programska oprema </w:t>
            </w:r>
          </w:p>
        </w:tc>
        <w:tc>
          <w:tcPr>
            <w:tcW w:w="2149" w:type="dxa"/>
          </w:tcPr>
          <w:p w14:paraId="16A867C4" w14:textId="77777777" w:rsidR="0041095E" w:rsidRPr="00E26FD8" w:rsidRDefault="0041095E"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p w14:paraId="26FC33DA" w14:textId="7E657E3A" w:rsidR="002B4C89" w:rsidRPr="00E26FD8" w:rsidRDefault="002B4C89"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70A66B0"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4B3F25A" w14:textId="77777777" w:rsidR="007A062A" w:rsidRPr="00E26FD8" w:rsidRDefault="007A062A" w:rsidP="002E1104">
            <w:pPr>
              <w:spacing w:line="312" w:lineRule="auto"/>
              <w:rPr>
                <w:rFonts w:cstheme="minorHAnsi"/>
                <w:bCs w:val="0"/>
                <w:lang w:eastAsia="sl-SI"/>
              </w:rPr>
            </w:pPr>
            <w:r w:rsidRPr="00E26FD8">
              <w:rPr>
                <w:rFonts w:cstheme="minorHAnsi"/>
              </w:rPr>
              <w:t>4. Nov 400 MHz NMR spektrometer (Nika)</w:t>
            </w:r>
          </w:p>
        </w:tc>
        <w:tc>
          <w:tcPr>
            <w:tcW w:w="2149" w:type="dxa"/>
          </w:tcPr>
          <w:p w14:paraId="36654B66"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34AF1A0D"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6B7E1804" w14:textId="77777777" w:rsidR="007A062A" w:rsidRPr="00E26FD8" w:rsidRDefault="007A062A" w:rsidP="002E1104">
            <w:pPr>
              <w:spacing w:line="312" w:lineRule="auto"/>
              <w:rPr>
                <w:rFonts w:cstheme="minorHAnsi"/>
                <w:lang w:eastAsia="sl-SI"/>
              </w:rPr>
            </w:pPr>
            <w:r w:rsidRPr="00E26FD8">
              <w:rPr>
                <w:rFonts w:cstheme="minorHAnsi"/>
                <w:b w:val="0"/>
                <w:bCs w:val="0"/>
                <w:lang w:eastAsia="sl-SI"/>
              </w:rPr>
              <w:t>4.1. NMR magnet</w:t>
            </w:r>
          </w:p>
          <w:p w14:paraId="15125797" w14:textId="3347FB3D" w:rsidR="0026164F" w:rsidRPr="00E26FD8" w:rsidRDefault="0026164F" w:rsidP="002E1104">
            <w:pPr>
              <w:spacing w:line="312" w:lineRule="auto"/>
              <w:rPr>
                <w:rFonts w:cstheme="minorHAnsi"/>
                <w:b w:val="0"/>
                <w:bCs w:val="0"/>
                <w:lang w:eastAsia="sl-SI"/>
              </w:rPr>
            </w:pPr>
          </w:p>
        </w:tc>
        <w:tc>
          <w:tcPr>
            <w:tcW w:w="2149" w:type="dxa"/>
          </w:tcPr>
          <w:p w14:paraId="7BB6F3AC"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56B1B45"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C873545" w14:textId="77777777" w:rsidR="007A062A" w:rsidRPr="00E26FD8" w:rsidRDefault="007A062A" w:rsidP="002E1104">
            <w:pPr>
              <w:spacing w:line="312" w:lineRule="auto"/>
              <w:rPr>
                <w:rFonts w:cstheme="minorHAnsi"/>
                <w:b w:val="0"/>
                <w:bCs w:val="0"/>
              </w:rPr>
            </w:pPr>
            <w:r w:rsidRPr="00E26FD8">
              <w:rPr>
                <w:rFonts w:cstheme="minorHAnsi"/>
                <w:b w:val="0"/>
                <w:bCs w:val="0"/>
              </w:rPr>
              <w:t>4. 2. NMR spektrometer</w:t>
            </w:r>
          </w:p>
          <w:p w14:paraId="2A137C06" w14:textId="77777777" w:rsidR="007A062A" w:rsidRPr="00E26FD8" w:rsidRDefault="007A062A" w:rsidP="002E1104">
            <w:pPr>
              <w:spacing w:line="312" w:lineRule="auto"/>
              <w:rPr>
                <w:rFonts w:cstheme="minorHAnsi"/>
                <w:b w:val="0"/>
                <w:bCs w:val="0"/>
              </w:rPr>
            </w:pPr>
          </w:p>
        </w:tc>
        <w:tc>
          <w:tcPr>
            <w:tcW w:w="2149" w:type="dxa"/>
          </w:tcPr>
          <w:p w14:paraId="4889B17E"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09BEFCC2"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59020081"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4.3. Nosilci za NMR cevke</w:t>
            </w:r>
          </w:p>
          <w:p w14:paraId="3CDA37EB" w14:textId="77777777" w:rsidR="007A062A" w:rsidRPr="00E26FD8" w:rsidRDefault="007A062A" w:rsidP="002E1104">
            <w:pPr>
              <w:spacing w:line="312" w:lineRule="auto"/>
              <w:rPr>
                <w:rFonts w:cstheme="minorHAnsi"/>
                <w:b w:val="0"/>
                <w:bCs w:val="0"/>
                <w:lang w:eastAsia="sl-SI"/>
              </w:rPr>
            </w:pPr>
          </w:p>
        </w:tc>
        <w:tc>
          <w:tcPr>
            <w:tcW w:w="2149" w:type="dxa"/>
          </w:tcPr>
          <w:p w14:paraId="1AA01128"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291F874A"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EF34E0D"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lang w:eastAsia="sl-SI"/>
              </w:rPr>
              <w:t xml:space="preserve">4.4. </w:t>
            </w:r>
            <w:r w:rsidRPr="00E26FD8">
              <w:rPr>
                <w:rFonts w:cstheme="minorHAnsi"/>
                <w:b w:val="0"/>
                <w:bCs w:val="0"/>
              </w:rPr>
              <w:t xml:space="preserve">Visoko ločljiva merilna sonda z avtomatskim uglaševanjem, najvišjo občutljivostjo na </w:t>
            </w:r>
            <w:proofErr w:type="spellStart"/>
            <w:r w:rsidRPr="00E26FD8">
              <w:rPr>
                <w:rFonts w:cstheme="minorHAnsi"/>
                <w:b w:val="0"/>
                <w:bCs w:val="0"/>
              </w:rPr>
              <w:t>heterojedrnem</w:t>
            </w:r>
            <w:proofErr w:type="spellEnd"/>
            <w:r w:rsidRPr="00E26FD8">
              <w:rPr>
                <w:rFonts w:cstheme="minorHAnsi"/>
                <w:b w:val="0"/>
                <w:bCs w:val="0"/>
              </w:rPr>
              <w:t xml:space="preserve"> (15N/31P) in protonskem kanalu ter gradientom vzdolž Z osi</w:t>
            </w:r>
          </w:p>
        </w:tc>
        <w:tc>
          <w:tcPr>
            <w:tcW w:w="2149" w:type="dxa"/>
          </w:tcPr>
          <w:p w14:paraId="57065609"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0E790D2B"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995EA90" w14:textId="77777777" w:rsidR="007A062A" w:rsidRPr="00E26FD8" w:rsidRDefault="007A062A" w:rsidP="002E1104">
            <w:pPr>
              <w:spacing w:line="312" w:lineRule="auto"/>
              <w:rPr>
                <w:rFonts w:cstheme="minorHAnsi"/>
                <w:b w:val="0"/>
                <w:bCs w:val="0"/>
              </w:rPr>
            </w:pPr>
            <w:r w:rsidRPr="00E26FD8">
              <w:rPr>
                <w:rFonts w:cstheme="minorHAnsi"/>
                <w:b w:val="0"/>
                <w:bCs w:val="0"/>
              </w:rPr>
              <w:t xml:space="preserve"> 4.5. Visoko ločljiva merilna sonda z avtomatskim uglaševanjem in gradientom vzdolž z osi (1H/19F-15N/31P z inverzno konfiguracijo tuljav)</w:t>
            </w:r>
          </w:p>
        </w:tc>
        <w:tc>
          <w:tcPr>
            <w:tcW w:w="2149" w:type="dxa"/>
          </w:tcPr>
          <w:p w14:paraId="4754777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1F5601B4"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54FAEFC7"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 xml:space="preserve"> 4.6. Visoko ločljiva 10 mm merilna sonda z možnostjo snemanja devterija ob sočasnem zagotavljanju homogenosti magnetnega polja s pomočjo 19F jedra (uporaba za SNIF-NMR)</w:t>
            </w:r>
          </w:p>
        </w:tc>
        <w:tc>
          <w:tcPr>
            <w:tcW w:w="2149" w:type="dxa"/>
          </w:tcPr>
          <w:p w14:paraId="39CD983C"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50F99C12"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418C09F1"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 xml:space="preserve"> 4.7. Visoko ločljiva dvojno resonančna 4 mm (1H, 31P/15N) MAS ( ang. </w:t>
            </w:r>
            <w:proofErr w:type="spellStart"/>
            <w:r w:rsidRPr="00E26FD8">
              <w:rPr>
                <w:rFonts w:cstheme="minorHAnsi"/>
                <w:b w:val="0"/>
                <w:bCs w:val="0"/>
              </w:rPr>
              <w:t>Magic</w:t>
            </w:r>
            <w:proofErr w:type="spellEnd"/>
            <w:r w:rsidRPr="00E26FD8">
              <w:rPr>
                <w:rFonts w:cstheme="minorHAnsi"/>
                <w:b w:val="0"/>
                <w:bCs w:val="0"/>
              </w:rPr>
              <w:t xml:space="preserve"> </w:t>
            </w:r>
            <w:proofErr w:type="spellStart"/>
            <w:r w:rsidRPr="00E26FD8">
              <w:rPr>
                <w:rFonts w:cstheme="minorHAnsi"/>
                <w:b w:val="0"/>
                <w:bCs w:val="0"/>
              </w:rPr>
              <w:t>Angle</w:t>
            </w:r>
            <w:proofErr w:type="spellEnd"/>
            <w:r w:rsidRPr="00E26FD8">
              <w:rPr>
                <w:rFonts w:cstheme="minorHAnsi"/>
                <w:b w:val="0"/>
                <w:bCs w:val="0"/>
              </w:rPr>
              <w:t xml:space="preserve"> </w:t>
            </w:r>
            <w:proofErr w:type="spellStart"/>
            <w:r w:rsidRPr="00E26FD8">
              <w:rPr>
                <w:rFonts w:cstheme="minorHAnsi"/>
                <w:b w:val="0"/>
                <w:bCs w:val="0"/>
              </w:rPr>
              <w:t>Spinning</w:t>
            </w:r>
            <w:proofErr w:type="spellEnd"/>
            <w:r w:rsidRPr="00E26FD8">
              <w:rPr>
                <w:rFonts w:cstheme="minorHAnsi"/>
                <w:b w:val="0"/>
                <w:bCs w:val="0"/>
              </w:rPr>
              <w:t>) merilna sonda za meritve vzorcev v trdnem</w:t>
            </w:r>
          </w:p>
        </w:tc>
        <w:tc>
          <w:tcPr>
            <w:tcW w:w="2149" w:type="dxa"/>
          </w:tcPr>
          <w:p w14:paraId="34663B31"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5DEF1F27"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12E52D24" w14:textId="77777777" w:rsidR="007A062A" w:rsidRPr="00E26FD8" w:rsidRDefault="007A062A" w:rsidP="002E1104">
            <w:pPr>
              <w:spacing w:line="312" w:lineRule="auto"/>
              <w:rPr>
                <w:rFonts w:cstheme="minorHAnsi"/>
                <w:b w:val="0"/>
                <w:bCs w:val="0"/>
              </w:rPr>
            </w:pPr>
            <w:r w:rsidRPr="00E26FD8">
              <w:rPr>
                <w:rFonts w:cstheme="minorHAnsi"/>
                <w:b w:val="0"/>
                <w:bCs w:val="0"/>
              </w:rPr>
              <w:t>4.8. Nosilci za NMR cevke</w:t>
            </w:r>
          </w:p>
          <w:p w14:paraId="7D01864E" w14:textId="77777777" w:rsidR="007A062A" w:rsidRPr="00E26FD8" w:rsidRDefault="007A062A" w:rsidP="002E1104">
            <w:pPr>
              <w:spacing w:line="312" w:lineRule="auto"/>
              <w:rPr>
                <w:rFonts w:cstheme="minorHAnsi"/>
                <w:b w:val="0"/>
                <w:bCs w:val="0"/>
                <w:lang w:eastAsia="sl-SI"/>
              </w:rPr>
            </w:pPr>
          </w:p>
        </w:tc>
        <w:tc>
          <w:tcPr>
            <w:tcW w:w="2149" w:type="dxa"/>
          </w:tcPr>
          <w:p w14:paraId="3E8A626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3D8D12C1" w14:textId="77777777" w:rsidTr="002B4C89">
        <w:tc>
          <w:tcPr>
            <w:cnfStyle w:val="001000000000" w:firstRow="0" w:lastRow="0" w:firstColumn="1" w:lastColumn="0" w:oddVBand="0" w:evenVBand="0" w:oddHBand="0" w:evenHBand="0" w:firstRowFirstColumn="0" w:firstRowLastColumn="0" w:lastRowFirstColumn="0" w:lastRowLastColumn="0"/>
            <w:tcW w:w="7514" w:type="dxa"/>
            <w:tcBorders>
              <w:bottom w:val="single" w:sz="4" w:space="0" w:color="auto"/>
            </w:tcBorders>
          </w:tcPr>
          <w:p w14:paraId="398B0B69"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 xml:space="preserve"> 4.9. Visoko ločljiva merilna sonda z avtomatskim uglaševanjem in gradientom vzdolž z osi (1H/19F-15N/31P z inverzno konfiguracijo tuljav)</w:t>
            </w:r>
          </w:p>
        </w:tc>
        <w:tc>
          <w:tcPr>
            <w:tcW w:w="2149" w:type="dxa"/>
            <w:tcBorders>
              <w:bottom w:val="single" w:sz="4" w:space="0" w:color="auto"/>
            </w:tcBorders>
          </w:tcPr>
          <w:p w14:paraId="264198BB"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54BD039F" w14:textId="77777777" w:rsidTr="002B4C89">
        <w:tc>
          <w:tcPr>
            <w:cnfStyle w:val="001000000000" w:firstRow="0" w:lastRow="0" w:firstColumn="1" w:lastColumn="0" w:oddVBand="0" w:evenVBand="0" w:oddHBand="0" w:evenHBand="0" w:firstRowFirstColumn="0" w:firstRowLastColumn="0" w:lastRowFirstColumn="0" w:lastRowLastColumn="0"/>
            <w:tcW w:w="7514" w:type="dxa"/>
            <w:tcBorders>
              <w:top w:val="single" w:sz="4" w:space="0" w:color="auto"/>
              <w:left w:val="single" w:sz="4" w:space="0" w:color="auto"/>
              <w:bottom w:val="single" w:sz="4" w:space="0" w:color="auto"/>
              <w:right w:val="single" w:sz="4" w:space="0" w:color="auto"/>
            </w:tcBorders>
          </w:tcPr>
          <w:p w14:paraId="68154144" w14:textId="77777777" w:rsidR="007A062A" w:rsidRPr="00E26FD8" w:rsidRDefault="007A062A" w:rsidP="002E1104">
            <w:pPr>
              <w:spacing w:line="312" w:lineRule="auto"/>
              <w:rPr>
                <w:rFonts w:cstheme="minorHAnsi"/>
                <w:bCs w:val="0"/>
              </w:rPr>
            </w:pPr>
          </w:p>
          <w:p w14:paraId="1275AEAA" w14:textId="1EAEC97B" w:rsidR="008F4AFC" w:rsidRPr="00E26FD8" w:rsidRDefault="0041095E" w:rsidP="002B4C89">
            <w:pPr>
              <w:spacing w:line="312" w:lineRule="auto"/>
              <w:rPr>
                <w:rFonts w:cstheme="minorHAnsi"/>
                <w:b w:val="0"/>
                <w:bCs w:val="0"/>
              </w:rPr>
            </w:pPr>
            <w:r w:rsidRPr="00E26FD8">
              <w:rPr>
                <w:rFonts w:cstheme="minorHAnsi"/>
                <w:b w:val="0"/>
                <w:bCs w:val="0"/>
              </w:rPr>
              <w:t xml:space="preserve">4.10. Programska oprema </w:t>
            </w:r>
          </w:p>
        </w:tc>
        <w:tc>
          <w:tcPr>
            <w:tcW w:w="2149" w:type="dxa"/>
            <w:tcBorders>
              <w:top w:val="single" w:sz="4" w:space="0" w:color="auto"/>
              <w:left w:val="single" w:sz="4" w:space="0" w:color="auto"/>
              <w:bottom w:val="single" w:sz="4" w:space="0" w:color="auto"/>
              <w:right w:val="single" w:sz="4" w:space="0" w:color="auto"/>
            </w:tcBorders>
          </w:tcPr>
          <w:p w14:paraId="47BA64E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41095E" w:rsidRPr="00E26FD8" w14:paraId="56ED3300" w14:textId="77777777" w:rsidTr="002B4C89">
        <w:tc>
          <w:tcPr>
            <w:cnfStyle w:val="001000000000" w:firstRow="0" w:lastRow="0" w:firstColumn="1" w:lastColumn="0" w:oddVBand="0" w:evenVBand="0" w:oddHBand="0" w:evenHBand="0" w:firstRowFirstColumn="0" w:firstRowLastColumn="0" w:lastRowFirstColumn="0" w:lastRowLastColumn="0"/>
            <w:tcW w:w="7514" w:type="dxa"/>
            <w:tcBorders>
              <w:top w:val="single" w:sz="4" w:space="0" w:color="auto"/>
              <w:left w:val="single" w:sz="4" w:space="0" w:color="auto"/>
              <w:bottom w:val="single" w:sz="4" w:space="0" w:color="auto"/>
              <w:right w:val="single" w:sz="4" w:space="0" w:color="auto"/>
            </w:tcBorders>
          </w:tcPr>
          <w:p w14:paraId="6E1EA59E" w14:textId="77777777" w:rsidR="0041095E" w:rsidRPr="00E26FD8" w:rsidRDefault="0041095E" w:rsidP="002E1104">
            <w:pPr>
              <w:spacing w:line="312" w:lineRule="auto"/>
              <w:rPr>
                <w:rFonts w:cstheme="minorHAnsi"/>
                <w:bCs w:val="0"/>
              </w:rPr>
            </w:pPr>
          </w:p>
          <w:p w14:paraId="28C4838E" w14:textId="77777777" w:rsidR="0041095E" w:rsidRPr="00E26FD8" w:rsidRDefault="0041095E" w:rsidP="002E1104">
            <w:pPr>
              <w:spacing w:line="312" w:lineRule="auto"/>
              <w:rPr>
                <w:rFonts w:cstheme="minorHAnsi"/>
              </w:rPr>
            </w:pPr>
            <w:r w:rsidRPr="00E26FD8">
              <w:rPr>
                <w:rFonts w:cstheme="minorHAnsi"/>
              </w:rPr>
              <w:t>SKUPAJ VREDNOST V EUR BREZ DDV</w:t>
            </w:r>
          </w:p>
        </w:tc>
        <w:tc>
          <w:tcPr>
            <w:tcW w:w="2149" w:type="dxa"/>
            <w:tcBorders>
              <w:top w:val="single" w:sz="4" w:space="0" w:color="auto"/>
              <w:left w:val="single" w:sz="4" w:space="0" w:color="auto"/>
              <w:bottom w:val="single" w:sz="4" w:space="0" w:color="auto"/>
              <w:right w:val="single" w:sz="4" w:space="0" w:color="auto"/>
            </w:tcBorders>
          </w:tcPr>
          <w:p w14:paraId="15F79A75" w14:textId="77777777" w:rsidR="0041095E" w:rsidRPr="00E26FD8" w:rsidRDefault="0041095E"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bl>
    <w:p w14:paraId="5F269413" w14:textId="77777777" w:rsidR="002B4C89" w:rsidRPr="00E26FD8" w:rsidRDefault="00530104" w:rsidP="002B4C89">
      <w:pPr>
        <w:spacing w:line="312" w:lineRule="auto"/>
        <w:rPr>
          <w:rFonts w:eastAsia="Times New Roman" w:cstheme="minorHAnsi"/>
          <w:lang w:eastAsia="sl-SI"/>
        </w:rPr>
      </w:pPr>
      <w:r w:rsidRPr="00E26FD8">
        <w:rPr>
          <w:rFonts w:eastAsia="Times New Roman" w:cstheme="minorHAnsi"/>
          <w:lang w:eastAsia="sl-SI"/>
        </w:rPr>
        <w:t>Kraj in datum:</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t xml:space="preserve"> Podpis in žig ponudnika:</w:t>
      </w:r>
      <w:r w:rsidRPr="00E26FD8">
        <w:rPr>
          <w:rFonts w:eastAsia="Times New Roman" w:cstheme="minorHAnsi"/>
          <w:lang w:eastAsia="sl-SI"/>
        </w:rPr>
        <w:tab/>
      </w:r>
    </w:p>
    <w:p w14:paraId="62135A78" w14:textId="77777777" w:rsidR="002B4C89" w:rsidRPr="00E26FD8" w:rsidRDefault="002B4C89" w:rsidP="002B4C89">
      <w:pPr>
        <w:spacing w:line="312" w:lineRule="auto"/>
        <w:rPr>
          <w:rFonts w:eastAsia="Times New Roman" w:cstheme="minorHAnsi"/>
          <w:lang w:eastAsia="sl-SI"/>
        </w:rPr>
      </w:pPr>
    </w:p>
    <w:p w14:paraId="684C3FA6" w14:textId="660B7EFB" w:rsidR="002B4C89" w:rsidRPr="00E26FD8" w:rsidRDefault="002B4C89" w:rsidP="002B4C89">
      <w:pPr>
        <w:spacing w:line="312" w:lineRule="auto"/>
        <w:rPr>
          <w:rFonts w:cstheme="minorHAnsi"/>
          <w:b/>
          <w:lang w:eastAsia="sl-SI"/>
        </w:rPr>
      </w:pPr>
      <w:r w:rsidRPr="00E26FD8">
        <w:rPr>
          <w:rFonts w:eastAsia="Times New Roman" w:cstheme="minorHAnsi"/>
          <w:b/>
          <w:lang w:eastAsia="sl-SI"/>
        </w:rPr>
        <w:t>Ponudnik naloži izpolnjen obrazec v zavihek »Druge priloge</w:t>
      </w:r>
      <w:r w:rsidRPr="00E26FD8">
        <w:rPr>
          <w:rFonts w:eastAsia="Times New Roman" w:cstheme="minorHAnsi"/>
          <w:lang w:eastAsia="sl-SI"/>
        </w:rPr>
        <w:t>«</w:t>
      </w:r>
    </w:p>
    <w:p w14:paraId="5032AE3A" w14:textId="77777777" w:rsidR="002B4C89" w:rsidRPr="00E26FD8" w:rsidRDefault="002B4C89" w:rsidP="002B4C89">
      <w:pPr>
        <w:spacing w:line="312" w:lineRule="auto"/>
        <w:ind w:hanging="360"/>
        <w:contextualSpacing/>
        <w:outlineLvl w:val="0"/>
        <w:rPr>
          <w:rFonts w:cstheme="minorHAnsi"/>
          <w:b/>
          <w:lang w:eastAsia="sl-SI"/>
        </w:rPr>
      </w:pPr>
    </w:p>
    <w:p w14:paraId="4352C8A1" w14:textId="77777777" w:rsidR="002B4C89" w:rsidRPr="00E26FD8" w:rsidRDefault="002B4C89" w:rsidP="002B4C89">
      <w:pPr>
        <w:spacing w:line="312" w:lineRule="auto"/>
        <w:ind w:hanging="360"/>
        <w:contextualSpacing/>
        <w:outlineLvl w:val="0"/>
        <w:rPr>
          <w:rFonts w:cstheme="minorHAnsi"/>
          <w:b/>
          <w:lang w:eastAsia="sl-SI"/>
        </w:rPr>
      </w:pPr>
    </w:p>
    <w:p w14:paraId="7E7BBFDA" w14:textId="6C7BF97E" w:rsidR="0041095E" w:rsidRPr="00E26FD8" w:rsidRDefault="0041095E" w:rsidP="002E1104">
      <w:pPr>
        <w:spacing w:line="312" w:lineRule="auto"/>
        <w:rPr>
          <w:rFonts w:cstheme="minorHAnsi"/>
          <w:lang w:eastAsia="sl-SI"/>
        </w:rPr>
      </w:pPr>
    </w:p>
    <w:p w14:paraId="43C7AB64" w14:textId="70C4D477" w:rsidR="00454875" w:rsidRPr="00E26FD8" w:rsidRDefault="00454875" w:rsidP="002E1104">
      <w:pPr>
        <w:pStyle w:val="Naslov1"/>
        <w:spacing w:line="312" w:lineRule="auto"/>
        <w:rPr>
          <w:rFonts w:asciiTheme="minorHAnsi" w:hAnsiTheme="minorHAnsi" w:cstheme="minorHAnsi"/>
          <w:szCs w:val="22"/>
        </w:rPr>
      </w:pPr>
      <w:bookmarkStart w:id="281" w:name="_Toc11062632"/>
      <w:bookmarkStart w:id="282" w:name="_Toc12821722"/>
      <w:r w:rsidRPr="00E26FD8">
        <w:rPr>
          <w:rFonts w:asciiTheme="minorHAnsi" w:hAnsiTheme="minorHAnsi" w:cstheme="minorHAnsi"/>
          <w:szCs w:val="22"/>
        </w:rPr>
        <w:t>Reference</w:t>
      </w:r>
      <w:bookmarkEnd w:id="276"/>
      <w:bookmarkEnd w:id="281"/>
      <w:bookmarkEnd w:id="282"/>
    </w:p>
    <w:p w14:paraId="5E06FB3C" w14:textId="77777777" w:rsidR="00454875" w:rsidRPr="00E26FD8" w:rsidRDefault="00454875" w:rsidP="002E1104">
      <w:pPr>
        <w:spacing w:line="312" w:lineRule="auto"/>
        <w:rPr>
          <w:rFonts w:cstheme="minorHAnsi"/>
          <w:lang w:eastAsia="sl-SI"/>
        </w:rPr>
      </w:pPr>
    </w:p>
    <w:p w14:paraId="4CE119D1"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Ponudnik ___________________________________________________, ki oddajam ponudbo v postopku oddaje javnega naročila  »Nakup raziskovalne opreme -  spektrometri</w:t>
      </w:r>
      <w:r w:rsidRPr="00E26FD8">
        <w:rPr>
          <w:rFonts w:eastAsia="Times New Roman" w:cstheme="minorHAnsi"/>
          <w:i/>
          <w:lang w:eastAsia="sl-SI"/>
        </w:rPr>
        <w:t xml:space="preserve">«  </w:t>
      </w:r>
      <w:r w:rsidRPr="00E26FD8">
        <w:rPr>
          <w:rFonts w:eastAsia="Times New Roman" w:cstheme="minorHAnsi"/>
          <w:lang w:eastAsia="sl-SI"/>
        </w:rPr>
        <w:t>priglašam naslednje reference:</w:t>
      </w:r>
    </w:p>
    <w:p w14:paraId="72A84BC7" w14:textId="513558F1" w:rsidR="00454875" w:rsidRDefault="00454875" w:rsidP="002E1104">
      <w:pPr>
        <w:spacing w:line="312" w:lineRule="auto"/>
        <w:rPr>
          <w:rFonts w:eastAsia="Times New Roman" w:cstheme="minorHAnsi"/>
          <w:lang w:eastAsia="sl-SI"/>
        </w:rPr>
      </w:pPr>
    </w:p>
    <w:p w14:paraId="06A204AC" w14:textId="1099FC46" w:rsidR="00E26FD8" w:rsidRDefault="00E26FD8" w:rsidP="002E1104">
      <w:pPr>
        <w:spacing w:line="312" w:lineRule="auto"/>
        <w:rPr>
          <w:rFonts w:eastAsia="Times New Roman" w:cstheme="minorHAnsi"/>
          <w:lang w:eastAsia="sl-SI"/>
        </w:rPr>
      </w:pPr>
    </w:p>
    <w:p w14:paraId="7E6FCF56" w14:textId="22720224" w:rsidR="00E26FD8" w:rsidRDefault="00E26FD8" w:rsidP="002E1104">
      <w:pPr>
        <w:spacing w:line="312" w:lineRule="auto"/>
        <w:rPr>
          <w:rFonts w:eastAsia="Times New Roman" w:cstheme="minorHAnsi"/>
          <w:lang w:eastAsia="sl-SI"/>
        </w:rPr>
      </w:pPr>
    </w:p>
    <w:tbl>
      <w:tblPr>
        <w:tblStyle w:val="Tabelamrea"/>
        <w:tblW w:w="0" w:type="auto"/>
        <w:tblLook w:val="04A0" w:firstRow="1" w:lastRow="0" w:firstColumn="1" w:lastColumn="0" w:noHBand="0" w:noVBand="1"/>
      </w:tblPr>
      <w:tblGrid>
        <w:gridCol w:w="2640"/>
        <w:gridCol w:w="6734"/>
      </w:tblGrid>
      <w:tr w:rsidR="00E26FD8" w14:paraId="43560F61" w14:textId="77777777" w:rsidTr="00E26FD8">
        <w:tc>
          <w:tcPr>
            <w:tcW w:w="2660" w:type="dxa"/>
          </w:tcPr>
          <w:p w14:paraId="309EDB5D" w14:textId="5F059EFA" w:rsidR="00E26FD8" w:rsidRDefault="00E26FD8" w:rsidP="002E1104">
            <w:pPr>
              <w:spacing w:line="312" w:lineRule="auto"/>
              <w:rPr>
                <w:rFonts w:eastAsia="Times New Roman" w:cstheme="minorHAnsi"/>
                <w:lang w:eastAsia="sl-SI"/>
              </w:rPr>
            </w:pPr>
            <w:r w:rsidRPr="00E26FD8">
              <w:rPr>
                <w:rFonts w:eastAsia="Arial Unicode MS" w:cstheme="minorHAnsi"/>
                <w:i/>
                <w:spacing w:val="2"/>
                <w:lang w:eastAsia="sl-SI"/>
              </w:rPr>
              <w:t>Naročnik</w:t>
            </w:r>
          </w:p>
        </w:tc>
        <w:tc>
          <w:tcPr>
            <w:tcW w:w="6864" w:type="dxa"/>
          </w:tcPr>
          <w:p w14:paraId="1611C71B" w14:textId="77777777" w:rsidR="00E26FD8" w:rsidRDefault="00E26FD8" w:rsidP="002E1104">
            <w:pPr>
              <w:spacing w:line="312" w:lineRule="auto"/>
              <w:rPr>
                <w:rFonts w:eastAsia="Times New Roman" w:cstheme="minorHAnsi"/>
                <w:lang w:eastAsia="sl-SI"/>
              </w:rPr>
            </w:pPr>
          </w:p>
          <w:p w14:paraId="59523F5F" w14:textId="365FD8ED" w:rsidR="00E26FD8" w:rsidRDefault="00E26FD8" w:rsidP="002E1104">
            <w:pPr>
              <w:spacing w:line="312" w:lineRule="auto"/>
              <w:rPr>
                <w:rFonts w:eastAsia="Times New Roman" w:cstheme="minorHAnsi"/>
                <w:lang w:eastAsia="sl-SI"/>
              </w:rPr>
            </w:pPr>
          </w:p>
        </w:tc>
      </w:tr>
      <w:tr w:rsidR="00E26FD8" w14:paraId="587B85F8" w14:textId="77777777" w:rsidTr="00E26FD8">
        <w:tc>
          <w:tcPr>
            <w:tcW w:w="2660" w:type="dxa"/>
          </w:tcPr>
          <w:p w14:paraId="5798DD58" w14:textId="584C4CFA" w:rsidR="00E26FD8" w:rsidRDefault="00E26FD8" w:rsidP="002E1104">
            <w:pPr>
              <w:spacing w:line="312" w:lineRule="auto"/>
              <w:rPr>
                <w:rFonts w:eastAsia="Times New Roman" w:cstheme="minorHAnsi"/>
                <w:lang w:eastAsia="sl-SI"/>
              </w:rPr>
            </w:pPr>
            <w:r w:rsidRPr="00E26FD8">
              <w:rPr>
                <w:rFonts w:eastAsia="Arial Unicode MS" w:cstheme="minorHAnsi"/>
                <w:i/>
                <w:spacing w:val="2"/>
                <w:lang w:eastAsia="sl-SI"/>
              </w:rPr>
              <w:t>Kontakt naročnika</w:t>
            </w:r>
          </w:p>
        </w:tc>
        <w:tc>
          <w:tcPr>
            <w:tcW w:w="6864" w:type="dxa"/>
          </w:tcPr>
          <w:p w14:paraId="5861CFF5" w14:textId="77777777" w:rsidR="00E26FD8" w:rsidRDefault="00E26FD8" w:rsidP="002E1104">
            <w:pPr>
              <w:spacing w:line="312" w:lineRule="auto"/>
              <w:rPr>
                <w:rFonts w:eastAsia="Times New Roman" w:cstheme="minorHAnsi"/>
                <w:lang w:eastAsia="sl-SI"/>
              </w:rPr>
            </w:pPr>
          </w:p>
          <w:p w14:paraId="1E706265" w14:textId="43100377" w:rsidR="00E26FD8" w:rsidRDefault="00E26FD8" w:rsidP="002E1104">
            <w:pPr>
              <w:spacing w:line="312" w:lineRule="auto"/>
              <w:rPr>
                <w:rFonts w:eastAsia="Times New Roman" w:cstheme="minorHAnsi"/>
                <w:lang w:eastAsia="sl-SI"/>
              </w:rPr>
            </w:pPr>
          </w:p>
        </w:tc>
      </w:tr>
      <w:tr w:rsidR="00E26FD8" w14:paraId="37682F72" w14:textId="77777777" w:rsidTr="00E26FD8">
        <w:tc>
          <w:tcPr>
            <w:tcW w:w="2660" w:type="dxa"/>
          </w:tcPr>
          <w:p w14:paraId="15CF6DA9" w14:textId="30E9CCF2" w:rsidR="00E26FD8" w:rsidRDefault="00E26FD8" w:rsidP="002E1104">
            <w:pPr>
              <w:spacing w:line="312" w:lineRule="auto"/>
              <w:rPr>
                <w:rFonts w:eastAsia="Times New Roman" w:cstheme="minorHAnsi"/>
                <w:lang w:eastAsia="sl-SI"/>
              </w:rPr>
            </w:pPr>
            <w:r w:rsidRPr="00E26FD8">
              <w:rPr>
                <w:rFonts w:eastAsia="Arial Unicode MS" w:cstheme="minorHAnsi"/>
                <w:i/>
                <w:spacing w:val="2"/>
                <w:lang w:eastAsia="sl-SI"/>
              </w:rPr>
              <w:t>Datum/obdobje izvedbe dobav</w:t>
            </w:r>
          </w:p>
        </w:tc>
        <w:tc>
          <w:tcPr>
            <w:tcW w:w="6864" w:type="dxa"/>
          </w:tcPr>
          <w:p w14:paraId="51AEBBD1" w14:textId="77777777" w:rsidR="00E26FD8" w:rsidRDefault="00E26FD8" w:rsidP="002E1104">
            <w:pPr>
              <w:spacing w:line="312" w:lineRule="auto"/>
              <w:rPr>
                <w:rFonts w:eastAsia="Times New Roman" w:cstheme="minorHAnsi"/>
                <w:lang w:eastAsia="sl-SI"/>
              </w:rPr>
            </w:pPr>
          </w:p>
        </w:tc>
      </w:tr>
      <w:tr w:rsidR="00E26FD8" w14:paraId="0DF15965" w14:textId="77777777" w:rsidTr="00E26FD8">
        <w:tc>
          <w:tcPr>
            <w:tcW w:w="2660" w:type="dxa"/>
          </w:tcPr>
          <w:p w14:paraId="141CA86D" w14:textId="77777777" w:rsidR="00E26FD8" w:rsidRPr="00E26FD8" w:rsidRDefault="00E26FD8" w:rsidP="00E26FD8">
            <w:pPr>
              <w:spacing w:line="312" w:lineRule="auto"/>
              <w:rPr>
                <w:rFonts w:eastAsia="Arial Unicode MS" w:cstheme="minorHAnsi"/>
                <w:i/>
                <w:spacing w:val="2"/>
                <w:lang w:eastAsia="sl-SI"/>
              </w:rPr>
            </w:pPr>
            <w:r w:rsidRPr="00E26FD8">
              <w:rPr>
                <w:rFonts w:eastAsia="Arial Unicode MS" w:cstheme="minorHAnsi"/>
                <w:i/>
                <w:spacing w:val="2"/>
                <w:lang w:eastAsia="sl-SI"/>
              </w:rPr>
              <w:t>Vrednost</w:t>
            </w:r>
          </w:p>
          <w:p w14:paraId="32F0FF2F" w14:textId="2A760AA2" w:rsidR="00E26FD8" w:rsidRDefault="00E26FD8" w:rsidP="00E26FD8">
            <w:pPr>
              <w:spacing w:line="312" w:lineRule="auto"/>
              <w:rPr>
                <w:rFonts w:eastAsia="Times New Roman" w:cstheme="minorHAnsi"/>
                <w:lang w:eastAsia="sl-SI"/>
              </w:rPr>
            </w:pPr>
            <w:r w:rsidRPr="00E26FD8">
              <w:rPr>
                <w:rFonts w:eastAsia="Arial Unicode MS" w:cstheme="minorHAnsi"/>
                <w:i/>
                <w:spacing w:val="2"/>
                <w:lang w:eastAsia="sl-SI"/>
              </w:rPr>
              <w:t>dobavljene opreme</w:t>
            </w:r>
          </w:p>
        </w:tc>
        <w:tc>
          <w:tcPr>
            <w:tcW w:w="6864" w:type="dxa"/>
          </w:tcPr>
          <w:p w14:paraId="627A6E96" w14:textId="77777777" w:rsidR="00E26FD8" w:rsidRDefault="00E26FD8" w:rsidP="002E1104">
            <w:pPr>
              <w:spacing w:line="312" w:lineRule="auto"/>
              <w:rPr>
                <w:rFonts w:eastAsia="Times New Roman" w:cstheme="minorHAnsi"/>
                <w:lang w:eastAsia="sl-SI"/>
              </w:rPr>
            </w:pPr>
          </w:p>
        </w:tc>
      </w:tr>
      <w:tr w:rsidR="00E26FD8" w14:paraId="74F0102A" w14:textId="77777777" w:rsidTr="00E26FD8">
        <w:tc>
          <w:tcPr>
            <w:tcW w:w="2660" w:type="dxa"/>
          </w:tcPr>
          <w:p w14:paraId="3519398A" w14:textId="77777777" w:rsidR="00E26FD8" w:rsidRPr="00E26FD8" w:rsidRDefault="00E26FD8" w:rsidP="00E26FD8">
            <w:pPr>
              <w:spacing w:line="312" w:lineRule="auto"/>
              <w:rPr>
                <w:rFonts w:eastAsia="Arial Unicode MS" w:cstheme="minorHAnsi"/>
                <w:i/>
                <w:spacing w:val="2"/>
                <w:lang w:eastAsia="sl-SI"/>
              </w:rPr>
            </w:pPr>
            <w:r w:rsidRPr="00E26FD8">
              <w:rPr>
                <w:rFonts w:eastAsia="Arial Unicode MS" w:cstheme="minorHAnsi"/>
                <w:i/>
                <w:spacing w:val="2"/>
                <w:lang w:eastAsia="sl-SI"/>
              </w:rPr>
              <w:t>Vrsta</w:t>
            </w:r>
          </w:p>
          <w:p w14:paraId="7EFF368D" w14:textId="23C13E9F" w:rsidR="00E26FD8" w:rsidRDefault="00E26FD8" w:rsidP="00E26FD8">
            <w:pPr>
              <w:spacing w:line="312" w:lineRule="auto"/>
              <w:rPr>
                <w:rFonts w:eastAsia="Times New Roman" w:cstheme="minorHAnsi"/>
                <w:lang w:eastAsia="sl-SI"/>
              </w:rPr>
            </w:pPr>
            <w:r w:rsidRPr="00E26FD8">
              <w:rPr>
                <w:rFonts w:eastAsia="Arial Unicode MS" w:cstheme="minorHAnsi"/>
                <w:i/>
                <w:spacing w:val="2"/>
                <w:lang w:eastAsia="sl-SI"/>
              </w:rPr>
              <w:t>dobavljene opreme</w:t>
            </w:r>
          </w:p>
        </w:tc>
        <w:tc>
          <w:tcPr>
            <w:tcW w:w="6864" w:type="dxa"/>
          </w:tcPr>
          <w:p w14:paraId="1FDCCEA3" w14:textId="77777777" w:rsidR="00E26FD8" w:rsidRDefault="00E26FD8" w:rsidP="00E26FD8">
            <w:pPr>
              <w:spacing w:line="312" w:lineRule="auto"/>
              <w:rPr>
                <w:rFonts w:eastAsia="Times New Roman" w:cstheme="minorHAnsi"/>
                <w:lang w:eastAsia="sl-SI"/>
              </w:rPr>
            </w:pPr>
          </w:p>
        </w:tc>
      </w:tr>
    </w:tbl>
    <w:p w14:paraId="0AC8E823" w14:textId="77777777" w:rsidR="00E26FD8" w:rsidRPr="00E26FD8" w:rsidRDefault="00E26FD8" w:rsidP="002E1104">
      <w:pPr>
        <w:spacing w:line="312" w:lineRule="auto"/>
        <w:rPr>
          <w:rFonts w:eastAsia="Times New Roman" w:cstheme="minorHAnsi"/>
          <w:lang w:eastAsia="sl-SI"/>
        </w:rPr>
      </w:pPr>
    </w:p>
    <w:p w14:paraId="38FBA437" w14:textId="478C2B49" w:rsidR="00454875" w:rsidRDefault="00454875" w:rsidP="002E1104">
      <w:pPr>
        <w:spacing w:line="312" w:lineRule="auto"/>
        <w:rPr>
          <w:rFonts w:eastAsia="Arial Unicode MS" w:cstheme="minorHAnsi"/>
          <w:spacing w:val="2"/>
          <w:lang w:eastAsia="sl-SI"/>
        </w:rPr>
      </w:pPr>
    </w:p>
    <w:p w14:paraId="67655AF8" w14:textId="77777777" w:rsidR="00E26FD8" w:rsidRPr="00E26FD8" w:rsidRDefault="00E26FD8" w:rsidP="002E1104">
      <w:pPr>
        <w:spacing w:line="312" w:lineRule="auto"/>
        <w:rPr>
          <w:rFonts w:eastAsia="Arial Unicode MS" w:cstheme="minorHAnsi"/>
          <w:spacing w:val="2"/>
          <w:lang w:eastAsia="sl-SI"/>
        </w:rPr>
      </w:pPr>
    </w:p>
    <w:p w14:paraId="28D79E56" w14:textId="77777777" w:rsidR="00454875" w:rsidRPr="00E26FD8" w:rsidRDefault="00454875" w:rsidP="002E1104">
      <w:pPr>
        <w:spacing w:line="312" w:lineRule="auto"/>
        <w:rPr>
          <w:rFonts w:cstheme="minorHAnsi"/>
          <w:lang w:eastAsia="sl-SI"/>
        </w:rPr>
      </w:pPr>
    </w:p>
    <w:p w14:paraId="72E2003D"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Kraj in datum:</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t xml:space="preserve"> Podpis in žig ponudnika:</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p>
    <w:p w14:paraId="63300A6F" w14:textId="77777777" w:rsidR="00454875" w:rsidRPr="00E26FD8" w:rsidRDefault="00454875" w:rsidP="002E1104">
      <w:pPr>
        <w:spacing w:line="312" w:lineRule="auto"/>
        <w:rPr>
          <w:rFonts w:cstheme="minorHAnsi"/>
          <w:lang w:eastAsia="sl-SI"/>
        </w:rPr>
      </w:pPr>
      <w:bookmarkStart w:id="283" w:name="_Ref356392521"/>
      <w:bookmarkStart w:id="284" w:name="_Ref356392558"/>
      <w:bookmarkStart w:id="285" w:name="_Toc356766297"/>
      <w:bookmarkStart w:id="286" w:name="_Toc356766508"/>
      <w:bookmarkEnd w:id="277"/>
      <w:bookmarkEnd w:id="278"/>
      <w:bookmarkEnd w:id="279"/>
    </w:p>
    <w:p w14:paraId="450D4247" w14:textId="4440560F" w:rsidR="00362FE8" w:rsidRPr="00E26FD8" w:rsidRDefault="00362FE8" w:rsidP="002E1104">
      <w:pPr>
        <w:spacing w:line="312" w:lineRule="auto"/>
        <w:rPr>
          <w:rFonts w:cstheme="minorHAnsi"/>
          <w:lang w:eastAsia="sl-SI"/>
        </w:rPr>
      </w:pPr>
      <w:r w:rsidRPr="00E26FD8">
        <w:rPr>
          <w:rFonts w:cstheme="minorHAnsi"/>
          <w:lang w:eastAsia="sl-SI"/>
        </w:rPr>
        <w:br w:type="page"/>
      </w:r>
    </w:p>
    <w:p w14:paraId="69843234" w14:textId="77777777" w:rsidR="00F217A1" w:rsidRPr="00E26FD8" w:rsidRDefault="00F217A1" w:rsidP="002E1104">
      <w:pPr>
        <w:pStyle w:val="Naslov1"/>
        <w:spacing w:line="312" w:lineRule="auto"/>
        <w:rPr>
          <w:rFonts w:asciiTheme="minorHAnsi" w:hAnsiTheme="minorHAnsi" w:cstheme="minorHAnsi"/>
          <w:szCs w:val="22"/>
        </w:rPr>
      </w:pPr>
      <w:bookmarkStart w:id="287" w:name="_Toc495400635"/>
      <w:bookmarkStart w:id="288" w:name="_Toc495401696"/>
      <w:bookmarkStart w:id="289" w:name="_Toc495407655"/>
      <w:bookmarkStart w:id="290" w:name="_Toc12821723"/>
      <w:r w:rsidRPr="00E26FD8">
        <w:rPr>
          <w:rFonts w:asciiTheme="minorHAnsi" w:hAnsiTheme="minorHAnsi" w:cstheme="minorHAnsi"/>
          <w:szCs w:val="22"/>
        </w:rPr>
        <w:lastRenderedPageBreak/>
        <w:t>Izjava o tehničnih specifikacijah ponujene naprave</w:t>
      </w:r>
      <w:bookmarkEnd w:id="287"/>
      <w:bookmarkEnd w:id="288"/>
      <w:bookmarkEnd w:id="289"/>
      <w:bookmarkEnd w:id="290"/>
    </w:p>
    <w:p w14:paraId="4C3CE3AE" w14:textId="77777777" w:rsidR="00362FE8" w:rsidRPr="00E26FD8" w:rsidRDefault="00362FE8" w:rsidP="002E1104">
      <w:pPr>
        <w:spacing w:after="120" w:line="312" w:lineRule="auto"/>
        <w:rPr>
          <w:rFonts w:eastAsia="Times New Roman" w:cstheme="minorHAnsi"/>
          <w:lang w:eastAsia="sl-SI"/>
        </w:rPr>
      </w:pPr>
    </w:p>
    <w:p w14:paraId="0F86DA92" w14:textId="4351FB44" w:rsidR="00F217A1" w:rsidRPr="00E26FD8" w:rsidRDefault="00F217A1" w:rsidP="002E1104">
      <w:pPr>
        <w:spacing w:after="120" w:line="312" w:lineRule="auto"/>
        <w:rPr>
          <w:rFonts w:eastAsia="Times New Roman" w:cstheme="minorHAnsi"/>
          <w:lang w:eastAsia="sl-SI"/>
        </w:rPr>
      </w:pPr>
      <w:r w:rsidRPr="00E26FD8">
        <w:rPr>
          <w:rFonts w:eastAsia="Times New Roman" w:cstheme="minorHAnsi"/>
          <w:lang w:eastAsia="sl-SI"/>
        </w:rPr>
        <w:t>Ponudnik______________________ izjavljam, da ponujena naprava zadosti vsem kriterijem tehničnih zahtev, kot izhaja iz točke 11. »Tehnične zahteve«</w:t>
      </w:r>
    </w:p>
    <w:p w14:paraId="437BD92C" w14:textId="77777777" w:rsidR="00F217A1" w:rsidRPr="00E26FD8" w:rsidRDefault="00F217A1" w:rsidP="002E1104">
      <w:pPr>
        <w:spacing w:after="120" w:line="312" w:lineRule="auto"/>
        <w:rPr>
          <w:rFonts w:eastAsia="Times New Roman" w:cstheme="minorHAnsi"/>
          <w:i/>
          <w:lang w:eastAsia="sl-SI"/>
        </w:rPr>
      </w:pPr>
      <w:r w:rsidRPr="00E26FD8">
        <w:rPr>
          <w:rFonts w:eastAsia="Times New Roman" w:cstheme="minorHAnsi"/>
          <w:i/>
          <w:lang w:eastAsia="sl-SI"/>
        </w:rPr>
        <w:t>Ponudnik naj pri posameznem merilu poda vrednosti, ki jih dosega napravo, ki je predmet ponudbe.</w:t>
      </w:r>
    </w:p>
    <w:p w14:paraId="0147476D" w14:textId="77777777" w:rsidR="00F217A1" w:rsidRPr="00E26FD8" w:rsidRDefault="00F217A1" w:rsidP="002E1104">
      <w:pPr>
        <w:spacing w:after="120" w:line="312" w:lineRule="auto"/>
        <w:rPr>
          <w:rFonts w:eastAsia="Times New Roman" w:cstheme="minorHAnsi"/>
          <w:b/>
          <w:lang w:eastAsia="sl-SI"/>
        </w:rPr>
      </w:pPr>
    </w:p>
    <w:p w14:paraId="268BDD4B" w14:textId="77777777" w:rsidR="00F217A1" w:rsidRPr="00E26FD8" w:rsidRDefault="00F217A1" w:rsidP="002E1104">
      <w:pPr>
        <w:numPr>
          <w:ilvl w:val="0"/>
          <w:numId w:val="20"/>
        </w:numPr>
        <w:spacing w:after="120" w:line="312" w:lineRule="auto"/>
        <w:ind w:left="284" w:hanging="284"/>
        <w:contextualSpacing/>
        <w:jc w:val="left"/>
        <w:rPr>
          <w:rFonts w:eastAsia="Times New Roman" w:cstheme="minorHAnsi"/>
          <w:b/>
          <w:lang w:eastAsia="sl-SI"/>
        </w:rPr>
      </w:pPr>
      <w:r w:rsidRPr="00E26FD8">
        <w:rPr>
          <w:rFonts w:eastAsia="Times New Roman" w:cstheme="minorHAnsi"/>
          <w:b/>
          <w:lang w:eastAsia="sl-SI"/>
        </w:rPr>
        <w:t>Specifikacije ponudnika za nadgradnjo 800 MHz NMR sistema (David)</w:t>
      </w:r>
    </w:p>
    <w:p w14:paraId="5EB53EAB" w14:textId="77777777" w:rsidR="00F217A1" w:rsidRPr="00E26FD8" w:rsidRDefault="00F217A1" w:rsidP="002E1104">
      <w:pPr>
        <w:spacing w:after="120" w:line="312" w:lineRule="auto"/>
        <w:rPr>
          <w:rFonts w:eastAsia="Times New Roman" w:cstheme="minorHAnsi"/>
          <w:b/>
          <w:lang w:eastAsia="sl-SI"/>
        </w:rPr>
      </w:pPr>
      <w:r w:rsidRPr="00E26FD8">
        <w:rPr>
          <w:rFonts w:eastAsia="Times New Roman" w:cstheme="minorHAnsi"/>
          <w:b/>
          <w:lang w:eastAsia="sl-SI"/>
        </w:rPr>
        <w:t xml:space="preserve">NMR spektrometer (ang. </w:t>
      </w:r>
      <w:proofErr w:type="spellStart"/>
      <w:r w:rsidRPr="00E26FD8">
        <w:rPr>
          <w:rFonts w:eastAsia="Times New Roman" w:cstheme="minorHAnsi"/>
          <w:b/>
          <w:lang w:eastAsia="sl-SI"/>
        </w:rPr>
        <w:t>Console</w:t>
      </w:r>
      <w:proofErr w:type="spellEnd"/>
      <w:r w:rsidRPr="00E26FD8">
        <w:rPr>
          <w:rFonts w:eastAsia="Times New Roman" w:cstheme="minorHAnsi"/>
          <w:b/>
          <w:lang w:eastAsia="sl-SI"/>
        </w:rPr>
        <w:t>):</w:t>
      </w:r>
    </w:p>
    <w:p w14:paraId="6A3202D8"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Frekvenčno območje visokofrekvenčnega RF kanala</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1BA3FD1A"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širokopasovnih RF kanalov  </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7D317FBF"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Najkrajši čas generiranja RF sunka  </w:t>
      </w:r>
      <w:r w:rsidRPr="00E26FD8">
        <w:rPr>
          <w:rFonts w:eastAsia="Times New Roman" w:cstheme="minorHAnsi"/>
          <w:u w:val="single"/>
          <w:lang w:eastAsia="sl-SI"/>
        </w:rPr>
        <w:t xml:space="preserve">                                    </w:t>
      </w:r>
      <w:r w:rsidRPr="00E26FD8">
        <w:rPr>
          <w:rFonts w:eastAsia="Times New Roman" w:cstheme="minorHAnsi"/>
          <w:lang w:eastAsia="sl-SI"/>
        </w:rPr>
        <w:t>(ns)</w:t>
      </w:r>
    </w:p>
    <w:p w14:paraId="6EFEB027"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časovni inkrement za spremembo in preklop frekvence, faze in amplitude   </w:t>
      </w:r>
      <w:r w:rsidRPr="00E26FD8">
        <w:rPr>
          <w:rFonts w:eastAsia="Times New Roman" w:cstheme="minorHAnsi"/>
          <w:u w:val="single"/>
          <w:lang w:eastAsia="sl-SI"/>
        </w:rPr>
        <w:t xml:space="preserve">       </w:t>
      </w:r>
      <w:r w:rsidRPr="00E26FD8">
        <w:rPr>
          <w:rFonts w:eastAsia="Times New Roman" w:cstheme="minorHAnsi"/>
          <w:lang w:eastAsia="sl-SI"/>
        </w:rPr>
        <w:t>(ns)</w:t>
      </w:r>
    </w:p>
    <w:p w14:paraId="3BB8CC6B"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fazni inkrement </w:t>
      </w:r>
      <w:r w:rsidRPr="00E26FD8">
        <w:rPr>
          <w:rFonts w:eastAsia="Times New Roman" w:cstheme="minorHAnsi"/>
          <w:u w:val="single"/>
          <w:lang w:eastAsia="sl-SI"/>
        </w:rPr>
        <w:t xml:space="preserve">                                    </w:t>
      </w:r>
      <w:r w:rsidRPr="00E26FD8">
        <w:rPr>
          <w:rFonts w:eastAsia="Times New Roman" w:cstheme="minorHAnsi"/>
          <w:lang w:eastAsia="sl-SI"/>
        </w:rPr>
        <w:t>(stopinj)</w:t>
      </w:r>
    </w:p>
    <w:p w14:paraId="3B86EF47"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noProof/>
          <w:lang w:eastAsia="sl-SI"/>
        </w:rPr>
        <mc:AlternateContent>
          <mc:Choice Requires="wps">
            <w:drawing>
              <wp:anchor distT="0" distB="0" distL="114300" distR="114300" simplePos="0" relativeHeight="251651072" behindDoc="0" locked="0" layoutInCell="1" allowOverlap="1" wp14:anchorId="7398D977" wp14:editId="49DBAEC7">
                <wp:simplePos x="0" y="0"/>
                <wp:positionH relativeFrom="column">
                  <wp:posOffset>3660330</wp:posOffset>
                </wp:positionH>
                <wp:positionV relativeFrom="paragraph">
                  <wp:posOffset>159690</wp:posOffset>
                </wp:positionV>
                <wp:extent cx="843148" cy="0"/>
                <wp:effectExtent l="0" t="0" r="14605" b="19050"/>
                <wp:wrapNone/>
                <wp:docPr id="2" name="Straight Connector 2"/>
                <wp:cNvGraphicFramePr/>
                <a:graphic xmlns:a="http://schemas.openxmlformats.org/drawingml/2006/main">
                  <a:graphicData uri="http://schemas.microsoft.com/office/word/2010/wordprocessingShape">
                    <wps:wsp>
                      <wps:cNvCnPr/>
                      <wps:spPr>
                        <a:xfrm>
                          <a:off x="0" y="0"/>
                          <a:ext cx="843148"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E6C2284" id="Straight Connector 2"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288.2pt,12.55pt" to="354.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" strokecolor="windowText"/>
            </w:pict>
          </mc:Fallback>
        </mc:AlternateContent>
      </w:r>
      <w:r w:rsidRPr="00E26FD8">
        <w:rPr>
          <w:rFonts w:eastAsia="Arial Unicode MS" w:cstheme="minorHAnsi"/>
          <w:lang w:eastAsia="sl-SI"/>
        </w:rPr>
        <w:t xml:space="preserve">Število sprejemnikov za vzporedno zajemanje signalov  </w:t>
      </w:r>
      <w:r w:rsidRPr="00E26FD8">
        <w:rPr>
          <w:rFonts w:eastAsia="Times New Roman" w:cstheme="minorHAnsi"/>
          <w:u w:val="single"/>
          <w:lang w:eastAsia="sl-SI"/>
        </w:rPr>
        <w:t xml:space="preserve">                         </w:t>
      </w:r>
    </w:p>
    <w:p w14:paraId="4296386E"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Natančnost temperaturnega </w:t>
      </w:r>
      <w:proofErr w:type="spellStart"/>
      <w:r w:rsidRPr="00E26FD8">
        <w:rPr>
          <w:rFonts w:eastAsia="Arial Unicode MS" w:cstheme="minorHAnsi"/>
          <w:lang w:eastAsia="sl-SI"/>
        </w:rPr>
        <w:t>kontrolerja</w:t>
      </w:r>
      <w:proofErr w:type="spellEnd"/>
      <w:r w:rsidRPr="00E26FD8">
        <w:rPr>
          <w:rFonts w:eastAsia="Arial Unicode MS" w:cstheme="minorHAnsi"/>
          <w:lang w:eastAsia="sl-SI"/>
        </w:rPr>
        <w:t xml:space="preserve"> čez celotno temperaturno območje </w:t>
      </w:r>
      <w:r w:rsidRPr="00E26FD8">
        <w:rPr>
          <w:rFonts w:eastAsia="Arial Unicode MS" w:cstheme="minorHAnsi"/>
          <w:u w:val="single"/>
          <w:lang w:eastAsia="sl-SI"/>
        </w:rPr>
        <w:t xml:space="preserve">                      </w:t>
      </w:r>
      <w:r w:rsidRPr="00E26FD8">
        <w:rPr>
          <w:rFonts w:eastAsia="Arial Unicode MS" w:cstheme="minorHAnsi"/>
          <w:lang w:eastAsia="sl-SI"/>
        </w:rPr>
        <w:t>(K)</w:t>
      </w:r>
    </w:p>
    <w:p w14:paraId="4065FFDD" w14:textId="77777777" w:rsidR="00171566" w:rsidRPr="00E26FD8" w:rsidRDefault="00171566" w:rsidP="002E1104">
      <w:pPr>
        <w:numPr>
          <w:ilvl w:val="0"/>
          <w:numId w:val="21"/>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Najnižja temperatura sistema za ohlajanje vstopnega plina za regulacijo temperature vzorca </w:t>
      </w:r>
      <w:r w:rsidRPr="00E26FD8">
        <w:rPr>
          <w:rFonts w:eastAsia="Arial Unicode MS" w:cstheme="minorHAnsi"/>
          <w:u w:val="single"/>
          <w:lang w:eastAsia="sl-SI"/>
        </w:rPr>
        <w:t xml:space="preserve">  </w:t>
      </w:r>
    </w:p>
    <w:p w14:paraId="6A8B5C34" w14:textId="35188896" w:rsidR="00171566" w:rsidRPr="00E26FD8" w:rsidRDefault="00171566" w:rsidP="002E1104">
      <w:pPr>
        <w:spacing w:after="120" w:line="312" w:lineRule="auto"/>
        <w:ind w:left="720"/>
        <w:contextualSpacing/>
        <w:jc w:val="left"/>
        <w:rPr>
          <w:rFonts w:eastAsia="Times New Roman" w:cstheme="minorHAnsi"/>
          <w:lang w:eastAsia="sl-SI"/>
        </w:rPr>
      </w:pPr>
      <w:r w:rsidRPr="00E26FD8">
        <w:rPr>
          <w:rFonts w:eastAsia="Arial Unicode MS" w:cstheme="minorHAnsi"/>
          <w:u w:val="single"/>
          <w:lang w:eastAsia="sl-SI"/>
        </w:rPr>
        <w:t xml:space="preserve">                             </w:t>
      </w:r>
      <w:r w:rsidRPr="00E26FD8">
        <w:rPr>
          <w:rFonts w:eastAsia="Arial Unicode MS" w:cstheme="minorHAnsi"/>
          <w:lang w:eastAsia="sl-SI"/>
        </w:rPr>
        <w:t>(K)</w:t>
      </w:r>
    </w:p>
    <w:p w14:paraId="17FFB24C"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Ločljivost dinamičnega območja pri 10 kHz hitrosti vzorčenja </w:t>
      </w:r>
      <w:r w:rsidRPr="00E26FD8">
        <w:rPr>
          <w:rFonts w:eastAsia="Arial Unicode MS" w:cstheme="minorHAnsi"/>
          <w:u w:val="single"/>
          <w:lang w:eastAsia="sl-SI"/>
        </w:rPr>
        <w:t xml:space="preserve">                                         </w:t>
      </w:r>
      <w:r w:rsidRPr="00E26FD8">
        <w:rPr>
          <w:rFonts w:eastAsia="Arial Unicode MS" w:cstheme="minorHAnsi"/>
          <w:lang w:eastAsia="sl-SI"/>
        </w:rPr>
        <w:t>(bit)</w:t>
      </w:r>
    </w:p>
    <w:p w14:paraId="4767DB63"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Avtomatski menjalec vzorcev</w:t>
      </w:r>
    </w:p>
    <w:p w14:paraId="76582D45" w14:textId="77777777" w:rsidR="00F217A1" w:rsidRPr="00E26FD8" w:rsidRDefault="00F217A1" w:rsidP="002E1104">
      <w:pPr>
        <w:numPr>
          <w:ilvl w:val="0"/>
          <w:numId w:val="2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Število vzorcev v avtomatskem menjalcu vzorcev ob uporabi standardnih nosilcev </w:t>
      </w:r>
      <w:r w:rsidRPr="00E26FD8">
        <w:rPr>
          <w:rFonts w:eastAsia="Arial Unicode MS" w:cstheme="minorHAnsi"/>
          <w:u w:val="single"/>
          <w:lang w:eastAsia="sl-SI"/>
        </w:rPr>
        <w:t xml:space="preserve">          </w:t>
      </w:r>
      <w:r w:rsidRPr="00E26FD8">
        <w:rPr>
          <w:rFonts w:eastAsia="Arial Unicode MS" w:cstheme="minorHAnsi"/>
          <w:lang w:eastAsia="sl-SI"/>
        </w:rPr>
        <w:t>(kom)</w:t>
      </w:r>
    </w:p>
    <w:p w14:paraId="2FCD94C5"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 xml:space="preserve">Visoko občutljiva trojno resonančna (H, C, N) </w:t>
      </w:r>
      <w:proofErr w:type="spellStart"/>
      <w:r w:rsidRPr="00E26FD8">
        <w:rPr>
          <w:rFonts w:eastAsia="Arial Unicode MS" w:cstheme="minorHAnsi"/>
          <w:b/>
          <w:lang w:eastAsia="sl-SI"/>
        </w:rPr>
        <w:t>kriogena</w:t>
      </w:r>
      <w:proofErr w:type="spellEnd"/>
      <w:r w:rsidRPr="00E26FD8">
        <w:rPr>
          <w:rFonts w:eastAsia="Arial Unicode MS" w:cstheme="minorHAnsi"/>
          <w:b/>
          <w:lang w:eastAsia="sl-SI"/>
        </w:rPr>
        <w:t xml:space="preserve"> merilna sonda</w:t>
      </w:r>
    </w:p>
    <w:p w14:paraId="7CD12833"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7F00162C"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13C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 (ASTM; tankostenska cevka)</w:t>
      </w:r>
    </w:p>
    <w:p w14:paraId="415F9A88"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0BB839B0"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3589C617"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01814031"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5688577D"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47913F63"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2A398A44"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Visoko občutljiva merilna trojno resonančna (H, C, N) sonda z avtomatskim uglaševanjem in gradientom vzdolž z osi</w:t>
      </w:r>
    </w:p>
    <w:p w14:paraId="7C7A093F"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70C1BF14"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53CC5295"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lastRenderedPageBreak/>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608902C2"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033BA426"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2214E6DA"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16E8F0A6"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4B19B672" w14:textId="77777777" w:rsidR="00C7710A" w:rsidRPr="00E26FD8" w:rsidRDefault="00C7710A" w:rsidP="002E1104">
      <w:pPr>
        <w:spacing w:after="120" w:line="312" w:lineRule="auto"/>
        <w:ind w:left="720"/>
        <w:contextualSpacing/>
        <w:jc w:val="left"/>
        <w:rPr>
          <w:rFonts w:eastAsia="Times New Roman" w:cstheme="minorHAnsi"/>
          <w:lang w:eastAsia="sl-SI"/>
        </w:rPr>
      </w:pPr>
    </w:p>
    <w:p w14:paraId="0164C44F" w14:textId="77777777" w:rsidR="00F217A1" w:rsidRPr="00E26FD8" w:rsidRDefault="00F217A1" w:rsidP="002E1104">
      <w:pPr>
        <w:numPr>
          <w:ilvl w:val="0"/>
          <w:numId w:val="22"/>
        </w:numPr>
        <w:spacing w:after="120" w:line="312" w:lineRule="auto"/>
        <w:ind w:left="284" w:hanging="284"/>
        <w:contextualSpacing/>
        <w:jc w:val="left"/>
        <w:rPr>
          <w:rFonts w:eastAsia="Times New Roman" w:cstheme="minorHAnsi"/>
          <w:b/>
          <w:lang w:eastAsia="sl-SI"/>
        </w:rPr>
      </w:pPr>
      <w:r w:rsidRPr="00E26FD8">
        <w:rPr>
          <w:rFonts w:eastAsia="Times New Roman" w:cstheme="minorHAnsi"/>
          <w:b/>
          <w:lang w:eastAsia="sl-SI"/>
        </w:rPr>
        <w:t>Specifikacije ponudnika za nadgradnjo 600 MHz NMR sistema (Lara)</w:t>
      </w:r>
    </w:p>
    <w:p w14:paraId="11CBC06D"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Frekvenčno območje visokofrekvenčnega RF kanala</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50A1D224"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širokopasovnih RF kanalov  </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6B078B6D"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Najkrajši čas generiranja RF sunka  </w:t>
      </w:r>
      <w:r w:rsidRPr="00E26FD8">
        <w:rPr>
          <w:rFonts w:eastAsia="Times New Roman" w:cstheme="minorHAnsi"/>
          <w:u w:val="single"/>
          <w:lang w:eastAsia="sl-SI"/>
        </w:rPr>
        <w:t xml:space="preserve">                                    </w:t>
      </w:r>
      <w:r w:rsidRPr="00E26FD8">
        <w:rPr>
          <w:rFonts w:eastAsia="Times New Roman" w:cstheme="minorHAnsi"/>
          <w:lang w:eastAsia="sl-SI"/>
        </w:rPr>
        <w:t>(ns)</w:t>
      </w:r>
    </w:p>
    <w:p w14:paraId="1B7CBCC0"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časovni inkrement za spremembo in preklop frekvence, faze in amplitude   </w:t>
      </w:r>
      <w:r w:rsidRPr="00E26FD8">
        <w:rPr>
          <w:rFonts w:eastAsia="Times New Roman" w:cstheme="minorHAnsi"/>
          <w:u w:val="single"/>
          <w:lang w:eastAsia="sl-SI"/>
        </w:rPr>
        <w:t xml:space="preserve">       </w:t>
      </w:r>
      <w:r w:rsidRPr="00E26FD8">
        <w:rPr>
          <w:rFonts w:eastAsia="Times New Roman" w:cstheme="minorHAnsi"/>
          <w:lang w:eastAsia="sl-SI"/>
        </w:rPr>
        <w:t>(ns)</w:t>
      </w:r>
    </w:p>
    <w:p w14:paraId="1B61D7A9"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fazni inkrement </w:t>
      </w:r>
      <w:r w:rsidRPr="00E26FD8">
        <w:rPr>
          <w:rFonts w:eastAsia="Times New Roman" w:cstheme="minorHAnsi"/>
          <w:u w:val="single"/>
          <w:lang w:eastAsia="sl-SI"/>
        </w:rPr>
        <w:t xml:space="preserve">                                    </w:t>
      </w:r>
      <w:r w:rsidRPr="00E26FD8">
        <w:rPr>
          <w:rFonts w:eastAsia="Times New Roman" w:cstheme="minorHAnsi"/>
          <w:lang w:eastAsia="sl-SI"/>
        </w:rPr>
        <w:t>(stopinj)</w:t>
      </w:r>
    </w:p>
    <w:p w14:paraId="139B33EE"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noProof/>
          <w:lang w:eastAsia="sl-SI"/>
        </w:rPr>
        <mc:AlternateContent>
          <mc:Choice Requires="wps">
            <w:drawing>
              <wp:anchor distT="0" distB="0" distL="114300" distR="114300" simplePos="0" relativeHeight="251657216" behindDoc="0" locked="0" layoutInCell="1" allowOverlap="1" wp14:anchorId="0BCCEE93" wp14:editId="4FE92E8E">
                <wp:simplePos x="0" y="0"/>
                <wp:positionH relativeFrom="column">
                  <wp:posOffset>3660330</wp:posOffset>
                </wp:positionH>
                <wp:positionV relativeFrom="paragraph">
                  <wp:posOffset>159690</wp:posOffset>
                </wp:positionV>
                <wp:extent cx="843148" cy="0"/>
                <wp:effectExtent l="0" t="0" r="14605" b="19050"/>
                <wp:wrapNone/>
                <wp:docPr id="7" name="Straight Connector 7"/>
                <wp:cNvGraphicFramePr/>
                <a:graphic xmlns:a="http://schemas.openxmlformats.org/drawingml/2006/main">
                  <a:graphicData uri="http://schemas.microsoft.com/office/word/2010/wordprocessingShape">
                    <wps:wsp>
                      <wps:cNvCnPr/>
                      <wps:spPr>
                        <a:xfrm>
                          <a:off x="0" y="0"/>
                          <a:ext cx="843148"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816741C" id="Straight Connector 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88.2pt,12.55pt" to="354.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" strokecolor="windowText"/>
            </w:pict>
          </mc:Fallback>
        </mc:AlternateContent>
      </w:r>
      <w:r w:rsidRPr="00E26FD8">
        <w:rPr>
          <w:rFonts w:eastAsia="Arial Unicode MS" w:cstheme="minorHAnsi"/>
          <w:lang w:eastAsia="sl-SI"/>
        </w:rPr>
        <w:t xml:space="preserve">Število sprejemnikov za vzporedno zajemanje signalov  </w:t>
      </w:r>
      <w:r w:rsidRPr="00E26FD8">
        <w:rPr>
          <w:rFonts w:eastAsia="Times New Roman" w:cstheme="minorHAnsi"/>
          <w:u w:val="single"/>
          <w:lang w:eastAsia="sl-SI"/>
        </w:rPr>
        <w:t xml:space="preserve">                         </w:t>
      </w:r>
    </w:p>
    <w:p w14:paraId="4423FA84"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Natančnost temperaturnega </w:t>
      </w:r>
      <w:proofErr w:type="spellStart"/>
      <w:r w:rsidRPr="00E26FD8">
        <w:rPr>
          <w:rFonts w:eastAsia="Arial Unicode MS" w:cstheme="minorHAnsi"/>
          <w:lang w:eastAsia="sl-SI"/>
        </w:rPr>
        <w:t>kontrolerja</w:t>
      </w:r>
      <w:proofErr w:type="spellEnd"/>
      <w:r w:rsidRPr="00E26FD8">
        <w:rPr>
          <w:rFonts w:eastAsia="Arial Unicode MS" w:cstheme="minorHAnsi"/>
          <w:lang w:eastAsia="sl-SI"/>
        </w:rPr>
        <w:t xml:space="preserve"> čez celotno temperaturno območje </w:t>
      </w:r>
      <w:r w:rsidRPr="00E26FD8">
        <w:rPr>
          <w:rFonts w:eastAsia="Arial Unicode MS" w:cstheme="minorHAnsi"/>
          <w:u w:val="single"/>
          <w:lang w:eastAsia="sl-SI"/>
        </w:rPr>
        <w:t xml:space="preserve">                      </w:t>
      </w:r>
      <w:r w:rsidRPr="00E26FD8">
        <w:rPr>
          <w:rFonts w:eastAsia="Arial Unicode MS" w:cstheme="minorHAnsi"/>
          <w:lang w:eastAsia="sl-SI"/>
        </w:rPr>
        <w:t>(K)</w:t>
      </w:r>
    </w:p>
    <w:p w14:paraId="6AAD508B" w14:textId="77777777" w:rsidR="00F67739" w:rsidRPr="00E26FD8" w:rsidRDefault="00F67739" w:rsidP="002E1104">
      <w:pPr>
        <w:numPr>
          <w:ilvl w:val="0"/>
          <w:numId w:val="25"/>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Najnižja temperatura sistema za ohlajanje vstopnega plina za regulacijo temperature vzorca </w:t>
      </w:r>
      <w:r w:rsidRPr="00E26FD8">
        <w:rPr>
          <w:rFonts w:eastAsia="Arial Unicode MS" w:cstheme="minorHAnsi"/>
          <w:u w:val="single"/>
          <w:lang w:eastAsia="sl-SI"/>
        </w:rPr>
        <w:t xml:space="preserve">  </w:t>
      </w:r>
    </w:p>
    <w:p w14:paraId="74D50300" w14:textId="15F7C681" w:rsidR="00F82E68" w:rsidRPr="00E26FD8" w:rsidRDefault="00F67739" w:rsidP="002E1104">
      <w:pPr>
        <w:spacing w:after="120" w:line="312" w:lineRule="auto"/>
        <w:ind w:left="720"/>
        <w:contextualSpacing/>
        <w:jc w:val="left"/>
        <w:rPr>
          <w:rFonts w:eastAsia="Times New Roman" w:cstheme="minorHAnsi"/>
          <w:lang w:eastAsia="sl-SI"/>
        </w:rPr>
      </w:pPr>
      <w:r w:rsidRPr="00E26FD8">
        <w:rPr>
          <w:rFonts w:eastAsia="Arial Unicode MS" w:cstheme="minorHAnsi"/>
          <w:u w:val="single"/>
          <w:lang w:eastAsia="sl-SI"/>
        </w:rPr>
        <w:t xml:space="preserve">                             </w:t>
      </w:r>
      <w:r w:rsidRPr="00E26FD8">
        <w:rPr>
          <w:rFonts w:eastAsia="Arial Unicode MS" w:cstheme="minorHAnsi"/>
          <w:lang w:eastAsia="sl-SI"/>
        </w:rPr>
        <w:t>(K)</w:t>
      </w:r>
    </w:p>
    <w:p w14:paraId="334E779D"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Ločljivost dinamičnega območja pri 10 kHz hitrosti vzorčenja </w:t>
      </w:r>
      <w:r w:rsidRPr="00E26FD8">
        <w:rPr>
          <w:rFonts w:eastAsia="Arial Unicode MS" w:cstheme="minorHAnsi"/>
          <w:u w:val="single"/>
          <w:lang w:eastAsia="sl-SI"/>
        </w:rPr>
        <w:t xml:space="preserve">                                         </w:t>
      </w:r>
      <w:r w:rsidRPr="00E26FD8">
        <w:rPr>
          <w:rFonts w:eastAsia="Arial Unicode MS" w:cstheme="minorHAnsi"/>
          <w:lang w:eastAsia="sl-SI"/>
        </w:rPr>
        <w:t>(bit)</w:t>
      </w:r>
    </w:p>
    <w:p w14:paraId="644F9DD2"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Avtomatski menjalec vzorcev</w:t>
      </w:r>
    </w:p>
    <w:p w14:paraId="5D666EAF" w14:textId="77777777" w:rsidR="00F217A1" w:rsidRPr="00E26FD8" w:rsidRDefault="00F217A1" w:rsidP="002E1104">
      <w:pPr>
        <w:numPr>
          <w:ilvl w:val="0"/>
          <w:numId w:val="26"/>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Število vzorcev v avtomatskem menjalcu vzorcev ob uporabi standardnih nosilcev </w:t>
      </w:r>
      <w:r w:rsidRPr="00E26FD8">
        <w:rPr>
          <w:rFonts w:eastAsia="Arial Unicode MS" w:cstheme="minorHAnsi"/>
          <w:u w:val="single"/>
          <w:lang w:eastAsia="sl-SI"/>
        </w:rPr>
        <w:t xml:space="preserve">          </w:t>
      </w:r>
      <w:r w:rsidRPr="00E26FD8">
        <w:rPr>
          <w:rFonts w:eastAsia="Arial Unicode MS" w:cstheme="minorHAnsi"/>
          <w:lang w:eastAsia="sl-SI"/>
        </w:rPr>
        <w:t>(kom)</w:t>
      </w:r>
    </w:p>
    <w:p w14:paraId="3DB110E8"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 xml:space="preserve">Visoko občutljiva trojno resonančna (H, C, N) </w:t>
      </w:r>
      <w:proofErr w:type="spellStart"/>
      <w:r w:rsidRPr="00E26FD8">
        <w:rPr>
          <w:rFonts w:eastAsia="Arial Unicode MS" w:cstheme="minorHAnsi"/>
          <w:b/>
          <w:lang w:eastAsia="sl-SI"/>
        </w:rPr>
        <w:t>kriogena</w:t>
      </w:r>
      <w:proofErr w:type="spellEnd"/>
      <w:r w:rsidRPr="00E26FD8">
        <w:rPr>
          <w:rFonts w:eastAsia="Arial Unicode MS" w:cstheme="minorHAnsi"/>
          <w:b/>
          <w:lang w:eastAsia="sl-SI"/>
        </w:rPr>
        <w:t xml:space="preserve"> merilna sonda</w:t>
      </w:r>
    </w:p>
    <w:p w14:paraId="4CE26C3F"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255F902B"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13C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 (ASTM; tankostenska cevka)</w:t>
      </w:r>
    </w:p>
    <w:p w14:paraId="5E2A8EF2"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21BAC523"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1529A6C9"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79F0230A"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0C7D356A"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3A76E3DF"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34792289" w14:textId="77777777" w:rsidR="00C7710A" w:rsidRPr="00E26FD8" w:rsidRDefault="00C7710A" w:rsidP="002E1104">
      <w:pPr>
        <w:spacing w:after="120" w:line="312" w:lineRule="auto"/>
        <w:ind w:left="720"/>
        <w:contextualSpacing/>
        <w:jc w:val="left"/>
        <w:rPr>
          <w:rFonts w:eastAsia="Times New Roman" w:cstheme="minorHAnsi"/>
          <w:lang w:eastAsia="sl-SI"/>
        </w:rPr>
      </w:pPr>
    </w:p>
    <w:p w14:paraId="7E10BCF9" w14:textId="77777777" w:rsidR="00F217A1" w:rsidRPr="00E26FD8" w:rsidRDefault="00F217A1" w:rsidP="002E1104">
      <w:pPr>
        <w:numPr>
          <w:ilvl w:val="0"/>
          <w:numId w:val="28"/>
        </w:numPr>
        <w:spacing w:after="120" w:line="312" w:lineRule="auto"/>
        <w:ind w:left="284" w:hanging="284"/>
        <w:contextualSpacing/>
        <w:jc w:val="left"/>
        <w:rPr>
          <w:rFonts w:eastAsia="Times New Roman" w:cstheme="minorHAnsi"/>
          <w:b/>
          <w:lang w:eastAsia="sl-SI"/>
        </w:rPr>
      </w:pPr>
      <w:r w:rsidRPr="00E26FD8">
        <w:rPr>
          <w:rFonts w:eastAsia="Times New Roman" w:cstheme="minorHAnsi"/>
          <w:b/>
          <w:lang w:eastAsia="sl-SI"/>
        </w:rPr>
        <w:t>Specifikacije ponudnika za nakup novega 600 MHz NMR sistema (</w:t>
      </w:r>
      <w:proofErr w:type="spellStart"/>
      <w:r w:rsidRPr="00E26FD8">
        <w:rPr>
          <w:rFonts w:eastAsia="Times New Roman" w:cstheme="minorHAnsi"/>
          <w:b/>
          <w:lang w:eastAsia="sl-SI"/>
        </w:rPr>
        <w:t>Oro</w:t>
      </w:r>
      <w:proofErr w:type="spellEnd"/>
      <w:r w:rsidRPr="00E26FD8">
        <w:rPr>
          <w:rFonts w:eastAsia="Times New Roman" w:cstheme="minorHAnsi"/>
          <w:b/>
          <w:lang w:eastAsia="sl-SI"/>
        </w:rPr>
        <w:t>)</w:t>
      </w:r>
    </w:p>
    <w:p w14:paraId="632E89ED" w14:textId="77777777" w:rsidR="00F217A1" w:rsidRPr="00E26FD8" w:rsidRDefault="00F217A1" w:rsidP="002E1104">
      <w:pPr>
        <w:spacing w:after="120" w:line="312" w:lineRule="auto"/>
        <w:ind w:left="360"/>
        <w:rPr>
          <w:rFonts w:eastAsia="Times New Roman" w:cstheme="minorHAnsi"/>
          <w:b/>
          <w:lang w:eastAsia="sl-SI"/>
        </w:rPr>
      </w:pPr>
      <w:r w:rsidRPr="00E26FD8">
        <w:rPr>
          <w:rFonts w:eastAsia="Times New Roman" w:cstheme="minorHAnsi"/>
          <w:b/>
          <w:lang w:eastAsia="sl-SI"/>
        </w:rPr>
        <w:t xml:space="preserve">Magnet, </w:t>
      </w:r>
      <w:proofErr w:type="spellStart"/>
      <w:r w:rsidRPr="00E26FD8">
        <w:rPr>
          <w:rFonts w:eastAsia="Times New Roman" w:cstheme="minorHAnsi"/>
          <w:b/>
          <w:lang w:eastAsia="sl-SI"/>
        </w:rPr>
        <w:t>Shim</w:t>
      </w:r>
      <w:proofErr w:type="spellEnd"/>
      <w:r w:rsidRPr="00E26FD8">
        <w:rPr>
          <w:rFonts w:eastAsia="Times New Roman" w:cstheme="minorHAnsi"/>
          <w:b/>
          <w:lang w:eastAsia="sl-SI"/>
        </w:rPr>
        <w:t xml:space="preserve">, </w:t>
      </w:r>
      <w:proofErr w:type="spellStart"/>
      <w:r w:rsidRPr="00E26FD8">
        <w:rPr>
          <w:rFonts w:eastAsia="Times New Roman" w:cstheme="minorHAnsi"/>
          <w:b/>
          <w:lang w:eastAsia="sl-SI"/>
        </w:rPr>
        <w:t>Lock</w:t>
      </w:r>
      <w:proofErr w:type="spellEnd"/>
    </w:p>
    <w:p w14:paraId="0B6E317A"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Radialno sipano magnetno polje – 5G črta </w:t>
      </w:r>
      <w:r w:rsidRPr="00E26FD8">
        <w:rPr>
          <w:rFonts w:eastAsia="Arial Unicode MS" w:cstheme="minorHAnsi"/>
          <w:u w:val="single"/>
          <w:lang w:eastAsia="sl-SI"/>
        </w:rPr>
        <w:t xml:space="preserve">                           </w:t>
      </w:r>
      <w:r w:rsidRPr="00E26FD8">
        <w:rPr>
          <w:rFonts w:eastAsia="Arial Unicode MS" w:cstheme="minorHAnsi"/>
          <w:lang w:eastAsia="sl-SI"/>
        </w:rPr>
        <w:t>(cm)</w:t>
      </w:r>
    </w:p>
    <w:p w14:paraId="1D6CC9C6"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Aksialno sipano magnetno polje – 5G črta </w:t>
      </w:r>
      <w:r w:rsidRPr="00E26FD8">
        <w:rPr>
          <w:rFonts w:eastAsia="Arial Unicode MS" w:cstheme="minorHAnsi"/>
          <w:u w:val="single"/>
          <w:lang w:eastAsia="sl-SI"/>
        </w:rPr>
        <w:t xml:space="preserve">                           </w:t>
      </w:r>
      <w:r w:rsidRPr="00E26FD8">
        <w:rPr>
          <w:rFonts w:eastAsia="Arial Unicode MS" w:cstheme="minorHAnsi"/>
          <w:lang w:eastAsia="sl-SI"/>
        </w:rPr>
        <w:t>(cm)</w:t>
      </w:r>
    </w:p>
    <w:p w14:paraId="71856A19"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Hitrost </w:t>
      </w:r>
      <w:proofErr w:type="spellStart"/>
      <w:r w:rsidRPr="00E26FD8">
        <w:rPr>
          <w:rFonts w:eastAsia="Arial Unicode MS" w:cstheme="minorHAnsi"/>
          <w:lang w:eastAsia="sl-SI"/>
        </w:rPr>
        <w:t>odparevanja</w:t>
      </w:r>
      <w:proofErr w:type="spellEnd"/>
      <w:r w:rsidRPr="00E26FD8">
        <w:rPr>
          <w:rFonts w:eastAsia="Arial Unicode MS" w:cstheme="minorHAnsi"/>
          <w:lang w:eastAsia="sl-SI"/>
        </w:rPr>
        <w:t xml:space="preserve"> tekočega helija  </w:t>
      </w:r>
      <w:r w:rsidRPr="00E26FD8">
        <w:rPr>
          <w:rFonts w:eastAsia="Arial Unicode MS" w:cstheme="minorHAnsi"/>
          <w:u w:val="single"/>
          <w:lang w:eastAsia="sl-SI"/>
        </w:rPr>
        <w:t xml:space="preserve">                           </w:t>
      </w:r>
      <w:r w:rsidRPr="00E26FD8">
        <w:rPr>
          <w:rFonts w:eastAsia="Arial Unicode MS" w:cstheme="minorHAnsi"/>
          <w:lang w:eastAsia="sl-SI"/>
        </w:rPr>
        <w:t>(</w:t>
      </w:r>
      <w:proofErr w:type="spellStart"/>
      <w:r w:rsidRPr="00E26FD8">
        <w:rPr>
          <w:rFonts w:eastAsia="Arial Unicode MS" w:cstheme="minorHAnsi"/>
          <w:lang w:eastAsia="sl-SI"/>
        </w:rPr>
        <w:t>mL</w:t>
      </w:r>
      <w:proofErr w:type="spellEnd"/>
      <w:r w:rsidRPr="00E26FD8">
        <w:rPr>
          <w:rFonts w:eastAsia="Arial Unicode MS" w:cstheme="minorHAnsi"/>
          <w:lang w:eastAsia="sl-SI"/>
        </w:rPr>
        <w:t>/h)</w:t>
      </w:r>
    </w:p>
    <w:p w14:paraId="264431A0"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Interval polnjenja tekočega helija </w:t>
      </w:r>
      <w:r w:rsidRPr="00E26FD8">
        <w:rPr>
          <w:rFonts w:eastAsia="Arial Unicode MS" w:cstheme="minorHAnsi"/>
          <w:u w:val="single"/>
          <w:lang w:eastAsia="sl-SI"/>
        </w:rPr>
        <w:t xml:space="preserve">                           </w:t>
      </w:r>
      <w:r w:rsidRPr="00E26FD8">
        <w:rPr>
          <w:rFonts w:eastAsia="Arial Unicode MS" w:cstheme="minorHAnsi"/>
          <w:lang w:eastAsia="sl-SI"/>
        </w:rPr>
        <w:t>(dnevi)</w:t>
      </w:r>
    </w:p>
    <w:p w14:paraId="21309A39"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lastRenderedPageBreak/>
        <w:t xml:space="preserve">Volumen tekočega helija za inštalacijo </w:t>
      </w:r>
      <w:r w:rsidRPr="00E26FD8">
        <w:rPr>
          <w:rFonts w:eastAsia="Arial Unicode MS" w:cstheme="minorHAnsi"/>
          <w:u w:val="single"/>
          <w:lang w:eastAsia="sl-SI"/>
        </w:rPr>
        <w:t xml:space="preserve">                           </w:t>
      </w:r>
      <w:r w:rsidRPr="00E26FD8">
        <w:rPr>
          <w:rFonts w:eastAsia="Arial Unicode MS" w:cstheme="minorHAnsi"/>
          <w:lang w:eastAsia="sl-SI"/>
        </w:rPr>
        <w:t>(L)</w:t>
      </w:r>
    </w:p>
    <w:p w14:paraId="6099410A"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Maksimalno spreminjanje magnetnega polja </w:t>
      </w:r>
      <w:r w:rsidRPr="00E26FD8">
        <w:rPr>
          <w:rFonts w:eastAsia="Arial Unicode MS" w:cstheme="minorHAnsi"/>
          <w:u w:val="single"/>
          <w:lang w:eastAsia="sl-SI"/>
        </w:rPr>
        <w:t xml:space="preserve">                           </w:t>
      </w:r>
      <w:r w:rsidRPr="00E26FD8">
        <w:rPr>
          <w:rFonts w:eastAsia="Arial Unicode MS" w:cstheme="minorHAnsi"/>
          <w:lang w:eastAsia="sl-SI"/>
        </w:rPr>
        <w:t>(</w:t>
      </w:r>
      <w:proofErr w:type="spellStart"/>
      <w:r w:rsidRPr="00E26FD8">
        <w:rPr>
          <w:rFonts w:eastAsia="Arial Unicode MS" w:cstheme="minorHAnsi"/>
          <w:lang w:eastAsia="sl-SI"/>
        </w:rPr>
        <w:t>drift</w:t>
      </w:r>
      <w:proofErr w:type="spellEnd"/>
      <w:r w:rsidRPr="00E26FD8">
        <w:rPr>
          <w:rFonts w:eastAsia="Arial Unicode MS" w:cstheme="minorHAnsi"/>
          <w:lang w:eastAsia="sl-SI"/>
        </w:rPr>
        <w:t>; Hz/h)</w:t>
      </w:r>
    </w:p>
    <w:p w14:paraId="72610FA5" w14:textId="77777777" w:rsidR="00F217A1" w:rsidRPr="00E26FD8" w:rsidRDefault="00F217A1" w:rsidP="002E1104">
      <w:pPr>
        <w:spacing w:after="120" w:line="312" w:lineRule="auto"/>
        <w:rPr>
          <w:rFonts w:eastAsia="Times New Roman" w:cstheme="minorHAnsi"/>
          <w:b/>
          <w:lang w:eastAsia="sl-SI"/>
        </w:rPr>
      </w:pPr>
      <w:r w:rsidRPr="00E26FD8">
        <w:rPr>
          <w:rFonts w:eastAsia="Times New Roman" w:cstheme="minorHAnsi"/>
          <w:b/>
          <w:lang w:eastAsia="sl-SI"/>
        </w:rPr>
        <w:t xml:space="preserve">NMR spektrometer (ang. </w:t>
      </w:r>
      <w:proofErr w:type="spellStart"/>
      <w:r w:rsidRPr="00E26FD8">
        <w:rPr>
          <w:rFonts w:eastAsia="Times New Roman" w:cstheme="minorHAnsi"/>
          <w:b/>
          <w:lang w:eastAsia="sl-SI"/>
        </w:rPr>
        <w:t>Console</w:t>
      </w:r>
      <w:proofErr w:type="spellEnd"/>
      <w:r w:rsidRPr="00E26FD8">
        <w:rPr>
          <w:rFonts w:eastAsia="Times New Roman" w:cstheme="minorHAnsi"/>
          <w:b/>
          <w:lang w:eastAsia="sl-SI"/>
        </w:rPr>
        <w:t>):</w:t>
      </w:r>
    </w:p>
    <w:p w14:paraId="10A2262E"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Frekvenčno območje visokofrekvenčnega RF kanala</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379F6224"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širokopasovnih RF kanalov  </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7884D817"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Najkrajši čas generiranja RF sunka  </w:t>
      </w:r>
      <w:r w:rsidRPr="00E26FD8">
        <w:rPr>
          <w:rFonts w:eastAsia="Times New Roman" w:cstheme="minorHAnsi"/>
          <w:u w:val="single"/>
          <w:lang w:eastAsia="sl-SI"/>
        </w:rPr>
        <w:t xml:space="preserve">                                    </w:t>
      </w:r>
      <w:r w:rsidRPr="00E26FD8">
        <w:rPr>
          <w:rFonts w:eastAsia="Times New Roman" w:cstheme="minorHAnsi"/>
          <w:lang w:eastAsia="sl-SI"/>
        </w:rPr>
        <w:t>(ns)</w:t>
      </w:r>
    </w:p>
    <w:p w14:paraId="1B62E278"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časovni inkrement za spremembo in preklop frekvence, faze in amplitude   </w:t>
      </w:r>
      <w:r w:rsidRPr="00E26FD8">
        <w:rPr>
          <w:rFonts w:eastAsia="Times New Roman" w:cstheme="minorHAnsi"/>
          <w:u w:val="single"/>
          <w:lang w:eastAsia="sl-SI"/>
        </w:rPr>
        <w:t xml:space="preserve">       </w:t>
      </w:r>
      <w:r w:rsidRPr="00E26FD8">
        <w:rPr>
          <w:rFonts w:eastAsia="Times New Roman" w:cstheme="minorHAnsi"/>
          <w:lang w:eastAsia="sl-SI"/>
        </w:rPr>
        <w:t>(ns)</w:t>
      </w:r>
    </w:p>
    <w:p w14:paraId="3B96CFAA"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fazni inkrement </w:t>
      </w:r>
      <w:r w:rsidRPr="00E26FD8">
        <w:rPr>
          <w:rFonts w:eastAsia="Times New Roman" w:cstheme="minorHAnsi"/>
          <w:u w:val="single"/>
          <w:lang w:eastAsia="sl-SI"/>
        </w:rPr>
        <w:t xml:space="preserve">                                    </w:t>
      </w:r>
      <w:r w:rsidRPr="00E26FD8">
        <w:rPr>
          <w:rFonts w:eastAsia="Times New Roman" w:cstheme="minorHAnsi"/>
          <w:lang w:eastAsia="sl-SI"/>
        </w:rPr>
        <w:t>(stopinj)</w:t>
      </w:r>
    </w:p>
    <w:p w14:paraId="23A97DD5"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noProof/>
          <w:lang w:eastAsia="sl-SI"/>
        </w:rPr>
        <mc:AlternateContent>
          <mc:Choice Requires="wps">
            <w:drawing>
              <wp:anchor distT="0" distB="0" distL="114300" distR="114300" simplePos="0" relativeHeight="251663360" behindDoc="0" locked="0" layoutInCell="1" allowOverlap="1" wp14:anchorId="3FABDD6B" wp14:editId="3F5A37EC">
                <wp:simplePos x="0" y="0"/>
                <wp:positionH relativeFrom="column">
                  <wp:posOffset>3660330</wp:posOffset>
                </wp:positionH>
                <wp:positionV relativeFrom="paragraph">
                  <wp:posOffset>159690</wp:posOffset>
                </wp:positionV>
                <wp:extent cx="843148" cy="0"/>
                <wp:effectExtent l="0" t="0" r="14605" b="19050"/>
                <wp:wrapNone/>
                <wp:docPr id="4" name="Straight Connector 4"/>
                <wp:cNvGraphicFramePr/>
                <a:graphic xmlns:a="http://schemas.openxmlformats.org/drawingml/2006/main">
                  <a:graphicData uri="http://schemas.microsoft.com/office/word/2010/wordprocessingShape">
                    <wps:wsp>
                      <wps:cNvCnPr/>
                      <wps:spPr>
                        <a:xfrm>
                          <a:off x="0" y="0"/>
                          <a:ext cx="843148"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4FE9E259"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88.2pt,12.55pt" to="354.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" strokecolor="windowText"/>
            </w:pict>
          </mc:Fallback>
        </mc:AlternateContent>
      </w:r>
      <w:r w:rsidRPr="00E26FD8">
        <w:rPr>
          <w:rFonts w:eastAsia="Arial Unicode MS" w:cstheme="minorHAnsi"/>
          <w:lang w:eastAsia="sl-SI"/>
        </w:rPr>
        <w:t xml:space="preserve">Število sprejemnikov za vzporedno zajemanje signalov  </w:t>
      </w:r>
      <w:r w:rsidRPr="00E26FD8">
        <w:rPr>
          <w:rFonts w:eastAsia="Times New Roman" w:cstheme="minorHAnsi"/>
          <w:u w:val="single"/>
          <w:lang w:eastAsia="sl-SI"/>
        </w:rPr>
        <w:t xml:space="preserve">                         </w:t>
      </w:r>
    </w:p>
    <w:p w14:paraId="384D1C63"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Natančnost temperaturnega </w:t>
      </w:r>
      <w:proofErr w:type="spellStart"/>
      <w:r w:rsidRPr="00E26FD8">
        <w:rPr>
          <w:rFonts w:eastAsia="Arial Unicode MS" w:cstheme="minorHAnsi"/>
          <w:lang w:eastAsia="sl-SI"/>
        </w:rPr>
        <w:t>kontrolerja</w:t>
      </w:r>
      <w:proofErr w:type="spellEnd"/>
      <w:r w:rsidRPr="00E26FD8">
        <w:rPr>
          <w:rFonts w:eastAsia="Arial Unicode MS" w:cstheme="minorHAnsi"/>
          <w:lang w:eastAsia="sl-SI"/>
        </w:rPr>
        <w:t xml:space="preserve"> čez celotno temperaturno območje </w:t>
      </w:r>
      <w:r w:rsidRPr="00E26FD8">
        <w:rPr>
          <w:rFonts w:eastAsia="Arial Unicode MS" w:cstheme="minorHAnsi"/>
          <w:u w:val="single"/>
          <w:lang w:eastAsia="sl-SI"/>
        </w:rPr>
        <w:t xml:space="preserve">                      </w:t>
      </w:r>
      <w:r w:rsidRPr="00E26FD8">
        <w:rPr>
          <w:rFonts w:eastAsia="Arial Unicode MS" w:cstheme="minorHAnsi"/>
          <w:lang w:eastAsia="sl-SI"/>
        </w:rPr>
        <w:t>(K)</w:t>
      </w:r>
    </w:p>
    <w:p w14:paraId="0146CACD" w14:textId="77777777" w:rsidR="00F217A1" w:rsidRPr="00E26FD8" w:rsidRDefault="00F217A1" w:rsidP="002E1104">
      <w:pPr>
        <w:numPr>
          <w:ilvl w:val="0"/>
          <w:numId w:val="30"/>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Najnižja temperatura sistema za ohlajanje vstopnega plina za regulacijo temperature vzorca </w:t>
      </w:r>
      <w:r w:rsidRPr="00E26FD8">
        <w:rPr>
          <w:rFonts w:eastAsia="Arial Unicode MS" w:cstheme="minorHAnsi"/>
          <w:u w:val="single"/>
          <w:lang w:eastAsia="sl-SI"/>
        </w:rPr>
        <w:t xml:space="preserve">  </w:t>
      </w:r>
    </w:p>
    <w:p w14:paraId="13DEBCDE" w14:textId="77777777" w:rsidR="00F217A1" w:rsidRPr="00E26FD8" w:rsidRDefault="00F217A1" w:rsidP="002E1104">
      <w:pPr>
        <w:spacing w:after="120" w:line="312" w:lineRule="auto"/>
        <w:ind w:left="720"/>
        <w:contextualSpacing/>
        <w:jc w:val="left"/>
        <w:rPr>
          <w:rFonts w:eastAsia="Arial Unicode MS" w:cstheme="minorHAnsi"/>
          <w:lang w:eastAsia="sl-SI"/>
        </w:rPr>
      </w:pPr>
      <w:r w:rsidRPr="00E26FD8">
        <w:rPr>
          <w:rFonts w:eastAsia="Arial Unicode MS" w:cstheme="minorHAnsi"/>
          <w:u w:val="single"/>
          <w:lang w:eastAsia="sl-SI"/>
        </w:rPr>
        <w:t xml:space="preserve">                             </w:t>
      </w:r>
      <w:r w:rsidRPr="00E26FD8">
        <w:rPr>
          <w:rFonts w:eastAsia="Arial Unicode MS" w:cstheme="minorHAnsi"/>
          <w:lang w:eastAsia="sl-SI"/>
        </w:rPr>
        <w:t>(K)</w:t>
      </w:r>
    </w:p>
    <w:p w14:paraId="6300526F"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Ločljivost dinamičnega območja pri 10 kHz hitrosti vzorčenja </w:t>
      </w:r>
      <w:r w:rsidRPr="00E26FD8">
        <w:rPr>
          <w:rFonts w:eastAsia="Arial Unicode MS" w:cstheme="minorHAnsi"/>
          <w:u w:val="single"/>
          <w:lang w:eastAsia="sl-SI"/>
        </w:rPr>
        <w:t xml:space="preserve">                                         </w:t>
      </w:r>
      <w:r w:rsidRPr="00E26FD8">
        <w:rPr>
          <w:rFonts w:eastAsia="Arial Unicode MS" w:cstheme="minorHAnsi"/>
          <w:lang w:eastAsia="sl-SI"/>
        </w:rPr>
        <w:t>(bit)</w:t>
      </w:r>
    </w:p>
    <w:p w14:paraId="1E676419"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Avtomatski menjalec vzorcev</w:t>
      </w:r>
    </w:p>
    <w:p w14:paraId="7F77E74C" w14:textId="77777777" w:rsidR="00F217A1" w:rsidRPr="00E26FD8" w:rsidRDefault="00F217A1" w:rsidP="002E1104">
      <w:pPr>
        <w:numPr>
          <w:ilvl w:val="0"/>
          <w:numId w:val="3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Število vzorcev v avtomatskem menjalcu vzorcev ob uporabi standardnih nosilcev </w:t>
      </w:r>
      <w:r w:rsidRPr="00E26FD8">
        <w:rPr>
          <w:rFonts w:eastAsia="Arial Unicode MS" w:cstheme="minorHAnsi"/>
          <w:u w:val="single"/>
          <w:lang w:eastAsia="sl-SI"/>
        </w:rPr>
        <w:t xml:space="preserve">          </w:t>
      </w:r>
      <w:r w:rsidRPr="00E26FD8">
        <w:rPr>
          <w:rFonts w:eastAsia="Arial Unicode MS" w:cstheme="minorHAnsi"/>
          <w:lang w:eastAsia="sl-SI"/>
        </w:rPr>
        <w:t>(kom)</w:t>
      </w:r>
    </w:p>
    <w:p w14:paraId="35F1551B" w14:textId="77777777" w:rsidR="00F217A1" w:rsidRPr="00E26FD8" w:rsidRDefault="00F217A1" w:rsidP="002E1104">
      <w:pPr>
        <w:numPr>
          <w:ilvl w:val="0"/>
          <w:numId w:val="31"/>
        </w:numPr>
        <w:spacing w:after="120" w:line="312" w:lineRule="auto"/>
        <w:contextualSpacing/>
        <w:jc w:val="left"/>
        <w:rPr>
          <w:rFonts w:eastAsia="Times New Roman" w:cstheme="minorHAnsi"/>
          <w:lang w:eastAsia="sl-SI"/>
        </w:rPr>
      </w:pPr>
      <w:r w:rsidRPr="00E26FD8">
        <w:rPr>
          <w:rFonts w:eastAsia="Times New Roman" w:cstheme="minorHAnsi"/>
          <w:lang w:eastAsia="sl-SI"/>
        </w:rPr>
        <w:t xml:space="preserve">Možnost temperaturne kontrole vzorcev v avtomatskem menjalcu </w:t>
      </w:r>
      <w:r w:rsidRPr="00E26FD8">
        <w:rPr>
          <w:rFonts w:eastAsia="Times New Roman" w:cstheme="minorHAnsi"/>
          <w:u w:val="single"/>
          <w:lang w:eastAsia="sl-SI"/>
        </w:rPr>
        <w:t>DA / NE</w:t>
      </w:r>
    </w:p>
    <w:p w14:paraId="065AC873" w14:textId="77777777" w:rsidR="00F217A1" w:rsidRPr="00E26FD8" w:rsidRDefault="00F217A1" w:rsidP="002E1104">
      <w:pPr>
        <w:numPr>
          <w:ilvl w:val="0"/>
          <w:numId w:val="31"/>
        </w:numPr>
        <w:spacing w:after="120" w:line="312" w:lineRule="auto"/>
        <w:contextualSpacing/>
        <w:jc w:val="left"/>
        <w:rPr>
          <w:rFonts w:eastAsia="Times New Roman" w:cstheme="minorHAnsi"/>
          <w:lang w:eastAsia="sl-SI"/>
        </w:rPr>
      </w:pPr>
      <w:r w:rsidRPr="00E26FD8">
        <w:rPr>
          <w:rFonts w:eastAsia="Times New Roman" w:cstheme="minorHAnsi"/>
          <w:lang w:eastAsia="sl-SI"/>
        </w:rPr>
        <w:t>Temperaturni razpon v avtomatskem menjalcu vzorcev</w:t>
      </w:r>
      <w:r w:rsidRPr="00E26FD8">
        <w:rPr>
          <w:rFonts w:eastAsia="Arial Unicode MS" w:cstheme="minorHAnsi"/>
          <w:u w:val="single"/>
          <w:lang w:eastAsia="sl-SI"/>
        </w:rPr>
        <w:t xml:space="preserve">                      </w:t>
      </w:r>
      <w:r w:rsidRPr="00E26FD8">
        <w:rPr>
          <w:rFonts w:eastAsia="Times New Roman" w:cstheme="minorHAnsi"/>
          <w:lang w:eastAsia="sl-SI"/>
        </w:rPr>
        <w:t>(K)</w:t>
      </w:r>
    </w:p>
    <w:p w14:paraId="63C89CDF" w14:textId="77777777" w:rsidR="00F217A1" w:rsidRPr="00E26FD8" w:rsidRDefault="00F217A1" w:rsidP="002E1104">
      <w:pPr>
        <w:spacing w:after="120" w:line="312" w:lineRule="auto"/>
        <w:rPr>
          <w:rFonts w:eastAsia="Times New Roman" w:cstheme="minorHAnsi"/>
          <w:lang w:eastAsia="sl-SI"/>
        </w:rPr>
      </w:pPr>
      <w:r w:rsidRPr="00E26FD8">
        <w:rPr>
          <w:rFonts w:eastAsia="Arial Unicode MS" w:cstheme="minorHAnsi"/>
          <w:b/>
          <w:lang w:eastAsia="sl-SI"/>
        </w:rPr>
        <w:t>Visoko ločljiva merilna sonda z avtomatskim uglaševanjem in gradientom vzdolž z osi (1H/19F-15N/31P z inverzno konfiguracijo tuljav)</w:t>
      </w:r>
    </w:p>
    <w:p w14:paraId="22370096"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331E51B6"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oglaševane zunanje tuljave sonde </w:t>
      </w:r>
      <w:r w:rsidRPr="00E26FD8">
        <w:rPr>
          <w:rFonts w:eastAsia="Arial Unicode MS" w:cstheme="minorHAnsi"/>
          <w:u w:val="single"/>
          <w:lang w:eastAsia="sl-SI"/>
        </w:rPr>
        <w:t xml:space="preserve">                       </w:t>
      </w:r>
      <w:r w:rsidRPr="00E26FD8">
        <w:rPr>
          <w:rFonts w:eastAsia="Arial Unicode MS" w:cstheme="minorHAnsi"/>
          <w:lang w:eastAsia="sl-SI"/>
        </w:rPr>
        <w:t xml:space="preserve">(X kanal v MHz) </w:t>
      </w:r>
    </w:p>
    <w:p w14:paraId="2D317714"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5DB20A70"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1247522B"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5527E92D"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77294DF8"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06A10F25"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6BCEAF11"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 xml:space="preserve">Visoko ločljiva trojno resonančna MAS (ang. </w:t>
      </w:r>
      <w:proofErr w:type="spellStart"/>
      <w:r w:rsidRPr="00E26FD8">
        <w:rPr>
          <w:rFonts w:eastAsia="Arial Unicode MS" w:cstheme="minorHAnsi"/>
          <w:b/>
          <w:lang w:eastAsia="sl-SI"/>
        </w:rPr>
        <w:t>Magic</w:t>
      </w:r>
      <w:proofErr w:type="spellEnd"/>
      <w:r w:rsidRPr="00E26FD8">
        <w:rPr>
          <w:rFonts w:eastAsia="Arial Unicode MS" w:cstheme="minorHAnsi"/>
          <w:b/>
          <w:lang w:eastAsia="sl-SI"/>
        </w:rPr>
        <w:t xml:space="preserve"> </w:t>
      </w:r>
      <w:proofErr w:type="spellStart"/>
      <w:r w:rsidRPr="00E26FD8">
        <w:rPr>
          <w:rFonts w:eastAsia="Arial Unicode MS" w:cstheme="minorHAnsi"/>
          <w:b/>
          <w:lang w:eastAsia="sl-SI"/>
        </w:rPr>
        <w:t>Angle</w:t>
      </w:r>
      <w:proofErr w:type="spellEnd"/>
      <w:r w:rsidRPr="00E26FD8">
        <w:rPr>
          <w:rFonts w:eastAsia="Arial Unicode MS" w:cstheme="minorHAnsi"/>
          <w:b/>
          <w:lang w:eastAsia="sl-SI"/>
        </w:rPr>
        <w:t xml:space="preserve"> </w:t>
      </w:r>
      <w:proofErr w:type="spellStart"/>
      <w:r w:rsidRPr="00E26FD8">
        <w:rPr>
          <w:rFonts w:eastAsia="Arial Unicode MS" w:cstheme="minorHAnsi"/>
          <w:b/>
          <w:lang w:eastAsia="sl-SI"/>
        </w:rPr>
        <w:t>Spinning</w:t>
      </w:r>
      <w:proofErr w:type="spellEnd"/>
      <w:r w:rsidRPr="00E26FD8">
        <w:rPr>
          <w:rFonts w:eastAsia="Arial Unicode MS" w:cstheme="minorHAnsi"/>
          <w:b/>
          <w:lang w:eastAsia="sl-SI"/>
        </w:rPr>
        <w:t xml:space="preserve">) 4 mm sonda za meritve </w:t>
      </w:r>
      <w:proofErr w:type="spellStart"/>
      <w:r w:rsidRPr="00E26FD8">
        <w:rPr>
          <w:rFonts w:eastAsia="Arial Unicode MS" w:cstheme="minorHAnsi"/>
          <w:b/>
          <w:lang w:eastAsia="sl-SI"/>
        </w:rPr>
        <w:t>geliranih</w:t>
      </w:r>
      <w:proofErr w:type="spellEnd"/>
      <w:r w:rsidRPr="00E26FD8">
        <w:rPr>
          <w:rFonts w:eastAsia="Arial Unicode MS" w:cstheme="minorHAnsi"/>
          <w:b/>
          <w:lang w:eastAsia="sl-SI"/>
        </w:rPr>
        <w:t xml:space="preserve"> in tkivnih vzorcev ter gradientom vzdolž Z osi (1H, 13C in 15N )</w:t>
      </w:r>
    </w:p>
    <w:p w14:paraId="731F1AF4"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(2 </w:t>
      </w:r>
      <w:proofErr w:type="spellStart"/>
      <w:r w:rsidRPr="00E26FD8">
        <w:rPr>
          <w:rFonts w:eastAsia="Arial Unicode MS" w:cstheme="minorHAnsi"/>
          <w:lang w:eastAsia="sl-SI"/>
        </w:rPr>
        <w:t>mM</w:t>
      </w:r>
      <w:proofErr w:type="spellEnd"/>
      <w:r w:rsidRPr="00E26FD8">
        <w:rPr>
          <w:rFonts w:eastAsia="Arial Unicode MS" w:cstheme="minorHAnsi"/>
          <w:lang w:eastAsia="sl-SI"/>
        </w:rPr>
        <w:t xml:space="preserve"> saharoza v 10% D2O) </w:t>
      </w:r>
    </w:p>
    <w:p w14:paraId="0B5A058B"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17936590"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0CAC0468"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3E31BB02"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13C </w:t>
      </w:r>
      <w:r w:rsidRPr="00E26FD8">
        <w:rPr>
          <w:rFonts w:eastAsia="Arial Unicode MS" w:cstheme="minorHAnsi"/>
          <w:u w:val="single"/>
          <w:lang w:eastAsia="sl-SI"/>
        </w:rPr>
        <w:t xml:space="preserve">                           </w:t>
      </w:r>
      <w:r w:rsidRPr="00E26FD8">
        <w:rPr>
          <w:rFonts w:eastAsia="Arial Unicode MS" w:cstheme="minorHAnsi"/>
          <w:lang w:eastAsia="sl-SI"/>
        </w:rPr>
        <w:t>(</w:t>
      </w:r>
      <w:r w:rsidRPr="00E26FD8">
        <w:rPr>
          <w:rFonts w:eastAsia="Times New Roman" w:cstheme="minorHAnsi"/>
          <w:lang w:eastAsia="sl-SI"/>
        </w:rPr>
        <w:t>40% para-</w:t>
      </w:r>
      <w:proofErr w:type="spellStart"/>
      <w:r w:rsidRPr="00E26FD8">
        <w:rPr>
          <w:rFonts w:eastAsia="Times New Roman" w:cstheme="minorHAnsi"/>
          <w:lang w:eastAsia="sl-SI"/>
        </w:rPr>
        <w:t>dioksan</w:t>
      </w:r>
      <w:proofErr w:type="spellEnd"/>
      <w:r w:rsidRPr="00E26FD8">
        <w:rPr>
          <w:rFonts w:eastAsia="Times New Roman" w:cstheme="minorHAnsi"/>
          <w:lang w:eastAsia="sl-SI"/>
        </w:rPr>
        <w:t xml:space="preserve"> v 60% </w:t>
      </w:r>
      <w:proofErr w:type="spellStart"/>
      <w:r w:rsidRPr="00E26FD8">
        <w:rPr>
          <w:rFonts w:eastAsia="Times New Roman" w:cstheme="minorHAnsi"/>
          <w:lang w:eastAsia="sl-SI"/>
        </w:rPr>
        <w:t>devterobenzenu</w:t>
      </w:r>
      <w:proofErr w:type="spellEnd"/>
      <w:r w:rsidRPr="00E26FD8">
        <w:rPr>
          <w:rFonts w:eastAsia="Times New Roman" w:cstheme="minorHAnsi"/>
          <w:lang w:eastAsia="sl-SI"/>
        </w:rPr>
        <w:t xml:space="preserve"> -</w:t>
      </w:r>
      <w:r w:rsidRPr="00E26FD8">
        <w:rPr>
          <w:rFonts w:eastAsia="Arial Unicode MS" w:cstheme="minorHAnsi"/>
          <w:lang w:eastAsia="sl-SI"/>
        </w:rPr>
        <w:t>ASTM vzorec)</w:t>
      </w:r>
    </w:p>
    <w:p w14:paraId="262EA38F" w14:textId="77777777" w:rsidR="00C7710A"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lastRenderedPageBreak/>
        <w:t xml:space="preserve">Maksimalno vrtenje vzorca </w:t>
      </w:r>
      <w:r w:rsidRPr="00E26FD8">
        <w:rPr>
          <w:rFonts w:eastAsia="Arial Unicode MS" w:cstheme="minorHAnsi"/>
          <w:u w:val="single"/>
          <w:lang w:eastAsia="sl-SI"/>
        </w:rPr>
        <w:t xml:space="preserve">                           </w:t>
      </w:r>
      <w:r w:rsidRPr="00E26FD8">
        <w:rPr>
          <w:rFonts w:eastAsia="Arial Unicode MS" w:cstheme="minorHAnsi"/>
          <w:lang w:eastAsia="sl-SI"/>
        </w:rPr>
        <w:t>(kHz)</w:t>
      </w:r>
    </w:p>
    <w:p w14:paraId="14E02288" w14:textId="34803A44" w:rsidR="00F217A1" w:rsidRPr="00E26FD8" w:rsidRDefault="00F217A1" w:rsidP="002E1104">
      <w:pPr>
        <w:spacing w:after="120" w:line="312" w:lineRule="auto"/>
        <w:ind w:left="720"/>
        <w:contextualSpacing/>
        <w:jc w:val="left"/>
        <w:rPr>
          <w:rFonts w:eastAsia="Times New Roman" w:cstheme="minorHAnsi"/>
          <w:lang w:eastAsia="sl-SI"/>
        </w:rPr>
      </w:pPr>
    </w:p>
    <w:p w14:paraId="759976F9" w14:textId="77777777" w:rsidR="00F217A1" w:rsidRPr="00E26FD8" w:rsidRDefault="00F217A1" w:rsidP="002E1104">
      <w:pPr>
        <w:numPr>
          <w:ilvl w:val="0"/>
          <w:numId w:val="28"/>
        </w:numPr>
        <w:spacing w:after="120" w:line="312" w:lineRule="auto"/>
        <w:ind w:left="284" w:hanging="284"/>
        <w:contextualSpacing/>
        <w:jc w:val="left"/>
        <w:rPr>
          <w:rFonts w:eastAsia="Times New Roman" w:cstheme="minorHAnsi"/>
          <w:b/>
          <w:lang w:eastAsia="sl-SI"/>
        </w:rPr>
      </w:pPr>
      <w:r w:rsidRPr="00E26FD8">
        <w:rPr>
          <w:rFonts w:eastAsia="Times New Roman" w:cstheme="minorHAnsi"/>
          <w:b/>
          <w:lang w:eastAsia="sl-SI"/>
        </w:rPr>
        <w:t>Specifikacije ponudnika za nakup novega 400 MHz NMR sistema (Nika)</w:t>
      </w:r>
    </w:p>
    <w:p w14:paraId="1B7617CF" w14:textId="77777777" w:rsidR="00F217A1" w:rsidRPr="00E26FD8" w:rsidRDefault="00F217A1" w:rsidP="002E1104">
      <w:pPr>
        <w:spacing w:after="120" w:line="312" w:lineRule="auto"/>
        <w:ind w:left="360"/>
        <w:rPr>
          <w:rFonts w:eastAsia="Times New Roman" w:cstheme="minorHAnsi"/>
          <w:b/>
          <w:lang w:eastAsia="sl-SI"/>
        </w:rPr>
      </w:pPr>
      <w:r w:rsidRPr="00E26FD8">
        <w:rPr>
          <w:rFonts w:eastAsia="Times New Roman" w:cstheme="minorHAnsi"/>
          <w:b/>
          <w:lang w:eastAsia="sl-SI"/>
        </w:rPr>
        <w:t xml:space="preserve">Magnet, </w:t>
      </w:r>
      <w:proofErr w:type="spellStart"/>
      <w:r w:rsidRPr="00E26FD8">
        <w:rPr>
          <w:rFonts w:eastAsia="Times New Roman" w:cstheme="minorHAnsi"/>
          <w:b/>
          <w:lang w:eastAsia="sl-SI"/>
        </w:rPr>
        <w:t>Shim</w:t>
      </w:r>
      <w:proofErr w:type="spellEnd"/>
      <w:r w:rsidRPr="00E26FD8">
        <w:rPr>
          <w:rFonts w:eastAsia="Times New Roman" w:cstheme="minorHAnsi"/>
          <w:b/>
          <w:lang w:eastAsia="sl-SI"/>
        </w:rPr>
        <w:t xml:space="preserve">, </w:t>
      </w:r>
      <w:proofErr w:type="spellStart"/>
      <w:r w:rsidRPr="00E26FD8">
        <w:rPr>
          <w:rFonts w:eastAsia="Times New Roman" w:cstheme="minorHAnsi"/>
          <w:b/>
          <w:lang w:eastAsia="sl-SI"/>
        </w:rPr>
        <w:t>Lock</w:t>
      </w:r>
      <w:proofErr w:type="spellEnd"/>
    </w:p>
    <w:p w14:paraId="1C7C2283"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Radialno sipano magnetno polje – 5G črta </w:t>
      </w:r>
      <w:r w:rsidRPr="00E26FD8">
        <w:rPr>
          <w:rFonts w:eastAsia="Arial Unicode MS" w:cstheme="minorHAnsi"/>
          <w:u w:val="single"/>
          <w:lang w:eastAsia="sl-SI"/>
        </w:rPr>
        <w:t xml:space="preserve">                           </w:t>
      </w:r>
      <w:r w:rsidRPr="00E26FD8">
        <w:rPr>
          <w:rFonts w:eastAsia="Arial Unicode MS" w:cstheme="minorHAnsi"/>
          <w:lang w:eastAsia="sl-SI"/>
        </w:rPr>
        <w:t>(cm)</w:t>
      </w:r>
    </w:p>
    <w:p w14:paraId="6144CBE9"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Aksialno sipano magnetno polje – 5G črta </w:t>
      </w:r>
      <w:r w:rsidRPr="00E26FD8">
        <w:rPr>
          <w:rFonts w:eastAsia="Arial Unicode MS" w:cstheme="minorHAnsi"/>
          <w:u w:val="single"/>
          <w:lang w:eastAsia="sl-SI"/>
        </w:rPr>
        <w:t xml:space="preserve">                           </w:t>
      </w:r>
      <w:r w:rsidRPr="00E26FD8">
        <w:rPr>
          <w:rFonts w:eastAsia="Arial Unicode MS" w:cstheme="minorHAnsi"/>
          <w:lang w:eastAsia="sl-SI"/>
        </w:rPr>
        <w:t>(cm)</w:t>
      </w:r>
    </w:p>
    <w:p w14:paraId="274F9F0F"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Hitrost </w:t>
      </w:r>
      <w:proofErr w:type="spellStart"/>
      <w:r w:rsidRPr="00E26FD8">
        <w:rPr>
          <w:rFonts w:eastAsia="Arial Unicode MS" w:cstheme="minorHAnsi"/>
          <w:lang w:eastAsia="sl-SI"/>
        </w:rPr>
        <w:t>odparevanja</w:t>
      </w:r>
      <w:proofErr w:type="spellEnd"/>
      <w:r w:rsidRPr="00E26FD8">
        <w:rPr>
          <w:rFonts w:eastAsia="Arial Unicode MS" w:cstheme="minorHAnsi"/>
          <w:lang w:eastAsia="sl-SI"/>
        </w:rPr>
        <w:t xml:space="preserve"> tekočega helija  </w:t>
      </w:r>
      <w:r w:rsidRPr="00E26FD8">
        <w:rPr>
          <w:rFonts w:eastAsia="Arial Unicode MS" w:cstheme="minorHAnsi"/>
          <w:u w:val="single"/>
          <w:lang w:eastAsia="sl-SI"/>
        </w:rPr>
        <w:t xml:space="preserve">                           </w:t>
      </w:r>
      <w:r w:rsidRPr="00E26FD8">
        <w:rPr>
          <w:rFonts w:eastAsia="Arial Unicode MS" w:cstheme="minorHAnsi"/>
          <w:lang w:eastAsia="sl-SI"/>
        </w:rPr>
        <w:t>(</w:t>
      </w:r>
      <w:proofErr w:type="spellStart"/>
      <w:r w:rsidRPr="00E26FD8">
        <w:rPr>
          <w:rFonts w:eastAsia="Arial Unicode MS" w:cstheme="minorHAnsi"/>
          <w:lang w:eastAsia="sl-SI"/>
        </w:rPr>
        <w:t>mL</w:t>
      </w:r>
      <w:proofErr w:type="spellEnd"/>
      <w:r w:rsidRPr="00E26FD8">
        <w:rPr>
          <w:rFonts w:eastAsia="Arial Unicode MS" w:cstheme="minorHAnsi"/>
          <w:lang w:eastAsia="sl-SI"/>
        </w:rPr>
        <w:t>/h)</w:t>
      </w:r>
    </w:p>
    <w:p w14:paraId="3495CE21"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Interval polnjenja tekočega helija </w:t>
      </w:r>
      <w:r w:rsidRPr="00E26FD8">
        <w:rPr>
          <w:rFonts w:eastAsia="Arial Unicode MS" w:cstheme="minorHAnsi"/>
          <w:u w:val="single"/>
          <w:lang w:eastAsia="sl-SI"/>
        </w:rPr>
        <w:t xml:space="preserve">                           </w:t>
      </w:r>
      <w:r w:rsidRPr="00E26FD8">
        <w:rPr>
          <w:rFonts w:eastAsia="Arial Unicode MS" w:cstheme="minorHAnsi"/>
          <w:lang w:eastAsia="sl-SI"/>
        </w:rPr>
        <w:t>(dnevi)</w:t>
      </w:r>
    </w:p>
    <w:p w14:paraId="72118CFF"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Volumen tekočega helija za inštalacijo </w:t>
      </w:r>
      <w:r w:rsidRPr="00E26FD8">
        <w:rPr>
          <w:rFonts w:eastAsia="Arial Unicode MS" w:cstheme="minorHAnsi"/>
          <w:u w:val="single"/>
          <w:lang w:eastAsia="sl-SI"/>
        </w:rPr>
        <w:t xml:space="preserve">                           </w:t>
      </w:r>
      <w:r w:rsidRPr="00E26FD8">
        <w:rPr>
          <w:rFonts w:eastAsia="Arial Unicode MS" w:cstheme="minorHAnsi"/>
          <w:lang w:eastAsia="sl-SI"/>
        </w:rPr>
        <w:t>(L)</w:t>
      </w:r>
    </w:p>
    <w:p w14:paraId="265AF7A4"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Maksimalno spreminjanje magnetnega polja </w:t>
      </w:r>
      <w:r w:rsidRPr="00E26FD8">
        <w:rPr>
          <w:rFonts w:eastAsia="Arial Unicode MS" w:cstheme="minorHAnsi"/>
          <w:u w:val="single"/>
          <w:lang w:eastAsia="sl-SI"/>
        </w:rPr>
        <w:t xml:space="preserve">                           </w:t>
      </w:r>
      <w:r w:rsidRPr="00E26FD8">
        <w:rPr>
          <w:rFonts w:eastAsia="Arial Unicode MS" w:cstheme="minorHAnsi"/>
          <w:lang w:eastAsia="sl-SI"/>
        </w:rPr>
        <w:t>(</w:t>
      </w:r>
      <w:proofErr w:type="spellStart"/>
      <w:r w:rsidRPr="00E26FD8">
        <w:rPr>
          <w:rFonts w:eastAsia="Arial Unicode MS" w:cstheme="minorHAnsi"/>
          <w:lang w:eastAsia="sl-SI"/>
        </w:rPr>
        <w:t>drift</w:t>
      </w:r>
      <w:proofErr w:type="spellEnd"/>
      <w:r w:rsidRPr="00E26FD8">
        <w:rPr>
          <w:rFonts w:eastAsia="Arial Unicode MS" w:cstheme="minorHAnsi"/>
          <w:lang w:eastAsia="sl-SI"/>
        </w:rPr>
        <w:t>; Hz/h)</w:t>
      </w:r>
    </w:p>
    <w:p w14:paraId="0ADB22BA" w14:textId="77777777" w:rsidR="00F217A1" w:rsidRPr="00E26FD8" w:rsidRDefault="00F217A1" w:rsidP="002E1104">
      <w:pPr>
        <w:spacing w:after="120" w:line="312" w:lineRule="auto"/>
        <w:rPr>
          <w:rFonts w:eastAsia="Times New Roman" w:cstheme="minorHAnsi"/>
          <w:b/>
          <w:lang w:eastAsia="sl-SI"/>
        </w:rPr>
      </w:pPr>
      <w:r w:rsidRPr="00E26FD8">
        <w:rPr>
          <w:rFonts w:eastAsia="Times New Roman" w:cstheme="minorHAnsi"/>
          <w:b/>
          <w:lang w:eastAsia="sl-SI"/>
        </w:rPr>
        <w:t xml:space="preserve">NMR spektrometer (ang. </w:t>
      </w:r>
      <w:proofErr w:type="spellStart"/>
      <w:r w:rsidRPr="00E26FD8">
        <w:rPr>
          <w:rFonts w:eastAsia="Times New Roman" w:cstheme="minorHAnsi"/>
          <w:b/>
          <w:lang w:eastAsia="sl-SI"/>
        </w:rPr>
        <w:t>Console</w:t>
      </w:r>
      <w:proofErr w:type="spellEnd"/>
      <w:r w:rsidRPr="00E26FD8">
        <w:rPr>
          <w:rFonts w:eastAsia="Times New Roman" w:cstheme="minorHAnsi"/>
          <w:b/>
          <w:lang w:eastAsia="sl-SI"/>
        </w:rPr>
        <w:t>):</w:t>
      </w:r>
    </w:p>
    <w:p w14:paraId="13CFEC60"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Frekvenčno območje visokofrekvenčnega RF kanala</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2AABD832"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širokopasovnih RF kanalov  </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1D91CE48"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Najkrajši čas generiranja RF sunka  </w:t>
      </w:r>
      <w:r w:rsidRPr="00E26FD8">
        <w:rPr>
          <w:rFonts w:eastAsia="Times New Roman" w:cstheme="minorHAnsi"/>
          <w:u w:val="single"/>
          <w:lang w:eastAsia="sl-SI"/>
        </w:rPr>
        <w:t xml:space="preserve">                                    </w:t>
      </w:r>
      <w:r w:rsidRPr="00E26FD8">
        <w:rPr>
          <w:rFonts w:eastAsia="Times New Roman" w:cstheme="minorHAnsi"/>
          <w:lang w:eastAsia="sl-SI"/>
        </w:rPr>
        <w:t>(ns)</w:t>
      </w:r>
    </w:p>
    <w:p w14:paraId="7DA36B02"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časovni inkrement za spremembo in preklop frekvence, faze in amplitude   </w:t>
      </w:r>
      <w:r w:rsidRPr="00E26FD8">
        <w:rPr>
          <w:rFonts w:eastAsia="Times New Roman" w:cstheme="minorHAnsi"/>
          <w:u w:val="single"/>
          <w:lang w:eastAsia="sl-SI"/>
        </w:rPr>
        <w:t xml:space="preserve">       </w:t>
      </w:r>
      <w:r w:rsidRPr="00E26FD8">
        <w:rPr>
          <w:rFonts w:eastAsia="Times New Roman" w:cstheme="minorHAnsi"/>
          <w:lang w:eastAsia="sl-SI"/>
        </w:rPr>
        <w:t>(ns)</w:t>
      </w:r>
    </w:p>
    <w:p w14:paraId="014D172E"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fazni inkrement </w:t>
      </w:r>
      <w:r w:rsidRPr="00E26FD8">
        <w:rPr>
          <w:rFonts w:eastAsia="Times New Roman" w:cstheme="minorHAnsi"/>
          <w:u w:val="single"/>
          <w:lang w:eastAsia="sl-SI"/>
        </w:rPr>
        <w:t xml:space="preserve">                                    </w:t>
      </w:r>
      <w:r w:rsidRPr="00E26FD8">
        <w:rPr>
          <w:rFonts w:eastAsia="Times New Roman" w:cstheme="minorHAnsi"/>
          <w:lang w:eastAsia="sl-SI"/>
        </w:rPr>
        <w:t>(stopinj)</w:t>
      </w:r>
    </w:p>
    <w:p w14:paraId="057EDEF6"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noProof/>
          <w:lang w:eastAsia="sl-SI"/>
        </w:rPr>
        <mc:AlternateContent>
          <mc:Choice Requires="wps">
            <w:drawing>
              <wp:anchor distT="0" distB="0" distL="114300" distR="114300" simplePos="0" relativeHeight="251669504" behindDoc="0" locked="0" layoutInCell="1" allowOverlap="1" wp14:anchorId="032041B7" wp14:editId="0785A8F4">
                <wp:simplePos x="0" y="0"/>
                <wp:positionH relativeFrom="column">
                  <wp:posOffset>3660330</wp:posOffset>
                </wp:positionH>
                <wp:positionV relativeFrom="paragraph">
                  <wp:posOffset>159690</wp:posOffset>
                </wp:positionV>
                <wp:extent cx="843148" cy="0"/>
                <wp:effectExtent l="0" t="0" r="14605" b="19050"/>
                <wp:wrapNone/>
                <wp:docPr id="5" name="Straight Connector 5"/>
                <wp:cNvGraphicFramePr/>
                <a:graphic xmlns:a="http://schemas.openxmlformats.org/drawingml/2006/main">
                  <a:graphicData uri="http://schemas.microsoft.com/office/word/2010/wordprocessingShape">
                    <wps:wsp>
                      <wps:cNvCnPr/>
                      <wps:spPr>
                        <a:xfrm>
                          <a:off x="0" y="0"/>
                          <a:ext cx="843148"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5F0B5751" id="Straight Connector 5"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88.2pt,12.55pt" to="354.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" strokecolor="windowText"/>
            </w:pict>
          </mc:Fallback>
        </mc:AlternateContent>
      </w:r>
      <w:r w:rsidRPr="00E26FD8">
        <w:rPr>
          <w:rFonts w:eastAsia="Arial Unicode MS" w:cstheme="minorHAnsi"/>
          <w:lang w:eastAsia="sl-SI"/>
        </w:rPr>
        <w:t xml:space="preserve">Število sprejemnikov za vzporedno zajemanje signalov  </w:t>
      </w:r>
      <w:r w:rsidRPr="00E26FD8">
        <w:rPr>
          <w:rFonts w:eastAsia="Times New Roman" w:cstheme="minorHAnsi"/>
          <w:u w:val="single"/>
          <w:lang w:eastAsia="sl-SI"/>
        </w:rPr>
        <w:t xml:space="preserve">                         </w:t>
      </w:r>
    </w:p>
    <w:p w14:paraId="6F3C2D07" w14:textId="77777777" w:rsidR="00F217A1" w:rsidRPr="00E26FD8" w:rsidRDefault="00F217A1" w:rsidP="002E1104">
      <w:pPr>
        <w:numPr>
          <w:ilvl w:val="0"/>
          <w:numId w:val="35"/>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Natančnost temperaturnega </w:t>
      </w:r>
      <w:proofErr w:type="spellStart"/>
      <w:r w:rsidRPr="00E26FD8">
        <w:rPr>
          <w:rFonts w:eastAsia="Arial Unicode MS" w:cstheme="minorHAnsi"/>
          <w:lang w:eastAsia="sl-SI"/>
        </w:rPr>
        <w:t>kontrolerja</w:t>
      </w:r>
      <w:proofErr w:type="spellEnd"/>
      <w:r w:rsidRPr="00E26FD8">
        <w:rPr>
          <w:rFonts w:eastAsia="Arial Unicode MS" w:cstheme="minorHAnsi"/>
          <w:lang w:eastAsia="sl-SI"/>
        </w:rPr>
        <w:t xml:space="preserve"> čez celotno temperaturno območje </w:t>
      </w:r>
      <w:r w:rsidRPr="00E26FD8">
        <w:rPr>
          <w:rFonts w:eastAsia="Arial Unicode MS" w:cstheme="minorHAnsi"/>
          <w:u w:val="single"/>
          <w:lang w:eastAsia="sl-SI"/>
        </w:rPr>
        <w:t xml:space="preserve">                     </w:t>
      </w:r>
      <w:r w:rsidRPr="00E26FD8">
        <w:rPr>
          <w:rFonts w:eastAsia="Arial Unicode MS" w:cstheme="minorHAnsi"/>
          <w:lang w:eastAsia="sl-SI"/>
        </w:rPr>
        <w:t xml:space="preserve"> (K)</w:t>
      </w:r>
    </w:p>
    <w:p w14:paraId="72984A95" w14:textId="77777777" w:rsidR="00F217A1" w:rsidRPr="00E26FD8" w:rsidRDefault="00F217A1" w:rsidP="002E1104">
      <w:pPr>
        <w:numPr>
          <w:ilvl w:val="0"/>
          <w:numId w:val="35"/>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Najnižja temperatura sistema za ohlajanje vstopnega plina za regulacijo temperature vzorca   </w:t>
      </w:r>
    </w:p>
    <w:p w14:paraId="577220E7" w14:textId="77777777" w:rsidR="00F217A1" w:rsidRPr="00E26FD8" w:rsidRDefault="00F217A1" w:rsidP="002E1104">
      <w:pPr>
        <w:spacing w:after="120" w:line="312" w:lineRule="auto"/>
        <w:ind w:left="720"/>
        <w:contextualSpacing/>
        <w:rPr>
          <w:rFonts w:eastAsia="Arial Unicode MS" w:cstheme="minorHAnsi"/>
          <w:lang w:eastAsia="sl-SI"/>
        </w:rPr>
      </w:pPr>
      <w:r w:rsidRPr="00E26FD8">
        <w:rPr>
          <w:rFonts w:eastAsia="Arial Unicode MS" w:cstheme="minorHAnsi"/>
          <w:u w:val="single"/>
          <w:lang w:eastAsia="sl-SI"/>
        </w:rPr>
        <w:t xml:space="preserve">                            </w:t>
      </w:r>
      <w:r w:rsidRPr="00E26FD8">
        <w:rPr>
          <w:rFonts w:eastAsia="Arial Unicode MS" w:cstheme="minorHAnsi"/>
          <w:lang w:eastAsia="sl-SI"/>
        </w:rPr>
        <w:t xml:space="preserve"> (K)</w:t>
      </w:r>
    </w:p>
    <w:p w14:paraId="5065119D" w14:textId="77777777" w:rsidR="00F217A1" w:rsidRPr="00E26FD8" w:rsidRDefault="00F217A1" w:rsidP="002E1104">
      <w:pPr>
        <w:numPr>
          <w:ilvl w:val="0"/>
          <w:numId w:val="35"/>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Ločljivost dinamičnega območja pri 10 kHz hitrosti vzorčenja  </w:t>
      </w:r>
      <w:r w:rsidRPr="00E26FD8">
        <w:rPr>
          <w:rFonts w:eastAsia="Arial Unicode MS" w:cstheme="minorHAnsi"/>
          <w:u w:val="single"/>
          <w:lang w:eastAsia="sl-SI"/>
        </w:rPr>
        <w:t xml:space="preserve">                                       </w:t>
      </w:r>
      <w:r w:rsidRPr="00E26FD8">
        <w:rPr>
          <w:rFonts w:eastAsia="Arial Unicode MS" w:cstheme="minorHAnsi"/>
          <w:lang w:eastAsia="sl-SI"/>
        </w:rPr>
        <w:t xml:space="preserve"> (bit)</w:t>
      </w:r>
    </w:p>
    <w:p w14:paraId="506189C1"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Avtomatski menjalec vzorcev</w:t>
      </w:r>
    </w:p>
    <w:p w14:paraId="48EE8329" w14:textId="77777777" w:rsidR="00F217A1" w:rsidRPr="00E26FD8" w:rsidRDefault="00F217A1" w:rsidP="002E1104">
      <w:pPr>
        <w:numPr>
          <w:ilvl w:val="0"/>
          <w:numId w:val="36"/>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Število vzorcev v avtomatskem menjalcu vzorcev ob uporabi standardnih nosilcev </w:t>
      </w:r>
      <w:r w:rsidRPr="00E26FD8">
        <w:rPr>
          <w:rFonts w:eastAsia="Arial Unicode MS" w:cstheme="minorHAnsi"/>
          <w:u w:val="single"/>
          <w:lang w:eastAsia="sl-SI"/>
        </w:rPr>
        <w:t xml:space="preserve">          </w:t>
      </w:r>
      <w:r w:rsidRPr="00E26FD8">
        <w:rPr>
          <w:rFonts w:eastAsia="Arial Unicode MS" w:cstheme="minorHAnsi"/>
          <w:lang w:eastAsia="sl-SI"/>
        </w:rPr>
        <w:t>(kom)</w:t>
      </w:r>
    </w:p>
    <w:p w14:paraId="012A91C4" w14:textId="77777777" w:rsidR="00F217A1" w:rsidRPr="00E26FD8" w:rsidRDefault="00F217A1" w:rsidP="002E1104">
      <w:pPr>
        <w:numPr>
          <w:ilvl w:val="0"/>
          <w:numId w:val="36"/>
        </w:numPr>
        <w:spacing w:after="120" w:line="312" w:lineRule="auto"/>
        <w:contextualSpacing/>
        <w:jc w:val="left"/>
        <w:rPr>
          <w:rFonts w:eastAsia="Times New Roman" w:cstheme="minorHAnsi"/>
          <w:lang w:eastAsia="sl-SI"/>
        </w:rPr>
      </w:pPr>
      <w:r w:rsidRPr="00E26FD8">
        <w:rPr>
          <w:rFonts w:eastAsia="Times New Roman" w:cstheme="minorHAnsi"/>
          <w:lang w:eastAsia="sl-SI"/>
        </w:rPr>
        <w:t xml:space="preserve">Možnost temperaturne kontrole vzorcev v avtomatskem menjalcu </w:t>
      </w:r>
      <w:r w:rsidRPr="00E26FD8">
        <w:rPr>
          <w:rFonts w:eastAsia="Times New Roman" w:cstheme="minorHAnsi"/>
          <w:u w:val="single"/>
          <w:lang w:eastAsia="sl-SI"/>
        </w:rPr>
        <w:t>DA / NE</w:t>
      </w:r>
    </w:p>
    <w:p w14:paraId="5926C5D2" w14:textId="77777777" w:rsidR="00F217A1" w:rsidRPr="00E26FD8" w:rsidRDefault="00F217A1" w:rsidP="002E1104">
      <w:pPr>
        <w:numPr>
          <w:ilvl w:val="0"/>
          <w:numId w:val="36"/>
        </w:numPr>
        <w:spacing w:after="120" w:line="312" w:lineRule="auto"/>
        <w:contextualSpacing/>
        <w:jc w:val="left"/>
        <w:rPr>
          <w:rFonts w:eastAsia="Times New Roman" w:cstheme="minorHAnsi"/>
          <w:lang w:eastAsia="sl-SI"/>
        </w:rPr>
      </w:pPr>
      <w:r w:rsidRPr="00E26FD8">
        <w:rPr>
          <w:rFonts w:eastAsia="Times New Roman" w:cstheme="minorHAnsi"/>
          <w:lang w:eastAsia="sl-SI"/>
        </w:rPr>
        <w:t>Temperaturni razpon v avtomatskem menjalcu vzorcev</w:t>
      </w:r>
      <w:r w:rsidRPr="00E26FD8">
        <w:rPr>
          <w:rFonts w:eastAsia="Arial Unicode MS" w:cstheme="minorHAnsi"/>
          <w:u w:val="single"/>
          <w:lang w:eastAsia="sl-SI"/>
        </w:rPr>
        <w:t xml:space="preserve">                      </w:t>
      </w:r>
      <w:r w:rsidRPr="00E26FD8">
        <w:rPr>
          <w:rFonts w:eastAsia="Times New Roman" w:cstheme="minorHAnsi"/>
          <w:lang w:eastAsia="sl-SI"/>
        </w:rPr>
        <w:t>(K)</w:t>
      </w:r>
    </w:p>
    <w:p w14:paraId="3F7FFD48"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 xml:space="preserve">Visoko ločljiva merilna sonda z avtomatskim uglaševanjem, najvišjo občutljivostjo na </w:t>
      </w:r>
      <w:proofErr w:type="spellStart"/>
      <w:r w:rsidRPr="00E26FD8">
        <w:rPr>
          <w:rFonts w:eastAsia="Arial Unicode MS" w:cstheme="minorHAnsi"/>
          <w:b/>
          <w:lang w:eastAsia="sl-SI"/>
        </w:rPr>
        <w:t>heterojedrnem</w:t>
      </w:r>
      <w:proofErr w:type="spellEnd"/>
      <w:r w:rsidRPr="00E26FD8">
        <w:rPr>
          <w:rFonts w:eastAsia="Arial Unicode MS" w:cstheme="minorHAnsi"/>
          <w:b/>
          <w:lang w:eastAsia="sl-SI"/>
        </w:rPr>
        <w:t xml:space="preserve"> (15N/31P) in protonskem kanalu ter gradientom vzdolž Z osi</w:t>
      </w:r>
    </w:p>
    <w:p w14:paraId="2C2478FE"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0E4266D8"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13C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 (ASTM; tankostenska cevka)</w:t>
      </w:r>
    </w:p>
    <w:p w14:paraId="24701349"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7AA08E70"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7C85645B"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2467F910"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43CA93FC"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4D9BF4BA"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730856AA"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lastRenderedPageBreak/>
        <w:t xml:space="preserve">Visoko ločljiva merilna sonda z avtomatskim uglaševanjem in gradientom vzdolž z osi (1H/19F-15N/31P z inverzno konfiguracijo tuljav) </w:t>
      </w:r>
    </w:p>
    <w:p w14:paraId="21F1A275"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4DF22F28"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oglaševane zunanje tuljave sonde </w:t>
      </w:r>
      <w:r w:rsidRPr="00E26FD8">
        <w:rPr>
          <w:rFonts w:eastAsia="Arial Unicode MS" w:cstheme="minorHAnsi"/>
          <w:u w:val="single"/>
          <w:lang w:eastAsia="sl-SI"/>
        </w:rPr>
        <w:t xml:space="preserve">                       </w:t>
      </w:r>
      <w:r w:rsidRPr="00E26FD8">
        <w:rPr>
          <w:rFonts w:eastAsia="Arial Unicode MS" w:cstheme="minorHAnsi"/>
          <w:lang w:eastAsia="sl-SI"/>
        </w:rPr>
        <w:t xml:space="preserve">(X kanal v MHz) </w:t>
      </w:r>
    </w:p>
    <w:p w14:paraId="5F07E466"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4CD21936"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331E05A2"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21CAE99A"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007072F2"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74F651A7"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28A76629" w14:textId="77777777" w:rsidR="00F217A1" w:rsidRPr="00E26FD8" w:rsidRDefault="00F217A1" w:rsidP="002E1104">
      <w:pPr>
        <w:spacing w:after="120" w:line="312" w:lineRule="auto"/>
        <w:jc w:val="left"/>
        <w:rPr>
          <w:rFonts w:eastAsia="Arial Unicode MS" w:cstheme="minorHAnsi"/>
          <w:lang w:eastAsia="sl-SI"/>
        </w:rPr>
      </w:pPr>
    </w:p>
    <w:p w14:paraId="390706E4"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Visoko ločljiva 10 mm merilna sonda z možnostjo snemanja devterija ob sočasnem zagotavljanju homogenosti magnetnega polja s pomočjo 19F jedra (uporaba za SNIF-NMR)</w:t>
      </w:r>
    </w:p>
    <w:p w14:paraId="5DA0240E" w14:textId="77777777" w:rsidR="00F217A1" w:rsidRPr="00E26FD8" w:rsidRDefault="00F217A1" w:rsidP="002E1104">
      <w:pPr>
        <w:numPr>
          <w:ilvl w:val="0"/>
          <w:numId w:val="39"/>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2H z eno ponovitvijo </w:t>
      </w:r>
      <w:r w:rsidRPr="00E26FD8">
        <w:rPr>
          <w:rFonts w:eastAsia="Arial Unicode MS" w:cstheme="minorHAnsi"/>
          <w:u w:val="single"/>
          <w:lang w:eastAsia="sl-SI"/>
        </w:rPr>
        <w:t xml:space="preserve">                       </w:t>
      </w:r>
      <w:r w:rsidRPr="00E26FD8">
        <w:rPr>
          <w:rFonts w:eastAsia="Arial Unicode MS" w:cstheme="minorHAnsi"/>
          <w:lang w:eastAsia="sl-SI"/>
        </w:rPr>
        <w:t>(10% D2O, tankostenska cevka)</w:t>
      </w:r>
    </w:p>
    <w:p w14:paraId="63941502" w14:textId="77777777" w:rsidR="00F217A1" w:rsidRPr="00E26FD8" w:rsidRDefault="00F217A1" w:rsidP="002E1104">
      <w:pPr>
        <w:numPr>
          <w:ilvl w:val="0"/>
          <w:numId w:val="39"/>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2H signala brez vrtenja ( 10% D2O) pri 50% višini signala </w:t>
      </w:r>
      <w:r w:rsidRPr="00E26FD8">
        <w:rPr>
          <w:rFonts w:eastAsia="Arial Unicode MS" w:cstheme="minorHAnsi"/>
          <w:u w:val="single"/>
          <w:lang w:eastAsia="sl-SI"/>
        </w:rPr>
        <w:t xml:space="preserve">                       </w:t>
      </w:r>
      <w:r w:rsidRPr="00E26FD8">
        <w:rPr>
          <w:rFonts w:eastAsia="Arial Unicode MS" w:cstheme="minorHAnsi"/>
          <w:lang w:eastAsia="sl-SI"/>
        </w:rPr>
        <w:t xml:space="preserve">(Hz) </w:t>
      </w:r>
    </w:p>
    <w:p w14:paraId="42F6EB75" w14:textId="77777777" w:rsidR="00F217A1" w:rsidRPr="00E26FD8" w:rsidRDefault="00F217A1" w:rsidP="002E1104">
      <w:pPr>
        <w:numPr>
          <w:ilvl w:val="0"/>
          <w:numId w:val="39"/>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15B3B967" w14:textId="77777777" w:rsidR="00F217A1" w:rsidRPr="00E26FD8" w:rsidRDefault="00F217A1" w:rsidP="002E1104">
      <w:pPr>
        <w:numPr>
          <w:ilvl w:val="0"/>
          <w:numId w:val="39"/>
        </w:numPr>
        <w:spacing w:after="120" w:line="312" w:lineRule="auto"/>
        <w:contextualSpacing/>
        <w:jc w:val="left"/>
        <w:rPr>
          <w:rFonts w:eastAsia="Times New Roman" w:cstheme="minorHAnsi"/>
          <w:lang w:eastAsia="sl-SI"/>
        </w:rPr>
      </w:pPr>
      <w:r w:rsidRPr="00E26FD8">
        <w:rPr>
          <w:rFonts w:eastAsia="Times New Roman" w:cstheme="minorHAnsi"/>
          <w:lang w:eastAsia="sl-SI"/>
        </w:rPr>
        <w:t xml:space="preserve">Temperaturno območje sonde </w:t>
      </w:r>
      <w:r w:rsidRPr="00E26FD8">
        <w:rPr>
          <w:rFonts w:eastAsia="Arial Unicode MS" w:cstheme="minorHAnsi"/>
          <w:lang w:eastAsia="sl-SI"/>
        </w:rPr>
        <w:t xml:space="preserve"> </w:t>
      </w:r>
      <w:r w:rsidRPr="00E26FD8">
        <w:rPr>
          <w:rFonts w:eastAsia="Arial Unicode MS" w:cstheme="minorHAnsi"/>
          <w:u w:val="single"/>
          <w:lang w:eastAsia="sl-SI"/>
        </w:rPr>
        <w:t xml:space="preserve">                           </w:t>
      </w:r>
      <w:r w:rsidRPr="00E26FD8">
        <w:rPr>
          <w:rFonts w:eastAsia="Times New Roman" w:cstheme="minorHAnsi"/>
          <w:lang w:eastAsia="sl-SI"/>
        </w:rPr>
        <w:t>(K)</w:t>
      </w:r>
    </w:p>
    <w:p w14:paraId="2ADC6C5A" w14:textId="77777777" w:rsidR="00F217A1" w:rsidRPr="00E26FD8" w:rsidRDefault="00F217A1" w:rsidP="002E1104">
      <w:pPr>
        <w:spacing w:after="120" w:line="312" w:lineRule="auto"/>
        <w:ind w:left="360"/>
        <w:rPr>
          <w:rFonts w:eastAsia="Arial Unicode MS" w:cstheme="minorHAnsi"/>
          <w:b/>
          <w:lang w:eastAsia="sl-SI"/>
        </w:rPr>
      </w:pPr>
      <w:r w:rsidRPr="00E26FD8">
        <w:rPr>
          <w:rFonts w:eastAsia="Arial Unicode MS" w:cstheme="minorHAnsi"/>
          <w:b/>
          <w:lang w:eastAsia="sl-SI"/>
        </w:rPr>
        <w:t xml:space="preserve">Visoko ločljiva dvojno resonančna 4 mm (1H, 31P/15N) MAS ( ang. </w:t>
      </w:r>
      <w:proofErr w:type="spellStart"/>
      <w:r w:rsidRPr="00E26FD8">
        <w:rPr>
          <w:rFonts w:eastAsia="Arial Unicode MS" w:cstheme="minorHAnsi"/>
          <w:b/>
          <w:lang w:eastAsia="sl-SI"/>
        </w:rPr>
        <w:t>Magic</w:t>
      </w:r>
      <w:proofErr w:type="spellEnd"/>
      <w:r w:rsidRPr="00E26FD8">
        <w:rPr>
          <w:rFonts w:eastAsia="Arial Unicode MS" w:cstheme="minorHAnsi"/>
          <w:b/>
          <w:lang w:eastAsia="sl-SI"/>
        </w:rPr>
        <w:t xml:space="preserve"> </w:t>
      </w:r>
      <w:proofErr w:type="spellStart"/>
      <w:r w:rsidRPr="00E26FD8">
        <w:rPr>
          <w:rFonts w:eastAsia="Arial Unicode MS" w:cstheme="minorHAnsi"/>
          <w:b/>
          <w:lang w:eastAsia="sl-SI"/>
        </w:rPr>
        <w:t>Angle</w:t>
      </w:r>
      <w:proofErr w:type="spellEnd"/>
      <w:r w:rsidRPr="00E26FD8">
        <w:rPr>
          <w:rFonts w:eastAsia="Arial Unicode MS" w:cstheme="minorHAnsi"/>
          <w:b/>
          <w:lang w:eastAsia="sl-SI"/>
        </w:rPr>
        <w:t xml:space="preserve"> </w:t>
      </w:r>
      <w:proofErr w:type="spellStart"/>
      <w:r w:rsidRPr="00E26FD8">
        <w:rPr>
          <w:rFonts w:eastAsia="Arial Unicode MS" w:cstheme="minorHAnsi"/>
          <w:b/>
          <w:lang w:eastAsia="sl-SI"/>
        </w:rPr>
        <w:t>Spinning</w:t>
      </w:r>
      <w:proofErr w:type="spellEnd"/>
      <w:r w:rsidRPr="00E26FD8">
        <w:rPr>
          <w:rFonts w:eastAsia="Arial Unicode MS" w:cstheme="minorHAnsi"/>
          <w:b/>
          <w:lang w:eastAsia="sl-SI"/>
        </w:rPr>
        <w:t>) merilna sonda za meritve vzorcev v trdnem</w:t>
      </w:r>
    </w:p>
    <w:p w14:paraId="65357A8E" w14:textId="77777777" w:rsidR="00F217A1" w:rsidRPr="00E26FD8" w:rsidRDefault="00F217A1" w:rsidP="002E1104">
      <w:pPr>
        <w:numPr>
          <w:ilvl w:val="0"/>
          <w:numId w:val="40"/>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Razmerje signal/šum pri direktni meritvi 13C jedra </w:t>
      </w:r>
      <w:r w:rsidRPr="00E26FD8">
        <w:rPr>
          <w:rFonts w:eastAsia="Arial Unicode MS" w:cstheme="minorHAnsi"/>
          <w:u w:val="single"/>
          <w:lang w:eastAsia="sl-SI"/>
        </w:rPr>
        <w:t xml:space="preserve">                       </w:t>
      </w:r>
      <w:r w:rsidRPr="00E26FD8">
        <w:rPr>
          <w:rFonts w:eastAsia="Arial Unicode MS" w:cstheme="minorHAnsi"/>
          <w:lang w:eastAsia="sl-SI"/>
        </w:rPr>
        <w:t>(vzorec α-glicina ob naslednjih parametrih snemanja: 2 ms Hartmann-</w:t>
      </w:r>
      <w:proofErr w:type="spellStart"/>
      <w:r w:rsidRPr="00E26FD8">
        <w:rPr>
          <w:rFonts w:eastAsia="Arial Unicode MS" w:cstheme="minorHAnsi"/>
          <w:lang w:eastAsia="sl-SI"/>
        </w:rPr>
        <w:t>Hahn</w:t>
      </w:r>
      <w:proofErr w:type="spellEnd"/>
      <w:r w:rsidRPr="00E26FD8">
        <w:rPr>
          <w:rFonts w:eastAsia="Arial Unicode MS" w:cstheme="minorHAnsi"/>
          <w:lang w:eastAsia="sl-SI"/>
        </w:rPr>
        <w:t xml:space="preserve"> kontakt optimiziran za 13C α jedro, 300 </w:t>
      </w:r>
      <w:proofErr w:type="spellStart"/>
      <w:r w:rsidRPr="00E26FD8">
        <w:rPr>
          <w:rFonts w:eastAsia="Arial Unicode MS" w:cstheme="minorHAnsi"/>
          <w:lang w:eastAsia="sl-SI"/>
        </w:rPr>
        <w:t>ppm</w:t>
      </w:r>
      <w:proofErr w:type="spellEnd"/>
      <w:r w:rsidRPr="00E26FD8">
        <w:rPr>
          <w:rFonts w:eastAsia="Arial Unicode MS" w:cstheme="minorHAnsi"/>
          <w:lang w:eastAsia="sl-SI"/>
        </w:rPr>
        <w:t xml:space="preserve"> širina spektra, 2K podatkovnih točk, optimizirano SPINAL-64 </w:t>
      </w:r>
      <w:proofErr w:type="spellStart"/>
      <w:r w:rsidRPr="00E26FD8">
        <w:rPr>
          <w:rFonts w:eastAsia="Arial Unicode MS" w:cstheme="minorHAnsi"/>
          <w:lang w:eastAsia="sl-SI"/>
        </w:rPr>
        <w:t>razklapljanje</w:t>
      </w:r>
      <w:proofErr w:type="spellEnd"/>
      <w:r w:rsidRPr="00E26FD8">
        <w:rPr>
          <w:rFonts w:eastAsia="Arial Unicode MS" w:cstheme="minorHAnsi"/>
          <w:lang w:eastAsia="sl-SI"/>
        </w:rPr>
        <w:t>, 64 ponovitev ob 5 kHz vrtenju vzorca, procesiranje brez uporabe LB funkcije)</w:t>
      </w:r>
    </w:p>
    <w:p w14:paraId="4FAB8CD3" w14:textId="77777777" w:rsidR="00F217A1" w:rsidRPr="00E26FD8" w:rsidRDefault="00F217A1" w:rsidP="002E1104">
      <w:pPr>
        <w:numPr>
          <w:ilvl w:val="0"/>
          <w:numId w:val="40"/>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 Razmerje signal/šum pri direktni meritvi 15N jedra </w:t>
      </w:r>
      <w:r w:rsidRPr="00E26FD8">
        <w:rPr>
          <w:rFonts w:eastAsia="Arial Unicode MS" w:cstheme="minorHAnsi"/>
          <w:u w:val="single"/>
          <w:lang w:eastAsia="sl-SI"/>
        </w:rPr>
        <w:t xml:space="preserve">                       </w:t>
      </w:r>
      <w:r w:rsidRPr="00E26FD8">
        <w:rPr>
          <w:rFonts w:eastAsia="Arial Unicode MS" w:cstheme="minorHAnsi"/>
          <w:lang w:eastAsia="sl-SI"/>
        </w:rPr>
        <w:t>(</w:t>
      </w:r>
      <w:r w:rsidRPr="00E26FD8">
        <w:rPr>
          <w:rFonts w:eastAsia="Times New Roman" w:cstheme="minorHAnsi"/>
          <w:lang w:eastAsia="sl-SI"/>
        </w:rPr>
        <w:t>vzorec α-glicina ob naslednjih parametrih snemanja: 4 ms Hartmann-</w:t>
      </w:r>
      <w:proofErr w:type="spellStart"/>
      <w:r w:rsidRPr="00E26FD8">
        <w:rPr>
          <w:rFonts w:eastAsia="Times New Roman" w:cstheme="minorHAnsi"/>
          <w:lang w:eastAsia="sl-SI"/>
        </w:rPr>
        <w:t>Hahn</w:t>
      </w:r>
      <w:proofErr w:type="spellEnd"/>
      <w:r w:rsidRPr="00E26FD8">
        <w:rPr>
          <w:rFonts w:eastAsia="Times New Roman" w:cstheme="minorHAnsi"/>
          <w:lang w:eastAsia="sl-SI"/>
        </w:rPr>
        <w:t xml:space="preserve"> kontakt optimiziran za 15N </w:t>
      </w:r>
      <w:proofErr w:type="spellStart"/>
      <w:r w:rsidRPr="00E26FD8">
        <w:rPr>
          <w:rFonts w:eastAsia="Times New Roman" w:cstheme="minorHAnsi"/>
          <w:lang w:eastAsia="sl-SI"/>
        </w:rPr>
        <w:t>amino</w:t>
      </w:r>
      <w:proofErr w:type="spellEnd"/>
      <w:r w:rsidRPr="00E26FD8">
        <w:rPr>
          <w:rFonts w:eastAsia="Times New Roman" w:cstheme="minorHAnsi"/>
          <w:lang w:eastAsia="sl-SI"/>
        </w:rPr>
        <w:t xml:space="preserve"> skupino, 400 </w:t>
      </w:r>
      <w:proofErr w:type="spellStart"/>
      <w:r w:rsidRPr="00E26FD8">
        <w:rPr>
          <w:rFonts w:eastAsia="Times New Roman" w:cstheme="minorHAnsi"/>
          <w:lang w:eastAsia="sl-SI"/>
        </w:rPr>
        <w:t>ppm</w:t>
      </w:r>
      <w:proofErr w:type="spellEnd"/>
      <w:r w:rsidRPr="00E26FD8">
        <w:rPr>
          <w:rFonts w:eastAsia="Times New Roman" w:cstheme="minorHAnsi"/>
          <w:lang w:eastAsia="sl-SI"/>
        </w:rPr>
        <w:t xml:space="preserve"> širina spektra, 2K podatkovnih točk, optimizirano SPINAL-64 </w:t>
      </w:r>
      <w:proofErr w:type="spellStart"/>
      <w:r w:rsidRPr="00E26FD8">
        <w:rPr>
          <w:rFonts w:eastAsia="Times New Roman" w:cstheme="minorHAnsi"/>
          <w:lang w:eastAsia="sl-SI"/>
        </w:rPr>
        <w:t>razklapljanje</w:t>
      </w:r>
      <w:proofErr w:type="spellEnd"/>
      <w:r w:rsidRPr="00E26FD8">
        <w:rPr>
          <w:rFonts w:eastAsia="Times New Roman" w:cstheme="minorHAnsi"/>
          <w:lang w:eastAsia="sl-SI"/>
        </w:rPr>
        <w:t>, 64 ponovitev ob 5 kHz vrtenju vzorca, procesiranje brez uporabe LB funkcije)</w:t>
      </w:r>
    </w:p>
    <w:p w14:paraId="0346626F" w14:textId="77777777" w:rsidR="00F217A1" w:rsidRPr="00E26FD8" w:rsidRDefault="00F217A1" w:rsidP="002E1104">
      <w:pPr>
        <w:numPr>
          <w:ilvl w:val="0"/>
          <w:numId w:val="4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3E3ADF64" w14:textId="77777777" w:rsidR="00F217A1" w:rsidRPr="00E26FD8" w:rsidRDefault="00F217A1" w:rsidP="002E1104">
      <w:pPr>
        <w:numPr>
          <w:ilvl w:val="0"/>
          <w:numId w:val="40"/>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Maksimalno vrtenje vzorca </w:t>
      </w:r>
      <w:r w:rsidRPr="00E26FD8">
        <w:rPr>
          <w:rFonts w:eastAsia="Arial Unicode MS" w:cstheme="minorHAnsi"/>
          <w:u w:val="single"/>
          <w:lang w:eastAsia="sl-SI"/>
        </w:rPr>
        <w:t xml:space="preserve">                           </w:t>
      </w:r>
      <w:r w:rsidRPr="00E26FD8">
        <w:rPr>
          <w:rFonts w:eastAsia="Arial Unicode MS" w:cstheme="minorHAnsi"/>
          <w:lang w:eastAsia="sl-SI"/>
        </w:rPr>
        <w:t>(kHz)</w:t>
      </w:r>
    </w:p>
    <w:p w14:paraId="06A38D00" w14:textId="77777777" w:rsidR="00362FE8" w:rsidRPr="00E26FD8" w:rsidRDefault="00362FE8" w:rsidP="002E1104">
      <w:pPr>
        <w:spacing w:line="312" w:lineRule="auto"/>
        <w:rPr>
          <w:rFonts w:cstheme="minorHAnsi"/>
        </w:rPr>
      </w:pPr>
    </w:p>
    <w:p w14:paraId="4B64EDAD" w14:textId="77777777" w:rsidR="00362FE8" w:rsidRPr="00E26FD8" w:rsidRDefault="00362FE8" w:rsidP="002E1104">
      <w:pPr>
        <w:spacing w:line="312" w:lineRule="auto"/>
        <w:rPr>
          <w:rFonts w:cstheme="minorHAnsi"/>
        </w:rPr>
      </w:pPr>
    </w:p>
    <w:p w14:paraId="618D27AB" w14:textId="04F4288D" w:rsidR="00454875" w:rsidRPr="00E26FD8" w:rsidRDefault="00362FE8" w:rsidP="002E1104">
      <w:pPr>
        <w:spacing w:line="312" w:lineRule="auto"/>
        <w:rPr>
          <w:rFonts w:cstheme="minorHAnsi"/>
        </w:rPr>
      </w:pPr>
      <w:r w:rsidRPr="00E26FD8">
        <w:rPr>
          <w:rFonts w:cstheme="minorHAnsi"/>
        </w:rPr>
        <w:t>Kraj in datum:</w:t>
      </w:r>
      <w:r w:rsidRPr="00E26FD8">
        <w:rPr>
          <w:rFonts w:cstheme="minorHAnsi"/>
        </w:rPr>
        <w:tab/>
      </w:r>
      <w:r w:rsidRPr="00E26FD8">
        <w:rPr>
          <w:rFonts w:cstheme="minorHAnsi"/>
        </w:rPr>
        <w:tab/>
      </w:r>
      <w:r w:rsidRPr="00E26FD8">
        <w:rPr>
          <w:rFonts w:cstheme="minorHAnsi"/>
        </w:rPr>
        <w:tab/>
      </w:r>
      <w:r w:rsidRPr="00E26FD8">
        <w:rPr>
          <w:rFonts w:cstheme="minorHAnsi"/>
        </w:rPr>
        <w:tab/>
      </w:r>
      <w:r w:rsidRPr="00E26FD8">
        <w:rPr>
          <w:rFonts w:cstheme="minorHAnsi"/>
        </w:rPr>
        <w:tab/>
      </w:r>
      <w:r w:rsidRPr="00E26FD8">
        <w:rPr>
          <w:rFonts w:cstheme="minorHAnsi"/>
        </w:rPr>
        <w:tab/>
      </w:r>
      <w:r w:rsidRPr="00E26FD8">
        <w:rPr>
          <w:rFonts w:cstheme="minorHAnsi"/>
        </w:rPr>
        <w:tab/>
        <w:t xml:space="preserve"> Podpis in žig ponudnika:</w:t>
      </w:r>
      <w:r w:rsidRPr="00E26FD8">
        <w:rPr>
          <w:rFonts w:cstheme="minorHAnsi"/>
        </w:rPr>
        <w:tab/>
      </w:r>
      <w:r w:rsidRPr="00E26FD8">
        <w:rPr>
          <w:rFonts w:cstheme="minorHAnsi"/>
        </w:rPr>
        <w:tab/>
      </w:r>
    </w:p>
    <w:p w14:paraId="2985A1F9" w14:textId="77777777" w:rsidR="00362FE8" w:rsidRPr="00E26FD8" w:rsidRDefault="00362FE8" w:rsidP="002E1104">
      <w:pPr>
        <w:spacing w:line="312" w:lineRule="auto"/>
        <w:rPr>
          <w:rFonts w:cstheme="minorHAnsi"/>
          <w:b/>
        </w:rPr>
      </w:pPr>
      <w:bookmarkStart w:id="291" w:name="_Toc5532822"/>
      <w:bookmarkStart w:id="292" w:name="_Toc11062633"/>
      <w:r w:rsidRPr="00E26FD8">
        <w:rPr>
          <w:rFonts w:cstheme="minorHAnsi"/>
          <w:b/>
        </w:rPr>
        <w:br w:type="page"/>
      </w:r>
    </w:p>
    <w:p w14:paraId="13A6C25E" w14:textId="4BD8C6DC" w:rsidR="00454875" w:rsidRPr="00E26FD8" w:rsidRDefault="00454875" w:rsidP="002E1104">
      <w:pPr>
        <w:pStyle w:val="Naslov1"/>
        <w:spacing w:line="312" w:lineRule="auto"/>
        <w:rPr>
          <w:rFonts w:asciiTheme="minorHAnsi" w:hAnsiTheme="minorHAnsi" w:cstheme="minorHAnsi"/>
          <w:szCs w:val="22"/>
        </w:rPr>
      </w:pPr>
      <w:bookmarkStart w:id="293" w:name="_Toc418568706"/>
      <w:bookmarkStart w:id="294" w:name="_Toc424715388"/>
      <w:bookmarkStart w:id="295" w:name="_Toc11062634"/>
      <w:bookmarkStart w:id="296" w:name="_Ref356392530"/>
      <w:bookmarkStart w:id="297" w:name="_Ref356392563"/>
      <w:bookmarkStart w:id="298" w:name="_Hlk5647719"/>
      <w:bookmarkStart w:id="299" w:name="_Toc12821724"/>
      <w:bookmarkEnd w:id="291"/>
      <w:bookmarkEnd w:id="292"/>
      <w:bookmarkEnd w:id="283"/>
      <w:bookmarkEnd w:id="284"/>
      <w:bookmarkEnd w:id="285"/>
      <w:bookmarkEnd w:id="286"/>
      <w:r w:rsidRPr="00E26FD8">
        <w:rPr>
          <w:rFonts w:asciiTheme="minorHAnsi" w:hAnsiTheme="minorHAnsi" w:cstheme="minorHAnsi"/>
          <w:szCs w:val="22"/>
        </w:rPr>
        <w:lastRenderedPageBreak/>
        <w:t>Menična izjava</w:t>
      </w:r>
      <w:bookmarkEnd w:id="293"/>
      <w:bookmarkEnd w:id="294"/>
      <w:r w:rsidRPr="00E26FD8">
        <w:rPr>
          <w:rFonts w:asciiTheme="minorHAnsi" w:hAnsiTheme="minorHAnsi" w:cstheme="minorHAnsi"/>
          <w:szCs w:val="22"/>
        </w:rPr>
        <w:t xml:space="preserve"> </w:t>
      </w:r>
      <w:bookmarkStart w:id="300" w:name="_Toc418568707"/>
      <w:bookmarkStart w:id="301" w:name="_Toc424715389"/>
      <w:r w:rsidRPr="00E26FD8">
        <w:rPr>
          <w:rFonts w:asciiTheme="minorHAnsi" w:hAnsiTheme="minorHAnsi" w:cstheme="minorHAnsi"/>
          <w:szCs w:val="22"/>
        </w:rPr>
        <w:t xml:space="preserve">za </w:t>
      </w:r>
      <w:bookmarkEnd w:id="300"/>
      <w:bookmarkEnd w:id="301"/>
      <w:r w:rsidR="00EB4354" w:rsidRPr="00E26FD8">
        <w:rPr>
          <w:rFonts w:asciiTheme="minorHAnsi" w:hAnsiTheme="minorHAnsi" w:cstheme="minorHAnsi"/>
          <w:szCs w:val="22"/>
        </w:rPr>
        <w:t>resnost ponudbe</w:t>
      </w:r>
      <w:bookmarkEnd w:id="295"/>
      <w:bookmarkEnd w:id="299"/>
    </w:p>
    <w:p w14:paraId="7F7B57D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                                                       </w:t>
      </w:r>
    </w:p>
    <w:p w14:paraId="39E63FE1" w14:textId="77777777" w:rsidR="00454875" w:rsidRPr="00E26FD8" w:rsidRDefault="00454875" w:rsidP="002E1104">
      <w:pPr>
        <w:spacing w:line="312" w:lineRule="auto"/>
        <w:rPr>
          <w:rFonts w:eastAsia="Times New Roman" w:cstheme="minorHAnsi"/>
          <w:lang w:eastAsia="sl-SI"/>
        </w:rPr>
      </w:pPr>
    </w:p>
    <w:p w14:paraId="512D73F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 po pogodbi št.</w:t>
      </w:r>
    </w:p>
    <w:p w14:paraId="57C72479" w14:textId="77777777" w:rsidR="00454875" w:rsidRPr="00E26FD8" w:rsidRDefault="00454875" w:rsidP="002E1104">
      <w:pPr>
        <w:spacing w:line="312" w:lineRule="auto"/>
        <w:ind w:hanging="360"/>
        <w:contextualSpacing/>
        <w:outlineLvl w:val="0"/>
        <w:rPr>
          <w:rFonts w:cstheme="minorHAnsi"/>
          <w:b/>
          <w:lang w:eastAsia="sl-SI"/>
        </w:rPr>
      </w:pPr>
      <w:r w:rsidRPr="00E26FD8">
        <w:rPr>
          <w:rFonts w:cstheme="minorHAnsi"/>
          <w:b/>
          <w:lang w:eastAsia="sl-SI"/>
        </w:rPr>
        <w:t xml:space="preserve">                                     </w:t>
      </w:r>
    </w:p>
    <w:p w14:paraId="0DCF09F4" w14:textId="77777777" w:rsidR="00454875" w:rsidRPr="00E26FD8" w:rsidRDefault="00454875" w:rsidP="002E1104">
      <w:pPr>
        <w:pBdr>
          <w:bottom w:val="single" w:sz="12" w:space="1" w:color="auto"/>
        </w:pBdr>
        <w:spacing w:line="312" w:lineRule="auto"/>
        <w:rPr>
          <w:rFonts w:eastAsia="Times New Roman" w:cstheme="minorHAnsi"/>
          <w:lang w:eastAsia="sl-SI"/>
        </w:rPr>
      </w:pPr>
      <w:r w:rsidRPr="00E26FD8">
        <w:rPr>
          <w:rFonts w:eastAsia="Times New Roman" w:cstheme="minorHAnsi"/>
          <w:lang w:eastAsia="sl-SI"/>
        </w:rPr>
        <w:t>Spodaj podpisani zakoniti zastopnik oziroma pooblaščenec</w:t>
      </w:r>
    </w:p>
    <w:p w14:paraId="5ABDA0DE" w14:textId="77777777" w:rsidR="00454875" w:rsidRPr="00E26FD8" w:rsidRDefault="00454875" w:rsidP="002E1104">
      <w:pPr>
        <w:pBdr>
          <w:bottom w:val="single" w:sz="12" w:space="1" w:color="auto"/>
        </w:pBdr>
        <w:spacing w:line="312" w:lineRule="auto"/>
        <w:rPr>
          <w:rFonts w:eastAsia="Times New Roman" w:cstheme="minorHAnsi"/>
          <w:lang w:eastAsia="sl-SI"/>
        </w:rPr>
      </w:pPr>
      <w:r w:rsidRPr="00E26FD8">
        <w:rPr>
          <w:rFonts w:eastAsia="Times New Roman" w:cstheme="minorHAnsi"/>
          <w:lang w:eastAsia="sl-SI"/>
        </w:rPr>
        <w:t>___________________________________________________________________________</w:t>
      </w:r>
    </w:p>
    <w:p w14:paraId="37D14C93" w14:textId="77777777" w:rsidR="00454875" w:rsidRPr="00E26FD8" w:rsidRDefault="00454875" w:rsidP="002E1104">
      <w:pPr>
        <w:pBdr>
          <w:bottom w:val="single" w:sz="12" w:space="1" w:color="auto"/>
        </w:pBdr>
        <w:spacing w:line="312" w:lineRule="auto"/>
        <w:rPr>
          <w:rFonts w:eastAsia="Times New Roman" w:cstheme="minorHAnsi"/>
          <w:lang w:eastAsia="sl-SI"/>
        </w:rPr>
      </w:pPr>
      <w:r w:rsidRPr="00E26FD8">
        <w:rPr>
          <w:rFonts w:eastAsia="Times New Roman" w:cstheme="minorHAnsi"/>
          <w:lang w:eastAsia="sl-SI"/>
        </w:rPr>
        <w:t xml:space="preserve"> izbranega ponudnika </w:t>
      </w:r>
    </w:p>
    <w:p w14:paraId="73737AC4" w14:textId="77777777" w:rsidR="00454875" w:rsidRPr="00E26FD8" w:rsidRDefault="00454875" w:rsidP="002E1104">
      <w:pPr>
        <w:pBdr>
          <w:bottom w:val="single" w:sz="12" w:space="1" w:color="auto"/>
        </w:pBdr>
        <w:spacing w:line="312" w:lineRule="auto"/>
        <w:rPr>
          <w:rFonts w:eastAsia="Times New Roman" w:cstheme="minorHAnsi"/>
          <w:lang w:eastAsia="sl-SI"/>
        </w:rPr>
      </w:pPr>
    </w:p>
    <w:p w14:paraId="3039A977" w14:textId="62D1B726"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(firma in sedež družbe oz. samostojnega podjetnika)</w:t>
      </w:r>
    </w:p>
    <w:p w14:paraId="226C2704" w14:textId="77777777" w:rsidR="00EB4354" w:rsidRPr="00E26FD8" w:rsidRDefault="00EB4354" w:rsidP="002E1104">
      <w:pPr>
        <w:spacing w:line="312" w:lineRule="auto"/>
        <w:rPr>
          <w:rFonts w:eastAsia="Times New Roman" w:cstheme="minorHAnsi"/>
          <w:lang w:eastAsia="sl-SI"/>
        </w:rPr>
      </w:pPr>
    </w:p>
    <w:p w14:paraId="2F27023D" w14:textId="0B786F18" w:rsidR="00454875" w:rsidRPr="00E26FD8" w:rsidRDefault="00454875" w:rsidP="002E1104">
      <w:pPr>
        <w:spacing w:line="312" w:lineRule="auto"/>
        <w:rPr>
          <w:rFonts w:eastAsia="Times New Roman" w:cstheme="minorHAnsi"/>
          <w:iCs/>
          <w:lang w:eastAsia="sl-SI"/>
        </w:rPr>
      </w:pPr>
      <w:r w:rsidRPr="00E26FD8">
        <w:rPr>
          <w:rFonts w:eastAsia="Times New Roman" w:cstheme="minorHAnsi"/>
          <w:lang w:eastAsia="sl-SI"/>
        </w:rPr>
        <w:t xml:space="preserve">nepreklicno izjavljam, da pooblaščam Kemijski inštitut, Hajdrihova 19, 1000 Ljubljana, da lahko podpisano bianco menico, ki je bila izročena kot zavarovanje </w:t>
      </w:r>
      <w:r w:rsidR="00EB4354" w:rsidRPr="00E26FD8">
        <w:rPr>
          <w:rFonts w:eastAsia="Times New Roman" w:cstheme="minorHAnsi"/>
          <w:lang w:eastAsia="sl-SI"/>
        </w:rPr>
        <w:t xml:space="preserve">resnosti ponudbe v </w:t>
      </w:r>
      <w:r w:rsidRPr="00E26FD8">
        <w:rPr>
          <w:rFonts w:eastAsia="Times New Roman" w:cstheme="minorHAnsi"/>
          <w:lang w:eastAsia="sl-SI"/>
        </w:rPr>
        <w:t>postopk</w:t>
      </w:r>
      <w:r w:rsidR="00EB4354" w:rsidRPr="00E26FD8">
        <w:rPr>
          <w:rFonts w:eastAsia="Times New Roman" w:cstheme="minorHAnsi"/>
          <w:lang w:eastAsia="sl-SI"/>
        </w:rPr>
        <w:t>u</w:t>
      </w:r>
      <w:r w:rsidRPr="00E26FD8">
        <w:rPr>
          <w:rFonts w:eastAsia="Times New Roman" w:cstheme="minorHAnsi"/>
          <w:lang w:eastAsia="sl-SI"/>
        </w:rPr>
        <w:t xml:space="preserve"> oddaje javnega naročila, brez poprejšnjega obvestila izpolni v vseh neizpolnjenih delih za znesek _____ EUR (</w:t>
      </w:r>
      <w:r w:rsidR="00EB4354" w:rsidRPr="00E26FD8">
        <w:rPr>
          <w:rFonts w:eastAsia="Times New Roman" w:cstheme="minorHAnsi"/>
          <w:lang w:eastAsia="sl-SI"/>
        </w:rPr>
        <w:t>3</w:t>
      </w:r>
      <w:r w:rsidRPr="00E26FD8">
        <w:rPr>
          <w:rFonts w:eastAsia="Times New Roman" w:cstheme="minorHAnsi"/>
          <w:lang w:eastAsia="sl-SI"/>
        </w:rPr>
        <w:t xml:space="preserve">% </w:t>
      </w:r>
      <w:r w:rsidR="00EB4354" w:rsidRPr="00E26FD8">
        <w:rPr>
          <w:rFonts w:eastAsia="Times New Roman" w:cstheme="minorHAnsi"/>
          <w:lang w:eastAsia="sl-SI"/>
        </w:rPr>
        <w:t>ponudbene vrednosti brez DDV</w:t>
      </w:r>
      <w:r w:rsidRPr="00E26FD8">
        <w:rPr>
          <w:rFonts w:eastAsia="Times New Roman" w:cstheme="minorHAnsi"/>
          <w:lang w:eastAsia="sl-SI"/>
        </w:rPr>
        <w:t xml:space="preserve">). Izbrani ponudnik se odreka vsem ugovorom proti tako izpolnjeni menici in se zavezuje </w:t>
      </w:r>
      <w:proofErr w:type="spellStart"/>
      <w:r w:rsidRPr="00E26FD8">
        <w:rPr>
          <w:rFonts w:eastAsia="Times New Roman" w:cstheme="minorHAnsi"/>
          <w:iCs/>
          <w:lang w:val="en-US"/>
        </w:rPr>
        <w:t>menico</w:t>
      </w:r>
      <w:proofErr w:type="spellEnd"/>
      <w:r w:rsidRPr="00E26FD8">
        <w:rPr>
          <w:rFonts w:eastAsia="Times New Roman" w:cstheme="minorHAnsi"/>
          <w:iCs/>
          <w:lang w:val="en-US"/>
        </w:rPr>
        <w:t xml:space="preserve"> </w:t>
      </w:r>
      <w:r w:rsidRPr="00E26FD8">
        <w:rPr>
          <w:rFonts w:eastAsia="Times New Roman" w:cstheme="minorHAnsi"/>
          <w:iCs/>
          <w:lang w:eastAsia="sl-SI"/>
        </w:rPr>
        <w:t xml:space="preserve">plačati, ko dospe, v gotovini. To pooblastilo preneha veljati </w:t>
      </w:r>
      <w:r w:rsidR="00EB4354" w:rsidRPr="00E26FD8">
        <w:rPr>
          <w:rFonts w:eastAsia="Times New Roman" w:cstheme="minorHAnsi"/>
          <w:iCs/>
          <w:lang w:eastAsia="sl-SI"/>
        </w:rPr>
        <w:t>31.12.2019.</w:t>
      </w:r>
    </w:p>
    <w:p w14:paraId="068DA6FF"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iCs/>
          <w:lang w:eastAsia="sl-SI"/>
        </w:rPr>
        <w:t xml:space="preserve">Menični znesek se nakaže na račun naročnika Kemijski inštitut, Hajdrihova 19, 1000 Ljubljana, št._____________________________, odprt pri Banki Slovenije, Slovenska cesta 35, 1505 Ljubljana. Ponudnik izjavlja, da se zaveda pravnih posledic izdaje menice v zavarovanje. Menica naj se izpolni s klavzulo »BREZ PROTESTA«. Ponudnik hkrati pooblaščam naročnika Kemijski inštitut, Hajdrihova 19, 1000 Ljubljana da predloži </w:t>
      </w:r>
      <w:proofErr w:type="spellStart"/>
      <w:r w:rsidRPr="00E26FD8">
        <w:rPr>
          <w:rFonts w:eastAsia="Times New Roman" w:cstheme="minorHAnsi"/>
          <w:iCs/>
          <w:lang w:val="en-US"/>
        </w:rPr>
        <w:t>menico</w:t>
      </w:r>
      <w:proofErr w:type="spellEnd"/>
      <w:r w:rsidRPr="00E26FD8">
        <w:rPr>
          <w:rFonts w:eastAsia="Times New Roman" w:cstheme="minorHAnsi"/>
          <w:lang w:eastAsia="sl-SI"/>
        </w:rPr>
        <w:t xml:space="preserve"> na unovčenje in izrecno dovoljujem banki izplačilo take </w:t>
      </w:r>
      <w:proofErr w:type="spellStart"/>
      <w:r w:rsidRPr="00E26FD8">
        <w:rPr>
          <w:rFonts w:eastAsia="Times New Roman" w:cstheme="minorHAnsi"/>
          <w:iCs/>
          <w:lang w:val="en-US"/>
        </w:rPr>
        <w:t>menice</w:t>
      </w:r>
      <w:proofErr w:type="spellEnd"/>
      <w:r w:rsidRPr="00E26FD8">
        <w:rPr>
          <w:rFonts w:eastAsia="Times New Roman" w:cstheme="minorHAnsi"/>
          <w:iCs/>
          <w:lang w:eastAsia="sl-SI"/>
        </w:rPr>
        <w:t>. Ta</w:t>
      </w:r>
      <w:r w:rsidRPr="00E26FD8">
        <w:rPr>
          <w:rFonts w:eastAsia="Times New Roman" w:cstheme="minorHAnsi"/>
          <w:lang w:eastAsia="sl-SI"/>
        </w:rPr>
        <w:t xml:space="preserve">ko dajem nalog </w:t>
      </w:r>
      <w:r w:rsidRPr="00E26FD8">
        <w:rPr>
          <w:rFonts w:eastAsia="Times New Roman" w:cstheme="minorHAnsi"/>
          <w:lang w:val="en-US"/>
        </w:rPr>
        <w:t>za</w:t>
      </w:r>
      <w:r w:rsidRPr="00E26FD8">
        <w:rPr>
          <w:rFonts w:eastAsia="Times New Roman" w:cstheme="minorHAnsi"/>
          <w:lang w:eastAsia="sl-SI"/>
        </w:rPr>
        <w:t xml:space="preserve"> plačilo oz. </w:t>
      </w:r>
      <w:proofErr w:type="spellStart"/>
      <w:r w:rsidRPr="00E26FD8">
        <w:rPr>
          <w:rFonts w:eastAsia="Times New Roman" w:cstheme="minorHAnsi"/>
          <w:lang w:val="en-US"/>
        </w:rPr>
        <w:t>pooblastilo</w:t>
      </w:r>
      <w:proofErr w:type="spellEnd"/>
      <w:r w:rsidRPr="00E26FD8">
        <w:rPr>
          <w:rFonts w:eastAsia="Times New Roman" w:cstheme="minorHAnsi"/>
          <w:lang w:eastAsia="sl-SI"/>
        </w:rPr>
        <w:t xml:space="preserve"> vsem spodaj navedenim bankam iz naslednjih mojih računov:</w:t>
      </w:r>
    </w:p>
    <w:p w14:paraId="034C2708" w14:textId="77777777" w:rsidR="00454875" w:rsidRPr="00E26FD8" w:rsidRDefault="00454875" w:rsidP="002E1104">
      <w:pPr>
        <w:spacing w:line="312" w:lineRule="auto"/>
        <w:rPr>
          <w:rFonts w:eastAsia="Times New Roman" w:cstheme="minorHAnsi"/>
          <w:lang w:eastAsia="sl-SI"/>
        </w:rPr>
      </w:pPr>
    </w:p>
    <w:p w14:paraId="1B821FB2" w14:textId="77777777" w:rsidR="00454875" w:rsidRPr="00E26FD8" w:rsidRDefault="00454875" w:rsidP="002E1104">
      <w:pPr>
        <w:spacing w:line="312" w:lineRule="auto"/>
        <w:rPr>
          <w:rFonts w:eastAsia="Times New Roman" w:cstheme="minorHAnsi"/>
          <w:lang w:eastAsia="sl-SI"/>
        </w:rPr>
      </w:pPr>
    </w:p>
    <w:p w14:paraId="6A06B592" w14:textId="77777777" w:rsidR="00454875" w:rsidRPr="00E26FD8" w:rsidRDefault="00454875" w:rsidP="002E1104">
      <w:pPr>
        <w:spacing w:line="312" w:lineRule="auto"/>
        <w:rPr>
          <w:rFonts w:eastAsia="Times New Roman" w:cstheme="minorHAnsi"/>
          <w:lang w:eastAsia="sl-SI"/>
        </w:rPr>
      </w:pPr>
    </w:p>
    <w:p w14:paraId="1E70A4F1" w14:textId="77777777" w:rsidR="00454875" w:rsidRPr="00E26FD8" w:rsidRDefault="00454875" w:rsidP="002E1104">
      <w:pPr>
        <w:spacing w:line="312" w:lineRule="auto"/>
        <w:rPr>
          <w:rFonts w:eastAsia="Times New Roman" w:cstheme="minorHAnsi"/>
          <w:iCs/>
          <w:lang w:eastAsia="sl-SI"/>
        </w:rPr>
      </w:pPr>
      <w:r w:rsidRPr="00E26FD8">
        <w:rPr>
          <w:rFonts w:eastAsia="Times New Roman" w:cstheme="minorHAnsi"/>
          <w:lang w:eastAsia="sl-SI"/>
        </w:rPr>
        <w:t xml:space="preserve">V primeru odprtja dodatnega računa, ki ni zgoraj naveden, izrecno dovoljujem izplačilo </w:t>
      </w:r>
      <w:proofErr w:type="spellStart"/>
      <w:r w:rsidRPr="00E26FD8">
        <w:rPr>
          <w:rFonts w:eastAsia="Times New Roman" w:cstheme="minorHAnsi"/>
          <w:iCs/>
          <w:lang w:val="en-US"/>
        </w:rPr>
        <w:t>menice</w:t>
      </w:r>
      <w:proofErr w:type="spellEnd"/>
      <w:r w:rsidRPr="00E26FD8">
        <w:rPr>
          <w:rFonts w:eastAsia="Times New Roman" w:cstheme="minorHAnsi"/>
          <w:iCs/>
          <w:lang w:eastAsia="sl-SI"/>
        </w:rPr>
        <w:t xml:space="preserve"> in pooblaščam banko, pri kateri je takšen račun odprt, da izvede plačilo. </w:t>
      </w:r>
    </w:p>
    <w:p w14:paraId="6274718A" w14:textId="77777777" w:rsidR="00454875" w:rsidRPr="00E26FD8" w:rsidRDefault="00454875" w:rsidP="002E1104">
      <w:pPr>
        <w:spacing w:line="312" w:lineRule="auto"/>
        <w:rPr>
          <w:rFonts w:eastAsia="Times New Roman" w:cstheme="minorHAnsi"/>
          <w:lang w:eastAsia="sl-SI"/>
        </w:rPr>
      </w:pPr>
    </w:p>
    <w:p w14:paraId="2834999F" w14:textId="77777777" w:rsidR="00454875" w:rsidRPr="00E26FD8" w:rsidRDefault="00454875" w:rsidP="002E1104">
      <w:pPr>
        <w:spacing w:line="312" w:lineRule="auto"/>
        <w:rPr>
          <w:rFonts w:eastAsia="Times New Roman" w:cstheme="minorHAnsi"/>
          <w:lang w:eastAsia="sl-SI"/>
        </w:rPr>
      </w:pPr>
    </w:p>
    <w:p w14:paraId="04F61E1D" w14:textId="77777777" w:rsidR="00454875" w:rsidRPr="00E26FD8" w:rsidRDefault="00454875" w:rsidP="002E1104">
      <w:pPr>
        <w:spacing w:line="312" w:lineRule="auto"/>
        <w:rPr>
          <w:rFonts w:eastAsia="Times New Roman" w:cstheme="minorHAnsi"/>
          <w:lang w:eastAsia="sl-SI"/>
        </w:rPr>
      </w:pPr>
    </w:p>
    <w:p w14:paraId="70EDFE99"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Datum:  </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t>Podpisnik (ime in priimek)</w:t>
      </w:r>
    </w:p>
    <w:p w14:paraId="754D1908" w14:textId="77777777" w:rsidR="00454875" w:rsidRPr="00E26FD8" w:rsidRDefault="00454875" w:rsidP="002E1104">
      <w:pPr>
        <w:spacing w:line="312" w:lineRule="auto"/>
        <w:ind w:firstLine="708"/>
        <w:rPr>
          <w:rFonts w:eastAsia="Times New Roman" w:cstheme="minorHAnsi"/>
          <w:lang w:eastAsia="sl-SI"/>
        </w:rPr>
      </w:pPr>
      <w:r w:rsidRPr="00E26FD8">
        <w:rPr>
          <w:rFonts w:eastAsia="Times New Roman" w:cstheme="minorHAnsi"/>
          <w:lang w:eastAsia="sl-SI"/>
        </w:rPr>
        <w:t xml:space="preserve">             Podpis in žig:</w:t>
      </w:r>
    </w:p>
    <w:p w14:paraId="1811EF9B" w14:textId="77777777" w:rsidR="00EB4354" w:rsidRPr="00E26FD8" w:rsidRDefault="00EB4354" w:rsidP="002E1104">
      <w:pPr>
        <w:spacing w:line="312" w:lineRule="auto"/>
        <w:rPr>
          <w:rFonts w:eastAsia="Times New Roman" w:cstheme="minorHAnsi"/>
          <w:b/>
          <w:u w:val="single"/>
          <w:lang w:eastAsia="sl-SI"/>
        </w:rPr>
      </w:pPr>
    </w:p>
    <w:p w14:paraId="42AB3CA5" w14:textId="77777777" w:rsidR="00EB4354" w:rsidRPr="00E26FD8" w:rsidRDefault="00EB4354" w:rsidP="002E1104">
      <w:pPr>
        <w:spacing w:line="312" w:lineRule="auto"/>
        <w:rPr>
          <w:rFonts w:eastAsia="Times New Roman" w:cstheme="minorHAnsi"/>
          <w:b/>
          <w:u w:val="single"/>
          <w:lang w:eastAsia="sl-SI"/>
        </w:rPr>
      </w:pPr>
    </w:p>
    <w:p w14:paraId="1552ADF6" w14:textId="77777777" w:rsidR="00EB4354" w:rsidRPr="00E26FD8" w:rsidRDefault="00EB4354" w:rsidP="002E1104">
      <w:pPr>
        <w:spacing w:line="312" w:lineRule="auto"/>
        <w:rPr>
          <w:rFonts w:eastAsia="Times New Roman" w:cstheme="minorHAnsi"/>
          <w:b/>
          <w:u w:val="single"/>
          <w:lang w:eastAsia="sl-SI"/>
        </w:rPr>
      </w:pPr>
    </w:p>
    <w:p w14:paraId="29C64603" w14:textId="3E426CBF" w:rsidR="00454875" w:rsidRPr="00E26FD8" w:rsidRDefault="00454875" w:rsidP="002E1104">
      <w:pPr>
        <w:spacing w:line="312" w:lineRule="auto"/>
        <w:rPr>
          <w:rFonts w:eastAsia="Times New Roman" w:cstheme="minorHAnsi"/>
          <w:b/>
          <w:u w:val="single"/>
          <w:lang w:eastAsia="sl-SI"/>
        </w:rPr>
      </w:pPr>
      <w:r w:rsidRPr="00E26FD8">
        <w:rPr>
          <w:rFonts w:eastAsia="Times New Roman" w:cstheme="minorHAnsi"/>
          <w:b/>
          <w:u w:val="single"/>
          <w:lang w:eastAsia="sl-SI"/>
        </w:rPr>
        <w:t>Obvezna priloga: bianco menica</w:t>
      </w:r>
    </w:p>
    <w:p w14:paraId="3678AF8A" w14:textId="77777777" w:rsidR="00454875" w:rsidRPr="00E26FD8" w:rsidRDefault="00454875" w:rsidP="002E1104">
      <w:pPr>
        <w:spacing w:line="312" w:lineRule="auto"/>
        <w:rPr>
          <w:rFonts w:eastAsia="Times New Roman" w:cstheme="minorHAnsi"/>
          <w:b/>
          <w:u w:val="single"/>
          <w:lang w:eastAsia="sl-SI"/>
        </w:rPr>
      </w:pPr>
    </w:p>
    <w:p w14:paraId="4EF321CA" w14:textId="77777777" w:rsidR="00454875" w:rsidRPr="00E26FD8" w:rsidRDefault="00454875" w:rsidP="002E1104">
      <w:pPr>
        <w:pStyle w:val="Naslov1"/>
        <w:spacing w:line="312" w:lineRule="auto"/>
        <w:rPr>
          <w:rFonts w:asciiTheme="minorHAnsi" w:hAnsiTheme="minorHAnsi" w:cstheme="minorHAnsi"/>
          <w:szCs w:val="22"/>
        </w:rPr>
      </w:pPr>
    </w:p>
    <w:p w14:paraId="33C53FC8" w14:textId="77777777" w:rsidR="00187B89" w:rsidRPr="00E26FD8" w:rsidRDefault="00187B89" w:rsidP="002E1104">
      <w:pPr>
        <w:pStyle w:val="Naslov1"/>
        <w:spacing w:line="312" w:lineRule="auto"/>
        <w:rPr>
          <w:rFonts w:asciiTheme="minorHAnsi" w:hAnsiTheme="minorHAnsi" w:cstheme="minorHAnsi"/>
          <w:szCs w:val="22"/>
        </w:rPr>
      </w:pPr>
      <w:bookmarkStart w:id="302" w:name="_Toc6922605"/>
      <w:bookmarkStart w:id="303" w:name="_Toc11062635"/>
      <w:bookmarkStart w:id="304" w:name="_Toc12821725"/>
      <w:r w:rsidRPr="00E26FD8">
        <w:rPr>
          <w:rFonts w:asciiTheme="minorHAnsi" w:hAnsiTheme="minorHAnsi" w:cstheme="minorHAnsi"/>
          <w:szCs w:val="22"/>
        </w:rPr>
        <w:lastRenderedPageBreak/>
        <w:t>Zavarovanje za dobro izvedbo pogodbenih obveznosti</w:t>
      </w:r>
      <w:bookmarkEnd w:id="302"/>
      <w:bookmarkEnd w:id="303"/>
      <w:bookmarkEnd w:id="304"/>
    </w:p>
    <w:p w14:paraId="312CB1C0" w14:textId="77777777" w:rsidR="00187B89" w:rsidRPr="00E26FD8" w:rsidRDefault="00187B89" w:rsidP="002E1104">
      <w:pPr>
        <w:spacing w:line="312" w:lineRule="auto"/>
        <w:rPr>
          <w:rFonts w:cstheme="minorHAnsi"/>
          <w:lang w:eastAsia="zh-CN"/>
        </w:rPr>
      </w:pPr>
    </w:p>
    <w:p w14:paraId="1AABE147"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zh-CN"/>
        </w:rPr>
        <w:t>Datum: ……</w:t>
      </w:r>
      <w:r w:rsidRPr="00E26FD8">
        <w:rPr>
          <w:rFonts w:eastAsia="Times New Roman" w:cstheme="minorHAnsi"/>
          <w:i/>
          <w:kern w:val="3"/>
          <w:lang w:eastAsia="zh-CN"/>
        </w:rPr>
        <w:t>(vpiše se datum izdaje)</w:t>
      </w:r>
    </w:p>
    <w:p w14:paraId="4EEE220E"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VRSTA GARANCIJE: </w:t>
      </w:r>
      <w:r w:rsidRPr="00E26FD8">
        <w:rPr>
          <w:rFonts w:eastAsia="Times New Roman" w:cstheme="minorHAnsi"/>
          <w:kern w:val="3"/>
          <w:lang w:eastAsia="zh-CN"/>
        </w:rPr>
        <w:t>Garancija za dobro izvedbo pogodbenih obveznosti</w:t>
      </w:r>
    </w:p>
    <w:p w14:paraId="209D54F2"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ŠTEVILKA GARANCIJE </w:t>
      </w:r>
      <w:r w:rsidRPr="00E26FD8">
        <w:rPr>
          <w:rFonts w:eastAsia="Times New Roman" w:cstheme="minorHAnsi"/>
          <w:kern w:val="3"/>
          <w:lang w:eastAsia="zh-CN"/>
        </w:rPr>
        <w:t xml:space="preserve"> ……….</w:t>
      </w:r>
      <w:r w:rsidRPr="00E26FD8">
        <w:rPr>
          <w:rFonts w:eastAsia="Times New Roman" w:cstheme="minorHAnsi"/>
          <w:i/>
          <w:kern w:val="3"/>
          <w:lang w:eastAsia="zh-CN"/>
        </w:rPr>
        <w:t>(vpiše se številka garancije)</w:t>
      </w:r>
    </w:p>
    <w:p w14:paraId="4ED083EE"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GARANT: </w:t>
      </w:r>
      <w:r w:rsidRPr="00E26FD8">
        <w:rPr>
          <w:rFonts w:eastAsia="Times New Roman" w:cstheme="minorHAnsi"/>
          <w:kern w:val="3"/>
          <w:lang w:eastAsia="zh-CN"/>
        </w:rPr>
        <w:t>…………(</w:t>
      </w:r>
      <w:r w:rsidRPr="00E26FD8">
        <w:rPr>
          <w:rFonts w:eastAsia="Times New Roman" w:cstheme="minorHAnsi"/>
          <w:i/>
          <w:kern w:val="3"/>
          <w:lang w:eastAsia="zh-CN"/>
        </w:rPr>
        <w:t>vpiše se ime in naslov v kraju izdaje, razen če sta že navedena v glavi)</w:t>
      </w:r>
    </w:p>
    <w:p w14:paraId="30622E42"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NAROČNIK: </w:t>
      </w:r>
      <w:r w:rsidRPr="00E26FD8">
        <w:rPr>
          <w:rFonts w:eastAsia="Times New Roman" w:cstheme="minorHAnsi"/>
          <w:i/>
          <w:kern w:val="3"/>
          <w:lang w:eastAsia="zh-CN"/>
        </w:rPr>
        <w:t xml:space="preserve"> </w:t>
      </w:r>
      <w:r w:rsidRPr="00E26FD8">
        <w:rPr>
          <w:rFonts w:eastAsia="Times New Roman" w:cstheme="minorHAnsi"/>
          <w:kern w:val="3"/>
          <w:lang w:eastAsia="zh-CN"/>
        </w:rPr>
        <w:t>…………….</w:t>
      </w:r>
      <w:r w:rsidRPr="00E26FD8">
        <w:rPr>
          <w:rFonts w:eastAsia="Times New Roman" w:cstheme="minorHAnsi"/>
          <w:i/>
          <w:kern w:val="3"/>
          <w:lang w:eastAsia="zh-CN"/>
        </w:rPr>
        <w:t>(vpiše se ime in naslov naročnika garancije)</w:t>
      </w:r>
    </w:p>
    <w:p w14:paraId="419569ED" w14:textId="2ADA3328" w:rsidR="00187B89" w:rsidRPr="00E26FD8" w:rsidRDefault="00187B89" w:rsidP="002E1104">
      <w:pPr>
        <w:suppressAutoHyphens/>
        <w:autoSpaceDN w:val="0"/>
        <w:spacing w:line="312" w:lineRule="auto"/>
        <w:textAlignment w:val="baseline"/>
        <w:rPr>
          <w:rFonts w:eastAsia="Times New Roman" w:cstheme="minorHAnsi"/>
          <w:b/>
          <w:kern w:val="3"/>
          <w:lang w:eastAsia="zh-CN"/>
        </w:rPr>
      </w:pPr>
      <w:r w:rsidRPr="00E26FD8">
        <w:rPr>
          <w:rFonts w:eastAsia="Times New Roman" w:cstheme="minorHAnsi"/>
          <w:b/>
          <w:kern w:val="3"/>
          <w:lang w:eastAsia="zh-CN"/>
        </w:rPr>
        <w:t xml:space="preserve">UPRAVIČENEC: </w:t>
      </w:r>
      <w:r w:rsidRPr="00E26FD8">
        <w:rPr>
          <w:rFonts w:cstheme="minorHAnsi"/>
          <w:lang w:eastAsia="sl-SI"/>
        </w:rPr>
        <w:t>Kemijski inštitut, Hajdrihova 19, Ljubljana</w:t>
      </w:r>
    </w:p>
    <w:p w14:paraId="1C0D7BAC" w14:textId="4F931340"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OSNOVNI POSEL:</w:t>
      </w:r>
      <w:r w:rsidRPr="00E26FD8">
        <w:rPr>
          <w:rFonts w:eastAsia="Times New Roman" w:cstheme="minorHAnsi"/>
          <w:kern w:val="3"/>
          <w:lang w:eastAsia="zh-CN"/>
        </w:rPr>
        <w:t xml:space="preserve"> obveznost naročnika iz pogodbe št. ………….z dne ………………., sklenjene med naročnikom te</w:t>
      </w:r>
      <w:r w:rsidR="008E202E" w:rsidRPr="00E26FD8">
        <w:rPr>
          <w:rFonts w:eastAsia="Times New Roman" w:cstheme="minorHAnsi"/>
          <w:kern w:val="3"/>
          <w:lang w:eastAsia="zh-CN"/>
        </w:rPr>
        <w:t xml:space="preserve">ga zavarovanja </w:t>
      </w:r>
      <w:r w:rsidRPr="00E26FD8">
        <w:rPr>
          <w:rFonts w:eastAsia="Times New Roman" w:cstheme="minorHAnsi"/>
          <w:kern w:val="3"/>
          <w:lang w:eastAsia="zh-CN"/>
        </w:rPr>
        <w:t>in upravičencem, s katero se je naročnik med drugim zavezal, da bo izv</w:t>
      </w:r>
      <w:r w:rsidR="008E202E" w:rsidRPr="00E26FD8">
        <w:rPr>
          <w:rFonts w:eastAsia="Times New Roman" w:cstheme="minorHAnsi"/>
          <w:kern w:val="3"/>
          <w:lang w:eastAsia="zh-CN"/>
        </w:rPr>
        <w:t xml:space="preserve">ajal storitve </w:t>
      </w:r>
      <w:r w:rsidR="008F0B62" w:rsidRPr="00E26FD8">
        <w:rPr>
          <w:rFonts w:eastAsia="Times New Roman" w:cstheme="minorHAnsi"/>
          <w:kern w:val="3"/>
          <w:lang w:eastAsia="zh-CN"/>
        </w:rPr>
        <w:t xml:space="preserve">potrebne za </w:t>
      </w:r>
      <w:proofErr w:type="spellStart"/>
      <w:r w:rsidR="008F0B62" w:rsidRPr="00E26FD8">
        <w:rPr>
          <w:rFonts w:eastAsia="Times New Roman" w:cstheme="minorHAnsi"/>
          <w:kern w:val="3"/>
          <w:lang w:eastAsia="zh-CN"/>
        </w:rPr>
        <w:t>nemotenemo</w:t>
      </w:r>
      <w:proofErr w:type="spellEnd"/>
      <w:r w:rsidR="008F0B62" w:rsidRPr="00E26FD8">
        <w:rPr>
          <w:rFonts w:eastAsia="Times New Roman" w:cstheme="minorHAnsi"/>
          <w:kern w:val="3"/>
          <w:lang w:eastAsia="zh-CN"/>
        </w:rPr>
        <w:t xml:space="preserve"> delovanj</w:t>
      </w:r>
      <w:r w:rsidR="00DC5A52" w:rsidRPr="00E26FD8">
        <w:rPr>
          <w:rFonts w:eastAsia="Times New Roman" w:cstheme="minorHAnsi"/>
          <w:kern w:val="3"/>
          <w:lang w:eastAsia="zh-CN"/>
        </w:rPr>
        <w:t>e</w:t>
      </w:r>
      <w:r w:rsidR="008F0B62" w:rsidRPr="00E26FD8">
        <w:rPr>
          <w:rFonts w:eastAsia="Times New Roman" w:cstheme="minorHAnsi"/>
          <w:kern w:val="3"/>
          <w:lang w:eastAsia="zh-CN"/>
        </w:rPr>
        <w:t xml:space="preserve"> oprem</w:t>
      </w:r>
      <w:r w:rsidR="00DC5A52" w:rsidRPr="00E26FD8">
        <w:rPr>
          <w:rFonts w:eastAsia="Times New Roman" w:cstheme="minorHAnsi"/>
          <w:kern w:val="3"/>
          <w:lang w:eastAsia="zh-CN"/>
        </w:rPr>
        <w:t>e</w:t>
      </w:r>
      <w:r w:rsidR="008F0B62" w:rsidRPr="00E26FD8">
        <w:rPr>
          <w:rFonts w:eastAsia="Times New Roman" w:cstheme="minorHAnsi"/>
          <w:kern w:val="3"/>
          <w:lang w:eastAsia="zh-CN"/>
        </w:rPr>
        <w:t xml:space="preserve"> v </w:t>
      </w:r>
      <w:proofErr w:type="spellStart"/>
      <w:r w:rsidR="008F0B62" w:rsidRPr="00E26FD8">
        <w:rPr>
          <w:rFonts w:eastAsia="Times New Roman" w:cstheme="minorHAnsi"/>
          <w:kern w:val="3"/>
          <w:lang w:eastAsia="zh-CN"/>
        </w:rPr>
        <w:t>garanciski</w:t>
      </w:r>
      <w:proofErr w:type="spellEnd"/>
      <w:r w:rsidR="008F0B62" w:rsidRPr="00E26FD8">
        <w:rPr>
          <w:rFonts w:eastAsia="Times New Roman" w:cstheme="minorHAnsi"/>
          <w:kern w:val="3"/>
          <w:lang w:eastAsia="zh-CN"/>
        </w:rPr>
        <w:t xml:space="preserve"> dobi </w:t>
      </w:r>
      <w:r w:rsidR="008E202E" w:rsidRPr="00E26FD8">
        <w:rPr>
          <w:rFonts w:eastAsia="Times New Roman" w:cstheme="minorHAnsi"/>
          <w:kern w:val="3"/>
          <w:lang w:eastAsia="zh-CN"/>
        </w:rPr>
        <w:t xml:space="preserve"> petih let po podpisu primopredajnega zapisnika</w:t>
      </w:r>
      <w:r w:rsidR="008F0B62" w:rsidRPr="00E26FD8">
        <w:rPr>
          <w:rFonts w:eastAsia="Times New Roman" w:cstheme="minorHAnsi"/>
          <w:kern w:val="3"/>
          <w:lang w:eastAsia="zh-CN"/>
        </w:rPr>
        <w:t>,</w:t>
      </w:r>
      <w:r w:rsidR="000C7EC2" w:rsidRPr="00E26FD8">
        <w:rPr>
          <w:rFonts w:eastAsia="Times New Roman" w:cstheme="minorHAnsi"/>
          <w:kern w:val="3"/>
          <w:lang w:eastAsia="zh-CN"/>
        </w:rPr>
        <w:t xml:space="preserve"> po pogodbi, sklenjeni v postopku oddaje javnega naročila </w:t>
      </w:r>
      <w:r w:rsidR="008E202E" w:rsidRPr="00E26FD8">
        <w:rPr>
          <w:rFonts w:eastAsia="Times New Roman" w:cstheme="minorHAnsi"/>
          <w:kern w:val="3"/>
          <w:lang w:eastAsia="zh-CN"/>
        </w:rPr>
        <w:t xml:space="preserve"> </w:t>
      </w:r>
      <w:r w:rsidR="000C7EC2" w:rsidRPr="00E26FD8">
        <w:rPr>
          <w:rFonts w:cstheme="minorHAnsi"/>
          <w:bCs/>
          <w:i/>
          <w:iCs/>
          <w:lang w:eastAsia="sl-SI"/>
        </w:rPr>
        <w:t>Nakup raziskovalne opreme -  spektrometri</w:t>
      </w:r>
      <w:r w:rsidR="000C7EC2" w:rsidRPr="00E26FD8">
        <w:rPr>
          <w:rFonts w:eastAsia="Times New Roman" w:cstheme="minorHAnsi"/>
          <w:kern w:val="3"/>
          <w:lang w:eastAsia="zh-CN"/>
        </w:rPr>
        <w:t xml:space="preserve"> </w:t>
      </w:r>
      <w:r w:rsidRPr="00E26FD8">
        <w:rPr>
          <w:rFonts w:eastAsia="Times New Roman" w:cstheme="minorHAnsi"/>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 EUR. ( 5% vrednosti ponudbe </w:t>
      </w:r>
      <w:r w:rsidR="00051378" w:rsidRPr="00E26FD8">
        <w:rPr>
          <w:rFonts w:eastAsia="Times New Roman" w:cstheme="minorHAnsi"/>
          <w:kern w:val="3"/>
          <w:lang w:eastAsia="zh-CN"/>
        </w:rPr>
        <w:t>bre</w:t>
      </w:r>
      <w:r w:rsidRPr="00E26FD8">
        <w:rPr>
          <w:rFonts w:eastAsia="Times New Roman" w:cstheme="minorHAnsi"/>
          <w:kern w:val="3"/>
          <w:lang w:eastAsia="zh-CN"/>
        </w:rPr>
        <w:t>z davk</w:t>
      </w:r>
      <w:r w:rsidR="0099610D" w:rsidRPr="00E26FD8">
        <w:rPr>
          <w:rFonts w:eastAsia="Times New Roman" w:cstheme="minorHAnsi"/>
          <w:kern w:val="3"/>
          <w:lang w:eastAsia="zh-CN"/>
        </w:rPr>
        <w:t>a</w:t>
      </w:r>
      <w:r w:rsidRPr="00E26FD8">
        <w:rPr>
          <w:rFonts w:eastAsia="Times New Roman" w:cstheme="minorHAnsi"/>
          <w:kern w:val="3"/>
          <w:lang w:eastAsia="zh-CN"/>
        </w:rPr>
        <w:t>).</w:t>
      </w:r>
    </w:p>
    <w:p w14:paraId="4C4E2F67" w14:textId="77777777" w:rsidR="00187B89" w:rsidRPr="00E26FD8" w:rsidRDefault="00187B89" w:rsidP="002E1104">
      <w:pPr>
        <w:suppressAutoHyphens/>
        <w:autoSpaceDN w:val="0"/>
        <w:spacing w:line="312" w:lineRule="auto"/>
        <w:textAlignment w:val="baseline"/>
        <w:rPr>
          <w:rFonts w:eastAsia="Times New Roman" w:cstheme="minorHAnsi"/>
          <w:b/>
          <w:kern w:val="3"/>
          <w:lang w:eastAsia="zh-CN"/>
        </w:rPr>
      </w:pPr>
    </w:p>
    <w:p w14:paraId="6E7D6BEA"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ZNESEK IN VALUTA GARANCIJE: </w:t>
      </w:r>
      <w:r w:rsidRPr="00E26FD8">
        <w:rPr>
          <w:rFonts w:eastAsia="Times New Roman" w:cstheme="minorHAnsi"/>
          <w:kern w:val="3"/>
          <w:lang w:eastAsia="zh-CN"/>
        </w:rPr>
        <w:t>………….</w:t>
      </w:r>
      <w:r w:rsidRPr="00E26FD8">
        <w:rPr>
          <w:rFonts w:eastAsia="Times New Roman" w:cstheme="minorHAnsi"/>
          <w:i/>
          <w:kern w:val="3"/>
          <w:lang w:eastAsia="zh-CN"/>
        </w:rPr>
        <w:t>(vpiše se najvišji znesek s številko in besedo in valuto plačila)</w:t>
      </w:r>
    </w:p>
    <w:p w14:paraId="5CA1E69E"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LISTINE, KI JIH JE POLEG IZJAVE TREBA PRILOŽITI ZAHTEVI ZA PLAČILO IN SE IZRECNO ZAHTEVAJO V SPODNJEM BESEDILU:</w:t>
      </w:r>
      <w:r w:rsidRPr="00E26FD8">
        <w:rPr>
          <w:rFonts w:eastAsia="Times New Roman" w:cstheme="minorHAnsi"/>
          <w:kern w:val="3"/>
          <w:lang w:eastAsia="zh-CN"/>
        </w:rPr>
        <w:t xml:space="preserve"> nobena</w:t>
      </w:r>
    </w:p>
    <w:p w14:paraId="4A1929EB" w14:textId="1250CB79"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OBLIKA PREDLOŽITVE: </w:t>
      </w:r>
      <w:r w:rsidRPr="00E26FD8">
        <w:rPr>
          <w:rFonts w:eastAsia="Times New Roman" w:cstheme="minorHAnsi"/>
          <w:kern w:val="3"/>
          <w:lang w:eastAsia="zh-CN"/>
        </w:rPr>
        <w:t>v papirni obliki s priporočeno pošto ali katerokoli obliko hitre pošte</w:t>
      </w:r>
      <w:r w:rsidR="0016293F" w:rsidRPr="00E26FD8">
        <w:rPr>
          <w:rFonts w:eastAsia="Times New Roman" w:cstheme="minorHAnsi"/>
          <w:kern w:val="3"/>
          <w:lang w:eastAsia="zh-CN"/>
        </w:rPr>
        <w:t xml:space="preserve"> ali v </w:t>
      </w:r>
      <w:proofErr w:type="spellStart"/>
      <w:r w:rsidR="0016293F" w:rsidRPr="00E26FD8">
        <w:rPr>
          <w:rFonts w:eastAsia="Times New Roman" w:cstheme="minorHAnsi"/>
          <w:kern w:val="3"/>
          <w:lang w:eastAsia="zh-CN"/>
        </w:rPr>
        <w:t>elektrok</w:t>
      </w:r>
      <w:proofErr w:type="spellEnd"/>
    </w:p>
    <w:p w14:paraId="4269F323"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KRAJ PREDLOŽITVE: </w:t>
      </w:r>
      <w:r w:rsidRPr="00E26FD8">
        <w:rPr>
          <w:rFonts w:eastAsia="Times New Roman" w:cstheme="minorHAnsi"/>
          <w:kern w:val="3"/>
          <w:lang w:eastAsia="zh-CN"/>
        </w:rPr>
        <w:t>………………</w:t>
      </w:r>
      <w:r w:rsidRPr="00E26FD8">
        <w:rPr>
          <w:rFonts w:eastAsia="Times New Roman" w:cstheme="minorHAnsi"/>
          <w:i/>
          <w:kern w:val="3"/>
          <w:lang w:eastAsia="zh-CN"/>
        </w:rPr>
        <w:t>(Garant vpiše naslov podružnice, kjer se opravi predložitev papirnih listin. Če kraj predložitve v tej rubriki ni naveden, se predložitev opravi v kraju, kjer je garant izdal garancijo.)</w:t>
      </w:r>
    </w:p>
    <w:p w14:paraId="75A16C97"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p>
    <w:p w14:paraId="4CCFC5C1" w14:textId="026D8329"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DATUM VELJAVNOSTI:</w:t>
      </w:r>
      <w:r w:rsidRPr="00E26FD8">
        <w:rPr>
          <w:rFonts w:eastAsia="Times New Roman" w:cstheme="minorHAnsi"/>
          <w:kern w:val="3"/>
          <w:lang w:eastAsia="sl-SI"/>
        </w:rPr>
        <w:t xml:space="preserve"> </w:t>
      </w:r>
      <w:r w:rsidR="00610913" w:rsidRPr="00E26FD8">
        <w:rPr>
          <w:rFonts w:eastAsia="Times New Roman" w:cstheme="minorHAnsi"/>
          <w:kern w:val="3"/>
          <w:lang w:eastAsia="sl-SI"/>
        </w:rPr>
        <w:t>30</w:t>
      </w:r>
      <w:r w:rsidRPr="00E26FD8">
        <w:rPr>
          <w:rFonts w:eastAsia="Times New Roman" w:cstheme="minorHAnsi"/>
          <w:kern w:val="3"/>
          <w:lang w:eastAsia="sl-SI"/>
        </w:rPr>
        <w:t xml:space="preserve"> (štirideset) dni po preteku roka</w:t>
      </w:r>
      <w:r w:rsidR="00610913" w:rsidRPr="00E26FD8">
        <w:rPr>
          <w:rFonts w:eastAsia="Times New Roman" w:cstheme="minorHAnsi"/>
          <w:kern w:val="3"/>
          <w:lang w:eastAsia="sl-SI"/>
        </w:rPr>
        <w:t xml:space="preserve">, ki znaša 5 let po podpisu dokončnega primopredajnega zapisnika. </w:t>
      </w:r>
    </w:p>
    <w:p w14:paraId="59E26257"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p>
    <w:p w14:paraId="5CE38CA7"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zh-CN"/>
        </w:rPr>
        <w:t>Katerokoli zahtevo za plačilo po tej garanciji moramo prejeti na datum veljavnosti garancije ali pred njim v zgoraj navedenem kraju predložitve.</w:t>
      </w:r>
    </w:p>
    <w:p w14:paraId="2097D5D6"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p>
    <w:p w14:paraId="7BF32D2F"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zh-CN"/>
        </w:rPr>
        <w:t>Za to garancijo veljajo Enotna Pravila za Garancije na Poziv (EPGP) revizija iz leta 2010, izdana pri MTZ pod št. 758.</w:t>
      </w:r>
    </w:p>
    <w:p w14:paraId="3B1957FD" w14:textId="77777777" w:rsidR="00187B89" w:rsidRPr="00E26FD8" w:rsidRDefault="00187B89" w:rsidP="002E1104">
      <w:pPr>
        <w:suppressAutoHyphens/>
        <w:autoSpaceDN w:val="0"/>
        <w:spacing w:line="312" w:lineRule="auto"/>
        <w:textAlignment w:val="baseline"/>
        <w:rPr>
          <w:rFonts w:eastAsia="Times New Roman" w:cstheme="minorHAnsi"/>
          <w:b/>
          <w:kern w:val="3"/>
          <w:lang w:eastAsia="zh-CN"/>
        </w:rPr>
      </w:pPr>
    </w:p>
    <w:p w14:paraId="56515EC0"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                                                               </w:t>
      </w:r>
    </w:p>
    <w:p w14:paraId="0AACBD6D"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                                                                 Podpisi pooblaščenih podpisnikov Garanta</w:t>
      </w:r>
    </w:p>
    <w:p w14:paraId="3316C595" w14:textId="77777777" w:rsidR="007B4B4A" w:rsidRPr="00E26FD8" w:rsidRDefault="007B4B4A" w:rsidP="002E1104">
      <w:pPr>
        <w:spacing w:line="312" w:lineRule="auto"/>
        <w:contextualSpacing/>
        <w:outlineLvl w:val="0"/>
        <w:rPr>
          <w:rFonts w:cstheme="minorHAnsi"/>
          <w:b/>
          <w:lang w:eastAsia="sl-SI"/>
        </w:rPr>
      </w:pPr>
      <w:bookmarkStart w:id="305" w:name="_Toc355961246"/>
      <w:bookmarkStart w:id="306" w:name="_Toc355961247"/>
      <w:bookmarkStart w:id="307" w:name="_Toc355961248"/>
      <w:bookmarkStart w:id="308" w:name="_Toc355961250"/>
      <w:bookmarkStart w:id="309" w:name="_Toc355961252"/>
      <w:bookmarkStart w:id="310" w:name="_Toc355961254"/>
      <w:bookmarkStart w:id="311" w:name="_Toc355961255"/>
      <w:bookmarkStart w:id="312" w:name="_Toc355961256"/>
      <w:bookmarkStart w:id="313" w:name="_Toc355961257"/>
      <w:bookmarkStart w:id="314" w:name="_Toc355961258"/>
      <w:bookmarkStart w:id="315" w:name="_Toc355961260"/>
      <w:bookmarkStart w:id="316" w:name="_Toc355961261"/>
      <w:bookmarkStart w:id="317" w:name="_Toc355961262"/>
      <w:bookmarkStart w:id="318" w:name="_Toc355961267"/>
      <w:bookmarkStart w:id="319" w:name="_Toc355961271"/>
      <w:bookmarkStart w:id="320" w:name="_Toc355961272"/>
      <w:bookmarkStart w:id="321" w:name="_Toc355961274"/>
      <w:bookmarkStart w:id="322" w:name="_Toc355961276"/>
      <w:bookmarkStart w:id="323" w:name="_Toc355961277"/>
      <w:bookmarkStart w:id="324" w:name="_Toc355961278"/>
      <w:bookmarkStart w:id="325" w:name="_Toc355961279"/>
      <w:bookmarkStart w:id="326" w:name="_Toc355961280"/>
      <w:bookmarkStart w:id="327" w:name="_Toc355961283"/>
      <w:bookmarkStart w:id="328" w:name="_Toc355961284"/>
      <w:bookmarkStart w:id="329" w:name="_Toc355961285"/>
      <w:bookmarkStart w:id="330" w:name="_Toc355961286"/>
      <w:bookmarkStart w:id="331" w:name="_Toc355961287"/>
      <w:bookmarkStart w:id="332" w:name="_Toc355961291"/>
      <w:bookmarkStart w:id="333" w:name="_Toc355961292"/>
      <w:bookmarkStart w:id="334" w:name="_Toc355961293"/>
      <w:bookmarkStart w:id="335" w:name="_Toc355961296"/>
      <w:bookmarkStart w:id="336" w:name="_Toc355961299"/>
      <w:bookmarkStart w:id="337" w:name="_Toc355961300"/>
      <w:bookmarkStart w:id="338" w:name="_Toc355961304"/>
      <w:bookmarkStart w:id="339" w:name="_Toc355961305"/>
      <w:bookmarkStart w:id="340" w:name="_Toc355961311"/>
      <w:bookmarkStart w:id="341" w:name="_Toc355961313"/>
      <w:bookmarkStart w:id="342" w:name="_Toc355961315"/>
      <w:bookmarkStart w:id="343" w:name="_Toc355961316"/>
      <w:bookmarkStart w:id="344" w:name="_Toc355961318"/>
      <w:bookmarkStart w:id="345" w:name="_Toc355961319"/>
      <w:bookmarkStart w:id="346" w:name="_Toc355961320"/>
      <w:bookmarkStart w:id="347" w:name="_Toc355961324"/>
      <w:bookmarkEnd w:id="296"/>
      <w:bookmarkEnd w:id="297"/>
      <w:bookmarkEnd w:id="298"/>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3138EA5" w14:textId="77777777" w:rsidR="007B4B4A" w:rsidRPr="00E26FD8" w:rsidRDefault="007B4B4A" w:rsidP="002E1104">
      <w:pPr>
        <w:spacing w:line="312" w:lineRule="auto"/>
        <w:contextualSpacing/>
        <w:outlineLvl w:val="0"/>
        <w:rPr>
          <w:rFonts w:cstheme="minorHAnsi"/>
          <w:b/>
          <w:lang w:eastAsia="sl-SI"/>
        </w:rPr>
      </w:pPr>
    </w:p>
    <w:p w14:paraId="4298762F" w14:textId="0BA6A4F9" w:rsidR="00454875" w:rsidRPr="00E26FD8" w:rsidRDefault="000C7EC2" w:rsidP="002E1104">
      <w:pPr>
        <w:pStyle w:val="Naslov1"/>
        <w:spacing w:line="312" w:lineRule="auto"/>
        <w:rPr>
          <w:rFonts w:asciiTheme="minorHAnsi" w:hAnsiTheme="minorHAnsi" w:cstheme="minorHAnsi"/>
          <w:szCs w:val="22"/>
        </w:rPr>
      </w:pPr>
      <w:bookmarkStart w:id="348" w:name="_Toc11062636"/>
      <w:bookmarkStart w:id="349" w:name="_Toc12821726"/>
      <w:r w:rsidRPr="00E26FD8">
        <w:rPr>
          <w:rFonts w:asciiTheme="minorHAnsi" w:hAnsiTheme="minorHAnsi" w:cstheme="minorHAnsi"/>
          <w:szCs w:val="22"/>
        </w:rPr>
        <w:t>V</w:t>
      </w:r>
      <w:r w:rsidR="00454875" w:rsidRPr="00E26FD8">
        <w:rPr>
          <w:rFonts w:asciiTheme="minorHAnsi" w:hAnsiTheme="minorHAnsi" w:cstheme="minorHAnsi"/>
          <w:szCs w:val="22"/>
        </w:rPr>
        <w:t>zorec pogodbe</w:t>
      </w:r>
      <w:bookmarkEnd w:id="348"/>
      <w:bookmarkEnd w:id="349"/>
    </w:p>
    <w:p w14:paraId="6DFAC5D5" w14:textId="77777777" w:rsidR="00454875" w:rsidRPr="00E26FD8" w:rsidRDefault="00454875" w:rsidP="002E1104">
      <w:pPr>
        <w:spacing w:line="312" w:lineRule="auto"/>
        <w:rPr>
          <w:rFonts w:eastAsia="Calibri" w:cstheme="minorHAnsi"/>
        </w:rPr>
      </w:pPr>
    </w:p>
    <w:p w14:paraId="488477A3" w14:textId="77777777" w:rsidR="00454875" w:rsidRPr="00E26FD8" w:rsidRDefault="00454875" w:rsidP="002E1104">
      <w:pPr>
        <w:spacing w:line="312" w:lineRule="auto"/>
        <w:rPr>
          <w:rFonts w:cstheme="minorHAnsi"/>
        </w:rPr>
      </w:pPr>
      <w:r w:rsidRPr="00E26FD8">
        <w:rPr>
          <w:rFonts w:cstheme="minorHAnsi"/>
        </w:rPr>
        <w:t xml:space="preserve">KEMIJSKI INŠTITUT, Hajdrihova ulica 19, 1000 Ljubljana, </w:t>
      </w:r>
    </w:p>
    <w:p w14:paraId="1CEE7A6A" w14:textId="77777777" w:rsidR="00454875" w:rsidRPr="00E26FD8" w:rsidRDefault="00454875" w:rsidP="002E1104">
      <w:pPr>
        <w:spacing w:line="312" w:lineRule="auto"/>
        <w:rPr>
          <w:rFonts w:cstheme="minorHAnsi"/>
        </w:rPr>
      </w:pPr>
      <w:r w:rsidRPr="00E26FD8">
        <w:rPr>
          <w:rFonts w:cstheme="minorHAnsi"/>
        </w:rPr>
        <w:t>ki ga zastopa akad. prof. dr. Gregor Anderluh, direktor</w:t>
      </w:r>
    </w:p>
    <w:p w14:paraId="03DAF1F4" w14:textId="77777777" w:rsidR="00454875" w:rsidRPr="00E26FD8" w:rsidRDefault="00454875" w:rsidP="002E1104">
      <w:pPr>
        <w:spacing w:line="312" w:lineRule="auto"/>
        <w:rPr>
          <w:rFonts w:cstheme="minorHAnsi"/>
        </w:rPr>
      </w:pPr>
      <w:r w:rsidRPr="00E26FD8">
        <w:rPr>
          <w:rFonts w:cstheme="minorHAnsi"/>
        </w:rPr>
        <w:t>Matična številka: 5051592000</w:t>
      </w:r>
    </w:p>
    <w:p w14:paraId="0180CF06" w14:textId="77777777" w:rsidR="00454875" w:rsidRPr="00E26FD8" w:rsidRDefault="00454875" w:rsidP="002E1104">
      <w:pPr>
        <w:spacing w:line="312" w:lineRule="auto"/>
        <w:rPr>
          <w:rFonts w:cstheme="minorHAnsi"/>
        </w:rPr>
      </w:pPr>
      <w:r w:rsidRPr="00E26FD8">
        <w:rPr>
          <w:rFonts w:cstheme="minorHAnsi"/>
        </w:rPr>
        <w:t>Identifikacijska št. (ID za DDV): SI33840890</w:t>
      </w:r>
    </w:p>
    <w:p w14:paraId="4592C131" w14:textId="77777777" w:rsidR="00454875" w:rsidRPr="00E26FD8" w:rsidRDefault="00454875" w:rsidP="002E1104">
      <w:pPr>
        <w:spacing w:line="312" w:lineRule="auto"/>
        <w:rPr>
          <w:rFonts w:cstheme="minorHAnsi"/>
        </w:rPr>
      </w:pPr>
      <w:r w:rsidRPr="00E26FD8">
        <w:rPr>
          <w:rFonts w:cstheme="minorHAnsi"/>
        </w:rPr>
        <w:t xml:space="preserve">(v nadaljevanju naročnik) </w:t>
      </w:r>
      <w:r w:rsidRPr="00E26FD8">
        <w:rPr>
          <w:rFonts w:cstheme="minorHAnsi"/>
        </w:rPr>
        <w:tab/>
      </w:r>
    </w:p>
    <w:p w14:paraId="2A0A4E7E" w14:textId="77777777" w:rsidR="00454875" w:rsidRPr="00E26FD8" w:rsidRDefault="00454875" w:rsidP="002E1104">
      <w:pPr>
        <w:spacing w:line="312" w:lineRule="auto"/>
        <w:rPr>
          <w:rFonts w:cstheme="minorHAnsi"/>
        </w:rPr>
      </w:pPr>
      <w:r w:rsidRPr="00E26FD8">
        <w:rPr>
          <w:rFonts w:cstheme="minorHAnsi"/>
        </w:rPr>
        <w:t>in</w:t>
      </w:r>
    </w:p>
    <w:p w14:paraId="687206F8" w14:textId="77777777" w:rsidR="00454875" w:rsidRPr="00E26FD8" w:rsidRDefault="00454875" w:rsidP="002E1104">
      <w:pPr>
        <w:spacing w:line="312" w:lineRule="auto"/>
        <w:rPr>
          <w:rFonts w:cstheme="minorHAnsi"/>
        </w:rPr>
      </w:pPr>
      <w:r w:rsidRPr="00E26FD8">
        <w:rPr>
          <w:rFonts w:cstheme="minorHAnsi"/>
        </w:rPr>
        <w:t xml:space="preserve">ponudnik __________________________________________________________________ </w:t>
      </w:r>
    </w:p>
    <w:p w14:paraId="79825811" w14:textId="77777777" w:rsidR="00454875" w:rsidRPr="00E26FD8" w:rsidRDefault="00454875" w:rsidP="002E1104">
      <w:pPr>
        <w:spacing w:line="312" w:lineRule="auto"/>
        <w:rPr>
          <w:rFonts w:cstheme="minorHAnsi"/>
        </w:rPr>
      </w:pPr>
      <w:r w:rsidRPr="00E26FD8">
        <w:rPr>
          <w:rFonts w:cstheme="minorHAnsi"/>
        </w:rPr>
        <w:t xml:space="preserve">ki ga zastopa _______________________________________________________________ </w:t>
      </w:r>
    </w:p>
    <w:p w14:paraId="18798DAC" w14:textId="77777777" w:rsidR="00454875" w:rsidRPr="00E26FD8" w:rsidRDefault="00454875" w:rsidP="002E1104">
      <w:pPr>
        <w:spacing w:line="312" w:lineRule="auto"/>
        <w:rPr>
          <w:rFonts w:cstheme="minorHAnsi"/>
        </w:rPr>
      </w:pPr>
      <w:r w:rsidRPr="00E26FD8">
        <w:rPr>
          <w:rFonts w:cstheme="minorHAnsi"/>
        </w:rPr>
        <w:t>Matična številka:        _________________________________________</w:t>
      </w:r>
    </w:p>
    <w:p w14:paraId="0A3CBEF4" w14:textId="77777777" w:rsidR="00454875" w:rsidRPr="00E26FD8" w:rsidRDefault="00454875" w:rsidP="002E1104">
      <w:pPr>
        <w:spacing w:line="312" w:lineRule="auto"/>
        <w:rPr>
          <w:rFonts w:cstheme="minorHAnsi"/>
        </w:rPr>
      </w:pPr>
      <w:r w:rsidRPr="00E26FD8">
        <w:rPr>
          <w:rFonts w:cstheme="minorHAnsi"/>
        </w:rPr>
        <w:t xml:space="preserve">Identifikacijska št. (ID za DDV):    _______________________________ </w:t>
      </w:r>
    </w:p>
    <w:p w14:paraId="57764459" w14:textId="77777777" w:rsidR="00454875" w:rsidRPr="00E26FD8" w:rsidRDefault="00454875" w:rsidP="002E1104">
      <w:pPr>
        <w:spacing w:line="312" w:lineRule="auto"/>
        <w:rPr>
          <w:rFonts w:cstheme="minorHAnsi"/>
        </w:rPr>
      </w:pPr>
      <w:r w:rsidRPr="00E26FD8">
        <w:rPr>
          <w:rFonts w:cstheme="minorHAnsi"/>
        </w:rPr>
        <w:t xml:space="preserve">Transakcijski račun (TRR):_______________________________________odprt pri </w:t>
      </w:r>
    </w:p>
    <w:p w14:paraId="6F28DC87" w14:textId="77777777" w:rsidR="00454875" w:rsidRPr="00E26FD8" w:rsidRDefault="00454875" w:rsidP="002E1104">
      <w:pPr>
        <w:spacing w:line="312" w:lineRule="auto"/>
        <w:rPr>
          <w:rFonts w:cstheme="minorHAnsi"/>
        </w:rPr>
      </w:pPr>
      <w:r w:rsidRPr="00E26FD8">
        <w:rPr>
          <w:rFonts w:cstheme="minorHAnsi"/>
        </w:rPr>
        <w:t>_____________________________</w:t>
      </w:r>
    </w:p>
    <w:p w14:paraId="0DA10ADA" w14:textId="77777777" w:rsidR="00454875" w:rsidRPr="00E26FD8" w:rsidRDefault="00454875" w:rsidP="002E1104">
      <w:pPr>
        <w:spacing w:line="312" w:lineRule="auto"/>
        <w:rPr>
          <w:rFonts w:cstheme="minorHAnsi"/>
        </w:rPr>
      </w:pPr>
      <w:r w:rsidRPr="00E26FD8">
        <w:rPr>
          <w:rFonts w:cstheme="minorHAnsi"/>
        </w:rPr>
        <w:t>(v nadaljevanju: izvajalec)</w:t>
      </w:r>
    </w:p>
    <w:p w14:paraId="7629FE92" w14:textId="77777777" w:rsidR="00454875" w:rsidRPr="00E26FD8" w:rsidRDefault="00454875" w:rsidP="002E1104">
      <w:pPr>
        <w:spacing w:line="312" w:lineRule="auto"/>
        <w:rPr>
          <w:rFonts w:cstheme="minorHAnsi"/>
        </w:rPr>
      </w:pPr>
    </w:p>
    <w:p w14:paraId="44181BC7" w14:textId="77777777" w:rsidR="00454875" w:rsidRPr="00E26FD8" w:rsidRDefault="00454875" w:rsidP="002E1104">
      <w:pPr>
        <w:spacing w:line="312" w:lineRule="auto"/>
        <w:rPr>
          <w:rFonts w:eastAsia="Calibri" w:cstheme="minorHAnsi"/>
        </w:rPr>
      </w:pPr>
      <w:r w:rsidRPr="00E26FD8">
        <w:rPr>
          <w:rFonts w:cstheme="minorHAnsi"/>
        </w:rPr>
        <w:t>sklepata</w:t>
      </w:r>
    </w:p>
    <w:p w14:paraId="6BEE7B21" w14:textId="24DA8C08" w:rsidR="00454875" w:rsidRPr="00E26FD8" w:rsidRDefault="00454875" w:rsidP="002E1104">
      <w:pPr>
        <w:spacing w:line="312" w:lineRule="auto"/>
        <w:contextualSpacing/>
        <w:rPr>
          <w:rFonts w:cstheme="minorHAnsi"/>
          <w:b/>
          <w:lang w:eastAsia="sl-SI"/>
        </w:rPr>
      </w:pPr>
      <w:r w:rsidRPr="00E26FD8">
        <w:rPr>
          <w:rFonts w:eastAsiaTheme="minorEastAsia" w:cstheme="minorHAnsi"/>
          <w:b/>
          <w:lang w:eastAsia="sl-SI"/>
        </w:rPr>
        <w:t xml:space="preserve">Pogodbo o dobavi </w:t>
      </w:r>
      <w:r w:rsidR="007B4B4A" w:rsidRPr="00E26FD8">
        <w:rPr>
          <w:rFonts w:eastAsiaTheme="minorEastAsia" w:cstheme="minorHAnsi"/>
          <w:b/>
          <w:lang w:eastAsia="sl-SI"/>
        </w:rPr>
        <w:t>spektrometrov</w:t>
      </w:r>
    </w:p>
    <w:p w14:paraId="36F69906" w14:textId="77777777" w:rsidR="00454875" w:rsidRPr="00E26FD8" w:rsidRDefault="00454875" w:rsidP="002E1104">
      <w:pPr>
        <w:spacing w:line="312" w:lineRule="auto"/>
        <w:contextualSpacing/>
        <w:rPr>
          <w:rFonts w:cstheme="minorHAnsi"/>
          <w:b/>
          <w:lang w:eastAsia="sl-SI"/>
        </w:rPr>
      </w:pPr>
    </w:p>
    <w:p w14:paraId="2D5954B8" w14:textId="2F310D18" w:rsidR="00454875" w:rsidRPr="00E26FD8" w:rsidRDefault="00CA60CF" w:rsidP="002E1104">
      <w:pPr>
        <w:spacing w:line="312" w:lineRule="auto"/>
        <w:contextualSpacing/>
        <w:rPr>
          <w:rFonts w:cstheme="minorHAnsi"/>
          <w:b/>
          <w:lang w:eastAsia="sl-SI"/>
        </w:rPr>
      </w:pPr>
      <w:r w:rsidRPr="00E26FD8">
        <w:rPr>
          <w:rFonts w:cstheme="minorHAnsi"/>
          <w:b/>
          <w:lang w:eastAsia="sl-SI"/>
        </w:rPr>
        <w:t xml:space="preserve">1. </w:t>
      </w:r>
      <w:r w:rsidR="00454875" w:rsidRPr="00E26FD8">
        <w:rPr>
          <w:rFonts w:cstheme="minorHAnsi"/>
          <w:b/>
          <w:lang w:eastAsia="sl-SI"/>
        </w:rPr>
        <w:t>člen – Uvodne določbe</w:t>
      </w:r>
    </w:p>
    <w:p w14:paraId="5713F301" w14:textId="77777777" w:rsidR="00454875" w:rsidRPr="00E26FD8" w:rsidRDefault="00454875" w:rsidP="002E1104">
      <w:pPr>
        <w:spacing w:line="312" w:lineRule="auto"/>
        <w:rPr>
          <w:rFonts w:cstheme="minorHAnsi"/>
        </w:rPr>
      </w:pPr>
      <w:r w:rsidRPr="00E26FD8">
        <w:rPr>
          <w:rFonts w:cstheme="minorHAnsi"/>
        </w:rPr>
        <w:t>Pogodbeni stranki uvodoma ugotavljata, da:</w:t>
      </w:r>
    </w:p>
    <w:p w14:paraId="335E573D" w14:textId="77777777" w:rsidR="00454875" w:rsidRPr="00E26FD8" w:rsidRDefault="00454875" w:rsidP="002E1104">
      <w:pPr>
        <w:numPr>
          <w:ilvl w:val="0"/>
          <w:numId w:val="17"/>
        </w:numPr>
        <w:spacing w:line="312" w:lineRule="auto"/>
        <w:rPr>
          <w:rFonts w:cstheme="minorHAnsi"/>
        </w:rPr>
      </w:pPr>
      <w:r w:rsidRPr="00E26FD8">
        <w:rPr>
          <w:rFonts w:cstheme="minorHAnsi"/>
          <w:lang w:val="en-US"/>
        </w:rPr>
        <w:t xml:space="preserve">je </w:t>
      </w:r>
      <w:r w:rsidRPr="00E26FD8">
        <w:rPr>
          <w:rFonts w:cstheme="minorHAnsi"/>
        </w:rPr>
        <w:t>bil izvajalec izbran na podlagi izvedenega postopka javnega naročila »</w:t>
      </w:r>
      <w:r w:rsidRPr="00E26FD8">
        <w:rPr>
          <w:rFonts w:eastAsia="Times New Roman" w:cstheme="minorHAnsi"/>
        </w:rPr>
        <w:t xml:space="preserve">Nakup raziskovalne opreme </w:t>
      </w:r>
      <w:proofErr w:type="gramStart"/>
      <w:r w:rsidRPr="00E26FD8">
        <w:rPr>
          <w:rFonts w:eastAsia="Times New Roman" w:cstheme="minorHAnsi"/>
        </w:rPr>
        <w:t>-  spektrometri</w:t>
      </w:r>
      <w:proofErr w:type="gramEnd"/>
      <w:r w:rsidRPr="00E26FD8">
        <w:rPr>
          <w:rFonts w:cstheme="minorHAnsi"/>
        </w:rPr>
        <w:t xml:space="preserve">«, objavljenem na Portalu javnih naročil dne _________ 2019, pod št. objave  JN______/2019, </w:t>
      </w:r>
    </w:p>
    <w:p w14:paraId="45458BE3" w14:textId="77777777" w:rsidR="00454875" w:rsidRPr="00E26FD8" w:rsidRDefault="00454875" w:rsidP="002E1104">
      <w:pPr>
        <w:numPr>
          <w:ilvl w:val="0"/>
          <w:numId w:val="17"/>
        </w:numPr>
        <w:spacing w:line="312" w:lineRule="auto"/>
        <w:rPr>
          <w:rFonts w:cstheme="minorHAnsi"/>
        </w:rPr>
      </w:pPr>
      <w:r w:rsidRPr="00E26FD8">
        <w:rPr>
          <w:rFonts w:cstheme="minorHAnsi"/>
        </w:rPr>
        <w:t>da je bil z odločitvijo o oddaji javnega naročila izvajalec izbran kot najugodnejši ponudnik v predmetnem postopku oddaje javnega naročila,</w:t>
      </w:r>
    </w:p>
    <w:p w14:paraId="18145D4E" w14:textId="736CF230" w:rsidR="00454875" w:rsidRPr="00E26FD8" w:rsidRDefault="00454875" w:rsidP="002E1104">
      <w:pPr>
        <w:numPr>
          <w:ilvl w:val="0"/>
          <w:numId w:val="17"/>
        </w:numPr>
        <w:spacing w:line="312" w:lineRule="auto"/>
        <w:rPr>
          <w:rFonts w:eastAsia="Arial Unicode MS" w:cstheme="minorHAnsi"/>
        </w:rPr>
      </w:pPr>
      <w:r w:rsidRPr="00E26FD8">
        <w:rPr>
          <w:rFonts w:eastAsia="Arial Unicode MS" w:cstheme="minorHAnsi"/>
        </w:rPr>
        <w:t xml:space="preserve">s to pogodbo naročnik oddaja, izvajalec pa prevzema v izvedbo javno naročilo, ki vključuje </w:t>
      </w:r>
      <w:r w:rsidRPr="00E26FD8">
        <w:rPr>
          <w:rFonts w:eastAsia="Times New Roman" w:cstheme="minorHAnsi"/>
        </w:rPr>
        <w:t>d</w:t>
      </w:r>
      <w:r w:rsidRPr="00E26FD8">
        <w:rPr>
          <w:rFonts w:eastAsiaTheme="minorEastAsia" w:cstheme="minorHAnsi"/>
        </w:rPr>
        <w:t xml:space="preserve">obavo in instalacijo </w:t>
      </w:r>
      <w:r w:rsidR="007B4B4A" w:rsidRPr="00E26FD8">
        <w:rPr>
          <w:rFonts w:eastAsiaTheme="minorEastAsia" w:cstheme="minorHAnsi"/>
        </w:rPr>
        <w:t>ter</w:t>
      </w:r>
      <w:r w:rsidR="008F0B62" w:rsidRPr="00E26FD8">
        <w:rPr>
          <w:rFonts w:eastAsiaTheme="minorEastAsia" w:cstheme="minorHAnsi"/>
        </w:rPr>
        <w:t xml:space="preserve"> </w:t>
      </w:r>
      <w:r w:rsidR="003342FE" w:rsidRPr="00E26FD8">
        <w:rPr>
          <w:rFonts w:eastAsiaTheme="minorEastAsia" w:cstheme="minorHAnsi"/>
        </w:rPr>
        <w:t xml:space="preserve">izvajanje storitev </w:t>
      </w:r>
      <w:r w:rsidR="008F0B62" w:rsidRPr="00E26FD8">
        <w:rPr>
          <w:rFonts w:eastAsiaTheme="minorEastAsia" w:cstheme="minorHAnsi"/>
        </w:rPr>
        <w:t>v garancijskem obdobju</w:t>
      </w:r>
      <w:r w:rsidR="007B4B4A" w:rsidRPr="00E26FD8">
        <w:rPr>
          <w:rFonts w:eastAsiaTheme="minorEastAsia" w:cstheme="minorHAnsi"/>
        </w:rPr>
        <w:t>,</w:t>
      </w:r>
    </w:p>
    <w:p w14:paraId="604C4B02" w14:textId="67B54DBB" w:rsidR="00454875" w:rsidRPr="00E26FD8" w:rsidRDefault="00454875" w:rsidP="002E1104">
      <w:pPr>
        <w:numPr>
          <w:ilvl w:val="0"/>
          <w:numId w:val="17"/>
        </w:numPr>
        <w:spacing w:line="312" w:lineRule="auto"/>
        <w:rPr>
          <w:rFonts w:eastAsia="Arial Unicode MS" w:cstheme="minorHAnsi"/>
        </w:rPr>
      </w:pPr>
      <w:r w:rsidRPr="00E26FD8">
        <w:rPr>
          <w:rFonts w:eastAsiaTheme="minorEastAsia" w:cstheme="minorHAnsi"/>
        </w:rPr>
        <w:t>je ponudbena dokumentacija in razpisna dokumentacija javnega naročila sestavni del te pogodbe.</w:t>
      </w:r>
    </w:p>
    <w:p w14:paraId="3173FC4A" w14:textId="77777777" w:rsidR="00CA60CF" w:rsidRPr="00E26FD8" w:rsidRDefault="00CA60CF" w:rsidP="002E1104">
      <w:pPr>
        <w:spacing w:line="312" w:lineRule="auto"/>
        <w:ind w:left="284"/>
        <w:rPr>
          <w:rFonts w:eastAsia="Arial Unicode MS" w:cstheme="minorHAnsi"/>
        </w:rPr>
      </w:pPr>
    </w:p>
    <w:p w14:paraId="69E6651D" w14:textId="252A6D71" w:rsidR="00454875" w:rsidRPr="00E26FD8" w:rsidRDefault="00CA60CF" w:rsidP="002E1104">
      <w:pPr>
        <w:spacing w:line="312" w:lineRule="auto"/>
        <w:contextualSpacing/>
        <w:rPr>
          <w:rFonts w:cstheme="minorHAnsi"/>
          <w:b/>
          <w:lang w:eastAsia="sl-SI"/>
        </w:rPr>
      </w:pPr>
      <w:r w:rsidRPr="00E26FD8">
        <w:rPr>
          <w:rFonts w:cstheme="minorHAnsi"/>
          <w:b/>
          <w:lang w:eastAsia="sl-SI"/>
        </w:rPr>
        <w:t xml:space="preserve">2. </w:t>
      </w:r>
      <w:r w:rsidR="00454875" w:rsidRPr="00E26FD8">
        <w:rPr>
          <w:rFonts w:cstheme="minorHAnsi"/>
          <w:b/>
          <w:lang w:eastAsia="sl-SI"/>
        </w:rPr>
        <w:t>člen – Predmet pogodbe</w:t>
      </w:r>
    </w:p>
    <w:p w14:paraId="46C1FE20"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Naročnik kupuje, dobavitelj pa se zaveže, da bo opravil vse njegove obveznosti, ki izhajajo iz  javnega naročila za  predmet pogodbe »Nakup raziskovalne opreme -  spektrometri«, objavljenem na Portalu javnih naročil  z dne _________ 2019, pod št. objave  ______________________ .</w:t>
      </w:r>
    </w:p>
    <w:p w14:paraId="1B3EDD61" w14:textId="77777777" w:rsidR="00454875" w:rsidRPr="00E26FD8" w:rsidRDefault="00454875" w:rsidP="002E1104">
      <w:pPr>
        <w:spacing w:line="312" w:lineRule="auto"/>
        <w:rPr>
          <w:rFonts w:eastAsia="Times New Roman" w:cstheme="minorHAnsi"/>
          <w:lang w:eastAsia="sl-SI"/>
        </w:rPr>
      </w:pPr>
    </w:p>
    <w:p w14:paraId="55BF9E37"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lastRenderedPageBreak/>
        <w:t>Dobavitelj mora zagotoviti, da bo dobavljeno blago skladno z razpisno dokumentacijo javnega naročila ter z veljavnimi predpisi in tehničnimi specifikacijami in dobavljeno na naslov naročnika: Hajdrihova 19, 1000 Ljubljana.</w:t>
      </w:r>
    </w:p>
    <w:p w14:paraId="332584DD" w14:textId="77777777" w:rsidR="00454875" w:rsidRPr="00E26FD8" w:rsidRDefault="00454875" w:rsidP="002E1104">
      <w:pPr>
        <w:spacing w:line="312" w:lineRule="auto"/>
        <w:rPr>
          <w:rFonts w:eastAsia="Times New Roman" w:cstheme="minorHAnsi"/>
          <w:lang w:eastAsia="sl-SI"/>
        </w:rPr>
      </w:pPr>
    </w:p>
    <w:p w14:paraId="625033C3" w14:textId="653A19EA" w:rsidR="00454875" w:rsidRPr="00E26FD8" w:rsidRDefault="00CA60CF" w:rsidP="002E1104">
      <w:pPr>
        <w:spacing w:line="312" w:lineRule="auto"/>
        <w:contextualSpacing/>
        <w:rPr>
          <w:rFonts w:cstheme="minorHAnsi"/>
          <w:b/>
          <w:lang w:eastAsia="sl-SI"/>
        </w:rPr>
      </w:pPr>
      <w:r w:rsidRPr="00E26FD8">
        <w:rPr>
          <w:rFonts w:cstheme="minorHAnsi"/>
          <w:b/>
          <w:lang w:eastAsia="sl-SI"/>
        </w:rPr>
        <w:t xml:space="preserve">3. </w:t>
      </w:r>
      <w:r w:rsidR="00454875" w:rsidRPr="00E26FD8">
        <w:rPr>
          <w:rFonts w:cstheme="minorHAnsi"/>
          <w:b/>
          <w:lang w:eastAsia="sl-SI"/>
        </w:rPr>
        <w:t>člen – Pogodbena vrednost</w:t>
      </w:r>
    </w:p>
    <w:p w14:paraId="39DE99D4" w14:textId="32DC0A32" w:rsidR="00454875" w:rsidRPr="00E26FD8" w:rsidRDefault="00454875" w:rsidP="002E1104">
      <w:pPr>
        <w:spacing w:line="312" w:lineRule="auto"/>
        <w:rPr>
          <w:rFonts w:cstheme="minorHAnsi"/>
          <w:lang w:eastAsia="sl-SI"/>
        </w:rPr>
      </w:pPr>
      <w:r w:rsidRPr="00E26FD8">
        <w:rPr>
          <w:rFonts w:cstheme="minorHAnsi"/>
          <w:lang w:eastAsia="sl-SI"/>
        </w:rPr>
        <w:t xml:space="preserve">Pogodbena vrednost za dobavo in instalacijo </w:t>
      </w:r>
      <w:r w:rsidR="007B4B4A" w:rsidRPr="00E26FD8">
        <w:rPr>
          <w:rFonts w:cstheme="minorHAnsi"/>
          <w:lang w:eastAsia="sl-SI"/>
        </w:rPr>
        <w:t xml:space="preserve">opreme </w:t>
      </w:r>
      <w:r w:rsidRPr="00E26FD8">
        <w:rPr>
          <w:rFonts w:cstheme="minorHAnsi"/>
          <w:lang w:eastAsia="sl-SI"/>
        </w:rPr>
        <w:t>znaša:</w:t>
      </w:r>
    </w:p>
    <w:p w14:paraId="2BC039A0" w14:textId="77777777" w:rsidR="00454875" w:rsidRPr="00E26FD8" w:rsidRDefault="00454875" w:rsidP="002E1104">
      <w:pPr>
        <w:numPr>
          <w:ilvl w:val="1"/>
          <w:numId w:val="5"/>
        </w:numPr>
        <w:spacing w:line="312" w:lineRule="auto"/>
        <w:ind w:left="0"/>
        <w:contextualSpacing/>
        <w:rPr>
          <w:rFonts w:cstheme="minorHAnsi"/>
          <w:lang w:eastAsia="sl-SI"/>
        </w:rPr>
      </w:pPr>
      <w:r w:rsidRPr="00E26FD8">
        <w:rPr>
          <w:rFonts w:cstheme="minorHAnsi"/>
          <w:lang w:eastAsia="sl-SI"/>
        </w:rPr>
        <w:t xml:space="preserve">____________________________________________________(EUR brez DDV) </w:t>
      </w:r>
    </w:p>
    <w:p w14:paraId="3898CC68" w14:textId="77777777" w:rsidR="00454875" w:rsidRPr="00E26FD8" w:rsidRDefault="00454875" w:rsidP="002E1104">
      <w:pPr>
        <w:spacing w:line="312" w:lineRule="auto"/>
        <w:rPr>
          <w:rFonts w:eastAsia="Times New Roman" w:cstheme="minorHAnsi"/>
          <w:lang w:eastAsia="sl-SI"/>
        </w:rPr>
      </w:pPr>
    </w:p>
    <w:p w14:paraId="58E6767D"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Pogodbeni stranki se sporazumeta, da je cena po tej pogodbi nespremenljiva, ne glede na spremembe drugih </w:t>
      </w:r>
      <w:proofErr w:type="spellStart"/>
      <w:r w:rsidRPr="00E26FD8">
        <w:rPr>
          <w:rFonts w:cstheme="minorHAnsi"/>
          <w:lang w:eastAsia="sl-SI"/>
        </w:rPr>
        <w:t>kalkulativnih</w:t>
      </w:r>
      <w:proofErr w:type="spellEnd"/>
      <w:r w:rsidRPr="00E26FD8">
        <w:rPr>
          <w:rFonts w:cstheme="minorHAnsi"/>
          <w:lang w:eastAsia="sl-SI"/>
        </w:rPr>
        <w:t xml:space="preserve"> elementov cen. Izvajalec ni upravičen do nobenih dodatnih plačil.</w:t>
      </w:r>
    </w:p>
    <w:p w14:paraId="1C5C88E8" w14:textId="77777777" w:rsidR="00454875" w:rsidRPr="00E26FD8" w:rsidRDefault="00454875" w:rsidP="002E1104">
      <w:pPr>
        <w:spacing w:line="312" w:lineRule="auto"/>
        <w:rPr>
          <w:rFonts w:cstheme="minorHAnsi"/>
          <w:lang w:eastAsia="sl-SI"/>
        </w:rPr>
      </w:pPr>
    </w:p>
    <w:p w14:paraId="15AE4BCC" w14:textId="77777777" w:rsidR="007B4B4A" w:rsidRPr="00E26FD8" w:rsidRDefault="007B4B4A" w:rsidP="002E1104">
      <w:pPr>
        <w:spacing w:line="312" w:lineRule="auto"/>
        <w:rPr>
          <w:rFonts w:cstheme="minorHAnsi"/>
          <w:lang w:eastAsia="sl-SI"/>
        </w:rPr>
      </w:pPr>
    </w:p>
    <w:p w14:paraId="671F957C" w14:textId="3DC61788" w:rsidR="007B4B4A" w:rsidRPr="00E26FD8" w:rsidRDefault="007B4B4A" w:rsidP="002E1104">
      <w:pPr>
        <w:spacing w:line="312" w:lineRule="auto"/>
        <w:rPr>
          <w:rFonts w:cstheme="minorHAnsi"/>
        </w:rPr>
      </w:pPr>
      <w:r w:rsidRPr="00E26FD8">
        <w:rPr>
          <w:rFonts w:cstheme="minorHAnsi"/>
          <w:lang w:eastAsia="sl-SI"/>
        </w:rPr>
        <w:t xml:space="preserve">Pogodbena cena brez DDV </w:t>
      </w:r>
      <w:r w:rsidRPr="00E26FD8">
        <w:rPr>
          <w:rFonts w:eastAsia="Arial Unicode MS" w:cstheme="minorHAnsi"/>
        </w:rPr>
        <w:t>(vseh elementov javnega razpisa: nadgradnja 800 MHz NMR spektrometra (David), nadgradnja 600 MHz NMR spektrometra (Lara), nakup novega 600 MHz NMR spektrometra (</w:t>
      </w:r>
      <w:proofErr w:type="spellStart"/>
      <w:r w:rsidRPr="00E26FD8">
        <w:rPr>
          <w:rFonts w:eastAsia="Arial Unicode MS" w:cstheme="minorHAnsi"/>
        </w:rPr>
        <w:t>Oro</w:t>
      </w:r>
      <w:proofErr w:type="spellEnd"/>
      <w:r w:rsidRPr="00E26FD8">
        <w:rPr>
          <w:rFonts w:eastAsia="Arial Unicode MS" w:cstheme="minorHAnsi"/>
        </w:rPr>
        <w:t xml:space="preserve">) in nakup novega 400 MHz NMR spektrometra (Nika) vključuje </w:t>
      </w:r>
      <w:r w:rsidRPr="00E26FD8">
        <w:rPr>
          <w:rFonts w:cstheme="minorHAnsi"/>
          <w:lang w:eastAsia="sl-SI"/>
        </w:rPr>
        <w:t xml:space="preserve">vse elemente, iz katerih je sestavljena in vse stroške (zavarovanje, dostave..), davke (razen DDV) in morebitne popuste tako, da naročnika ne bremenijo kakršnikoli stroški, povezani s predmetom pogodbe. </w:t>
      </w:r>
      <w:r w:rsidRPr="00E26FD8">
        <w:rPr>
          <w:rFonts w:eastAsia="Times New Roman" w:cstheme="minorHAnsi"/>
          <w:lang w:eastAsia="sl-SI"/>
        </w:rPr>
        <w:t xml:space="preserve">V pogodbeni vrednosti so vključeni vsi elementi, ki vplivajo na izračun cene: dobava, dostava in montaža opreme, opravljanje storitev in del v garancijski dobi, stroški dela, kot so stroški osebja, ki dostavijo in skrbijo za brezhibno delovanje dobavljene opreme, vsi potni stroški (tudi serviserjev, ne glede na sedež pooblaščenega serviserja) v času garancije </w:t>
      </w:r>
      <w:r w:rsidR="00B04011" w:rsidRPr="00E26FD8">
        <w:rPr>
          <w:rFonts w:eastAsia="Times New Roman" w:cstheme="minorHAnsi"/>
          <w:lang w:eastAsia="sl-SI"/>
        </w:rPr>
        <w:t>,</w:t>
      </w:r>
      <w:r w:rsidRPr="00E26FD8">
        <w:rPr>
          <w:rFonts w:eastAsia="Times New Roman" w:cstheme="minorHAnsi"/>
          <w:lang w:eastAsia="sl-SI"/>
        </w:rPr>
        <w:t xml:space="preserve">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w:t>
      </w:r>
      <w:r w:rsidR="00CA60CF" w:rsidRPr="00E26FD8">
        <w:rPr>
          <w:rFonts w:eastAsia="Times New Roman" w:cstheme="minorHAnsi"/>
          <w:lang w:eastAsia="sl-SI"/>
        </w:rPr>
        <w:t xml:space="preserve">Dobavitelj mora </w:t>
      </w:r>
      <w:r w:rsidRPr="00E26FD8">
        <w:rPr>
          <w:rFonts w:cstheme="minorHAnsi"/>
        </w:rPr>
        <w:t xml:space="preserve">na lastne stroške </w:t>
      </w:r>
      <w:r w:rsidR="00B04011" w:rsidRPr="00E26FD8">
        <w:rPr>
          <w:rFonts w:cstheme="minorHAnsi"/>
        </w:rPr>
        <w:t xml:space="preserve">v garancijskem obdobju </w:t>
      </w:r>
      <w:r w:rsidRPr="00E26FD8">
        <w:rPr>
          <w:rFonts w:cstheme="minorHAnsi"/>
        </w:rPr>
        <w:t xml:space="preserve">petih let </w:t>
      </w:r>
      <w:r w:rsidR="000D69F2" w:rsidRPr="00E26FD8">
        <w:rPr>
          <w:rFonts w:cstheme="minorHAnsi"/>
        </w:rPr>
        <w:t>omogočiti</w:t>
      </w:r>
      <w:r w:rsidR="00267AD6" w:rsidRPr="00E26FD8">
        <w:rPr>
          <w:rFonts w:cstheme="minorHAnsi"/>
        </w:rPr>
        <w:t xml:space="preserve"> </w:t>
      </w:r>
      <w:r w:rsidRPr="00E26FD8">
        <w:rPr>
          <w:rFonts w:cstheme="minorHAnsi"/>
        </w:rPr>
        <w:t>nemoteno delovanje. Vsi stroški</w:t>
      </w:r>
      <w:r w:rsidR="00BD5044" w:rsidRPr="00E26FD8">
        <w:rPr>
          <w:rFonts w:cstheme="minorHAnsi"/>
        </w:rPr>
        <w:t xml:space="preserve"> nastali v garancijski dobi</w:t>
      </w:r>
      <w:r w:rsidR="00BF3CD4" w:rsidRPr="00E26FD8">
        <w:rPr>
          <w:rFonts w:cstheme="minorHAnsi"/>
        </w:rPr>
        <w:t xml:space="preserve"> </w:t>
      </w:r>
      <w:r w:rsidRPr="00E26FD8">
        <w:rPr>
          <w:rFonts w:cstheme="minorHAnsi"/>
        </w:rPr>
        <w:t xml:space="preserve">navedeno primeroma, a ne izključno </w:t>
      </w:r>
      <w:r w:rsidR="0099610D" w:rsidRPr="00E26FD8">
        <w:rPr>
          <w:rFonts w:cstheme="minorHAnsi"/>
        </w:rPr>
        <w:t>(</w:t>
      </w:r>
      <w:r w:rsidRPr="00E26FD8">
        <w:rPr>
          <w:rFonts w:cstheme="minorHAnsi"/>
        </w:rPr>
        <w:t>stroški dela, prevoza, materiala, kot so rezervni in potrošni deli) so vključeni v po</w:t>
      </w:r>
      <w:r w:rsidR="00CA60CF" w:rsidRPr="00E26FD8">
        <w:rPr>
          <w:rFonts w:cstheme="minorHAnsi"/>
        </w:rPr>
        <w:t xml:space="preserve">godbeno ceno </w:t>
      </w:r>
      <w:r w:rsidRPr="00E26FD8">
        <w:rPr>
          <w:rFonts w:cstheme="minorHAnsi"/>
        </w:rPr>
        <w:t xml:space="preserve">in </w:t>
      </w:r>
      <w:r w:rsidR="00CA60CF" w:rsidRPr="00E26FD8">
        <w:rPr>
          <w:rFonts w:cstheme="minorHAnsi"/>
        </w:rPr>
        <w:t xml:space="preserve">dobavitelj </w:t>
      </w:r>
      <w:r w:rsidRPr="00E26FD8">
        <w:rPr>
          <w:rFonts w:cstheme="minorHAnsi"/>
        </w:rPr>
        <w:t xml:space="preserve">iz naslova </w:t>
      </w:r>
      <w:r w:rsidR="00BD5044" w:rsidRPr="00E26FD8">
        <w:rPr>
          <w:rFonts w:cstheme="minorHAnsi"/>
        </w:rPr>
        <w:t>storitev v garancijski dobi</w:t>
      </w:r>
      <w:r w:rsidRPr="00E26FD8">
        <w:rPr>
          <w:rFonts w:cstheme="minorHAnsi"/>
        </w:rPr>
        <w:t xml:space="preserve"> ni upravičen do plačila dodatnih stroškov. </w:t>
      </w:r>
    </w:p>
    <w:p w14:paraId="1B9C80AC" w14:textId="5E0103ED" w:rsidR="0076422C" w:rsidRPr="00E26FD8" w:rsidRDefault="0076422C" w:rsidP="002E1104">
      <w:pPr>
        <w:spacing w:line="312" w:lineRule="auto"/>
        <w:rPr>
          <w:rFonts w:cstheme="minorHAnsi"/>
        </w:rPr>
      </w:pPr>
    </w:p>
    <w:p w14:paraId="7442707A" w14:textId="77777777" w:rsidR="0076422C" w:rsidRPr="00E26FD8" w:rsidRDefault="0076422C" w:rsidP="002E1104">
      <w:pPr>
        <w:spacing w:line="312" w:lineRule="auto"/>
        <w:rPr>
          <w:rFonts w:eastAsia="Arial Unicode MS" w:cstheme="minorHAnsi"/>
        </w:rPr>
      </w:pPr>
      <w:r w:rsidRPr="00E26FD8">
        <w:rPr>
          <w:rFonts w:eastAsia="Arial Unicode MS" w:cstheme="minorHAnsi"/>
        </w:rPr>
        <w:t>Nabava predmetne opreme je oproščena plačila DDV skladno s 7. točko prvega odstavka 50. člena ZDDV-1 ter 5. točko 7. člena Izvedbenega sklepa Komisije z dne 24. junija 2014 o ustanovitvi Srednjeevropskega konzorcija raziskovalne infrastrukture (CERIC-ERIC) (2014/392/EU).</w:t>
      </w:r>
    </w:p>
    <w:p w14:paraId="4F0E0B6F" w14:textId="77777777" w:rsidR="007B4B4A" w:rsidRPr="00E26FD8" w:rsidRDefault="007B4B4A" w:rsidP="002E1104">
      <w:pPr>
        <w:spacing w:line="312" w:lineRule="auto"/>
        <w:rPr>
          <w:rFonts w:cstheme="minorHAnsi"/>
          <w:lang w:eastAsia="sl-SI"/>
        </w:rPr>
      </w:pPr>
    </w:p>
    <w:p w14:paraId="54EC0673" w14:textId="77777777" w:rsidR="00454875" w:rsidRPr="00E26FD8" w:rsidRDefault="00454875" w:rsidP="002E1104">
      <w:pPr>
        <w:autoSpaceDE w:val="0"/>
        <w:autoSpaceDN w:val="0"/>
        <w:adjustRightInd w:val="0"/>
        <w:spacing w:line="312" w:lineRule="auto"/>
        <w:rPr>
          <w:rFonts w:eastAsia="Calibri" w:cstheme="minorHAnsi"/>
          <w:b/>
          <w:lang w:eastAsia="sl-SI"/>
        </w:rPr>
      </w:pPr>
    </w:p>
    <w:p w14:paraId="7DC04796" w14:textId="481AB0BA" w:rsidR="00454875" w:rsidRPr="00E26FD8" w:rsidRDefault="00CA60CF" w:rsidP="002E1104">
      <w:pPr>
        <w:autoSpaceDE w:val="0"/>
        <w:autoSpaceDN w:val="0"/>
        <w:adjustRightInd w:val="0"/>
        <w:spacing w:line="312" w:lineRule="auto"/>
        <w:contextualSpacing/>
        <w:rPr>
          <w:rFonts w:eastAsia="Calibri" w:cstheme="minorHAnsi"/>
          <w:b/>
          <w:lang w:eastAsia="sl-SI"/>
        </w:rPr>
      </w:pPr>
      <w:r w:rsidRPr="00E26FD8">
        <w:rPr>
          <w:rFonts w:eastAsia="Calibri" w:cstheme="minorHAnsi"/>
          <w:b/>
          <w:lang w:eastAsia="sl-SI"/>
        </w:rPr>
        <w:t xml:space="preserve">4. </w:t>
      </w:r>
      <w:r w:rsidR="00454875" w:rsidRPr="00E26FD8">
        <w:rPr>
          <w:rFonts w:eastAsia="Calibri" w:cstheme="minorHAnsi"/>
          <w:b/>
          <w:lang w:eastAsia="sl-SI"/>
        </w:rPr>
        <w:t>člen – Obveznosti naročnika</w:t>
      </w:r>
    </w:p>
    <w:p w14:paraId="612B3635" w14:textId="77777777" w:rsidR="00454875" w:rsidRPr="00E26FD8" w:rsidRDefault="00454875" w:rsidP="002E1104">
      <w:pPr>
        <w:spacing w:line="312" w:lineRule="auto"/>
        <w:rPr>
          <w:rFonts w:eastAsia="Arial Unicode MS" w:cstheme="minorHAnsi"/>
          <w:spacing w:val="2"/>
          <w:lang w:eastAsia="sl-SI"/>
        </w:rPr>
      </w:pPr>
      <w:r w:rsidRPr="00E26FD8">
        <w:rPr>
          <w:rFonts w:eastAsia="Arial Unicode MS" w:cstheme="minorHAnsi"/>
          <w:spacing w:val="2"/>
          <w:lang w:eastAsia="sl-SI"/>
        </w:rPr>
        <w:t>Naročnik bo:</w:t>
      </w:r>
    </w:p>
    <w:p w14:paraId="51CB784D" w14:textId="77777777" w:rsidR="00454875" w:rsidRPr="00E26FD8" w:rsidRDefault="00454875" w:rsidP="002E1104">
      <w:pPr>
        <w:numPr>
          <w:ilvl w:val="0"/>
          <w:numId w:val="7"/>
        </w:numPr>
        <w:spacing w:line="312" w:lineRule="auto"/>
        <w:ind w:left="0"/>
        <w:rPr>
          <w:rFonts w:eastAsia="Arial Unicode MS" w:cstheme="minorHAnsi"/>
          <w:spacing w:val="2"/>
          <w:lang w:eastAsia="sl-SI"/>
        </w:rPr>
      </w:pPr>
      <w:r w:rsidRPr="00E26FD8">
        <w:rPr>
          <w:rFonts w:eastAsia="Arial Unicode MS" w:cstheme="minorHAnsi"/>
          <w:spacing w:val="2"/>
          <w:lang w:eastAsia="sl-SI"/>
        </w:rPr>
        <w:t>izvajalcu omogočil izvedbo del po pogodbi,</w:t>
      </w:r>
    </w:p>
    <w:p w14:paraId="05D31524" w14:textId="77777777" w:rsidR="00454875" w:rsidRPr="00E26FD8" w:rsidRDefault="00454875" w:rsidP="002E1104">
      <w:pPr>
        <w:numPr>
          <w:ilvl w:val="0"/>
          <w:numId w:val="7"/>
        </w:numPr>
        <w:spacing w:line="312" w:lineRule="auto"/>
        <w:ind w:left="0" w:firstLine="360"/>
        <w:rPr>
          <w:rFonts w:eastAsia="Arial Unicode MS" w:cstheme="minorHAnsi"/>
          <w:lang w:eastAsia="sl-SI"/>
        </w:rPr>
      </w:pPr>
      <w:r w:rsidRPr="00E26FD8">
        <w:rPr>
          <w:rFonts w:eastAsia="Arial Unicode MS" w:cstheme="minorHAnsi"/>
          <w:lang w:eastAsia="sl-SI"/>
        </w:rPr>
        <w:lastRenderedPageBreak/>
        <w:t>spremljal in nadziral izvajanje dobave,</w:t>
      </w:r>
    </w:p>
    <w:p w14:paraId="0DDEC087" w14:textId="77777777" w:rsidR="00454875" w:rsidRPr="00E26FD8" w:rsidRDefault="00454875" w:rsidP="002E1104">
      <w:pPr>
        <w:numPr>
          <w:ilvl w:val="0"/>
          <w:numId w:val="7"/>
        </w:numPr>
        <w:spacing w:line="312" w:lineRule="auto"/>
        <w:ind w:left="0" w:firstLine="360"/>
        <w:rPr>
          <w:rFonts w:eastAsia="Arial Unicode MS" w:cstheme="minorHAnsi"/>
          <w:lang w:eastAsia="sl-SI"/>
        </w:rPr>
      </w:pPr>
      <w:r w:rsidRPr="00E26FD8">
        <w:rPr>
          <w:rFonts w:eastAsia="Arial Unicode MS" w:cstheme="minorHAnsi"/>
          <w:lang w:eastAsia="sl-SI"/>
        </w:rPr>
        <w:t>izpolnil svoje obveznosti iz razpisne dokumentacije.</w:t>
      </w:r>
    </w:p>
    <w:p w14:paraId="358CA23B" w14:textId="77777777" w:rsidR="00454875" w:rsidRPr="00E26FD8" w:rsidRDefault="00454875" w:rsidP="002E1104">
      <w:pPr>
        <w:spacing w:line="312" w:lineRule="auto"/>
        <w:rPr>
          <w:rFonts w:eastAsia="Arial Unicode MS" w:cstheme="minorHAnsi"/>
          <w:lang w:eastAsia="sl-SI"/>
        </w:rPr>
      </w:pPr>
    </w:p>
    <w:p w14:paraId="6F388B32" w14:textId="5D49A794" w:rsidR="00454875" w:rsidRPr="00E26FD8" w:rsidRDefault="00CA60CF" w:rsidP="002E1104">
      <w:pPr>
        <w:spacing w:line="312" w:lineRule="auto"/>
        <w:contextualSpacing/>
        <w:rPr>
          <w:rFonts w:eastAsia="Arial Unicode MS" w:cstheme="minorHAnsi"/>
          <w:b/>
          <w:lang w:eastAsia="sl-SI"/>
        </w:rPr>
      </w:pPr>
      <w:r w:rsidRPr="00E26FD8">
        <w:rPr>
          <w:rFonts w:eastAsia="Arial Unicode MS" w:cstheme="minorHAnsi"/>
          <w:b/>
          <w:lang w:eastAsia="sl-SI"/>
        </w:rPr>
        <w:t xml:space="preserve">5. </w:t>
      </w:r>
      <w:r w:rsidR="00454875" w:rsidRPr="00E26FD8">
        <w:rPr>
          <w:rFonts w:eastAsia="Arial Unicode MS" w:cstheme="minorHAnsi"/>
          <w:b/>
          <w:lang w:eastAsia="sl-SI"/>
        </w:rPr>
        <w:t>člen - Obveznosti izvajalca</w:t>
      </w:r>
    </w:p>
    <w:p w14:paraId="6740EE3B"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Izvajalec je dobavo in instalacijo predmeta te pogodbe dolžan izvesti v obsegu, na način in pod pogoji, kot izhajajo iz zgoraj navedene razpisne dokumentacije in na način, kot to ponuja v svoji ponudbi.</w:t>
      </w:r>
    </w:p>
    <w:p w14:paraId="41002B05" w14:textId="77777777" w:rsidR="00454875" w:rsidRPr="00E26FD8" w:rsidRDefault="00454875" w:rsidP="002E1104">
      <w:pPr>
        <w:spacing w:line="312" w:lineRule="auto"/>
        <w:rPr>
          <w:rFonts w:eastAsia="Times New Roman" w:cstheme="minorHAnsi"/>
          <w:lang w:eastAsia="sl-SI"/>
        </w:rPr>
      </w:pPr>
    </w:p>
    <w:p w14:paraId="3E7F33A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 potrebi pa bo dela izvajal tudi izven normalnega delovnega časa, ne da bi za to zahteval posebna denarna nadomestila.</w:t>
      </w:r>
    </w:p>
    <w:p w14:paraId="30ECBF5F" w14:textId="77777777" w:rsidR="00454875" w:rsidRPr="00E26FD8" w:rsidRDefault="00454875" w:rsidP="002E1104">
      <w:pPr>
        <w:spacing w:line="312" w:lineRule="auto"/>
        <w:rPr>
          <w:rFonts w:eastAsia="Times New Roman" w:cstheme="minorHAnsi"/>
          <w:lang w:eastAsia="sl-SI"/>
        </w:rPr>
      </w:pPr>
    </w:p>
    <w:p w14:paraId="05765A1C" w14:textId="47BD45ED"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Izvajalec izjavlja, da je seznanjen s</w:t>
      </w:r>
      <w:r w:rsidR="00CA60CF" w:rsidRPr="00E26FD8">
        <w:rPr>
          <w:rFonts w:eastAsia="Times New Roman" w:cstheme="minorHAnsi"/>
          <w:lang w:eastAsia="sl-SI"/>
        </w:rPr>
        <w:t xml:space="preserve"> pogoji, </w:t>
      </w:r>
      <w:r w:rsidRPr="00E26FD8">
        <w:rPr>
          <w:rFonts w:eastAsia="Times New Roman" w:cstheme="minorHAnsi"/>
          <w:lang w:eastAsia="sl-SI"/>
        </w:rPr>
        <w:t>po</w:t>
      </w:r>
      <w:r w:rsidR="00CA60CF" w:rsidRPr="00E26FD8">
        <w:rPr>
          <w:rFonts w:eastAsia="Times New Roman" w:cstheme="minorHAnsi"/>
          <w:lang w:eastAsia="sl-SI"/>
        </w:rPr>
        <w:t>d</w:t>
      </w:r>
      <w:r w:rsidRPr="00E26FD8">
        <w:rPr>
          <w:rFonts w:eastAsia="Times New Roman" w:cstheme="minorHAnsi"/>
          <w:lang w:eastAsia="sl-SI"/>
        </w:rPr>
        <w:t xml:space="preserve"> kater</w:t>
      </w:r>
      <w:r w:rsidR="00CA60CF" w:rsidRPr="00E26FD8">
        <w:rPr>
          <w:rFonts w:eastAsia="Times New Roman" w:cstheme="minorHAnsi"/>
          <w:lang w:eastAsia="sl-SI"/>
        </w:rPr>
        <w:t>i</w:t>
      </w:r>
      <w:r w:rsidRPr="00E26FD8">
        <w:rPr>
          <w:rFonts w:eastAsia="Times New Roman" w:cstheme="minorHAnsi"/>
          <w:lang w:eastAsia="sl-SI"/>
        </w:rPr>
        <w:t xml:space="preserve"> bo blago dobavil in montiral in se v naprej odpoveduje vsakršnemu zahtevku iz naslova nepredvidenih pogojev za dobavo in montažo ter se zavezuje, da bo morebitne pomanjkljivosti, prilagoditve ali dodatna dela, ki bi nastala zaradi zahtev po učinkoviti montaži opreme ustrezno saniral na lastne stroške, ne da bi zaradi tega trpel rok izvedbe del ali funkcionalnost in tehnična brezhibnost opreme.</w:t>
      </w:r>
    </w:p>
    <w:p w14:paraId="286B994C" w14:textId="77777777" w:rsidR="00454875" w:rsidRPr="00E26FD8" w:rsidRDefault="00454875" w:rsidP="002E1104">
      <w:pPr>
        <w:spacing w:line="312" w:lineRule="auto"/>
        <w:rPr>
          <w:rFonts w:eastAsia="Times New Roman" w:cstheme="minorHAnsi"/>
          <w:lang w:eastAsia="sl-SI"/>
        </w:rPr>
      </w:pPr>
    </w:p>
    <w:p w14:paraId="42E4CA22" w14:textId="31BD5D02"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da ponudnik ne izpolnjuje pogodbenih obveznosti na način, predviden v pogodbi o izvedbi javnega naročila, začne naročnik ustrezne postopke za njeno prekinitev</w:t>
      </w:r>
      <w:r w:rsidR="00B3276E" w:rsidRPr="00E26FD8">
        <w:rPr>
          <w:rFonts w:eastAsia="Times New Roman" w:cstheme="minorHAnsi"/>
          <w:lang w:eastAsia="sl-SI"/>
        </w:rPr>
        <w:t>.</w:t>
      </w:r>
    </w:p>
    <w:p w14:paraId="5E2B45CE" w14:textId="77777777" w:rsidR="00454875" w:rsidRPr="00E26FD8" w:rsidRDefault="00454875" w:rsidP="002E1104">
      <w:pPr>
        <w:spacing w:line="312" w:lineRule="auto"/>
        <w:rPr>
          <w:rFonts w:eastAsia="Arial Unicode MS" w:cstheme="minorHAnsi"/>
          <w:lang w:eastAsia="sl-SI"/>
        </w:rPr>
      </w:pPr>
    </w:p>
    <w:p w14:paraId="3D21C64E"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Izvajalec je zlasti dolžan izvesti naslednje:</w:t>
      </w:r>
    </w:p>
    <w:p w14:paraId="53C16957" w14:textId="77777777" w:rsidR="00454875" w:rsidRPr="00E26FD8" w:rsidRDefault="00454875" w:rsidP="002E1104">
      <w:pPr>
        <w:numPr>
          <w:ilvl w:val="0"/>
          <w:numId w:val="18"/>
        </w:numPr>
        <w:spacing w:line="312" w:lineRule="auto"/>
        <w:rPr>
          <w:rFonts w:eastAsia="Arial Unicode MS" w:cstheme="minorHAnsi"/>
          <w:lang w:eastAsia="sl-SI"/>
        </w:rPr>
      </w:pPr>
      <w:r w:rsidRPr="00E26FD8">
        <w:rPr>
          <w:rFonts w:eastAsia="Arial Unicode MS" w:cstheme="minorHAnsi"/>
          <w:lang w:eastAsia="sl-SI"/>
        </w:rPr>
        <w:t>naročniku v dogovorjenih rokih dobaviti opremo ter opraviti druga dela, ki so predmet te pogodbe,</w:t>
      </w:r>
    </w:p>
    <w:p w14:paraId="3DF301A0" w14:textId="77777777" w:rsidR="00454875" w:rsidRPr="00E26FD8" w:rsidRDefault="00454875" w:rsidP="002E1104">
      <w:pPr>
        <w:pStyle w:val="Odstavekseznama"/>
        <w:numPr>
          <w:ilvl w:val="0"/>
          <w:numId w:val="18"/>
        </w:numPr>
        <w:tabs>
          <w:tab w:val="num" w:pos="720"/>
        </w:tabs>
        <w:spacing w:line="312" w:lineRule="auto"/>
        <w:rPr>
          <w:rFonts w:asciiTheme="minorHAnsi" w:eastAsia="Arial Unicode MS" w:hAnsiTheme="minorHAnsi" w:cstheme="minorHAnsi"/>
          <w:sz w:val="22"/>
          <w:szCs w:val="22"/>
        </w:rPr>
      </w:pPr>
      <w:r w:rsidRPr="00E26FD8">
        <w:rPr>
          <w:rFonts w:asciiTheme="minorHAnsi" w:eastAsia="Arial Unicode MS" w:hAnsiTheme="minorHAnsi" w:cstheme="minorHAnsi"/>
          <w:sz w:val="22"/>
          <w:szCs w:val="22"/>
        </w:rPr>
        <w:t>naročniku izročiti potrebno dokumentacijo, ki je potrebna za uporabo opreme,</w:t>
      </w:r>
    </w:p>
    <w:p w14:paraId="2E923ADB" w14:textId="22F207DE" w:rsidR="00454875" w:rsidRPr="00E26FD8" w:rsidRDefault="00454875" w:rsidP="002E1104">
      <w:pPr>
        <w:pStyle w:val="Odstavekseznama"/>
        <w:numPr>
          <w:ilvl w:val="0"/>
          <w:numId w:val="18"/>
        </w:numPr>
        <w:tabs>
          <w:tab w:val="num" w:pos="720"/>
        </w:tabs>
        <w:spacing w:line="312" w:lineRule="auto"/>
        <w:rPr>
          <w:rFonts w:asciiTheme="minorHAnsi" w:eastAsia="Arial Unicode MS" w:hAnsiTheme="minorHAnsi" w:cstheme="minorHAnsi"/>
          <w:sz w:val="22"/>
          <w:szCs w:val="22"/>
        </w:rPr>
      </w:pPr>
      <w:r w:rsidRPr="00E26FD8">
        <w:rPr>
          <w:rFonts w:asciiTheme="minorHAnsi" w:eastAsia="Arial Unicode MS" w:hAnsiTheme="minorHAnsi" w:cstheme="minorHAnsi"/>
          <w:sz w:val="22"/>
          <w:szCs w:val="22"/>
        </w:rPr>
        <w:t>popraviti oz. povrniti vso škodo, ki bi nastala zaradi napak pri dobavi opreme, po splošnih pravilih odškodninskega prava,</w:t>
      </w:r>
    </w:p>
    <w:p w14:paraId="3AE8B455" w14:textId="77777777" w:rsidR="00454875" w:rsidRPr="00E26FD8" w:rsidRDefault="00454875" w:rsidP="002E1104">
      <w:pPr>
        <w:pStyle w:val="Odstavekseznama"/>
        <w:numPr>
          <w:ilvl w:val="0"/>
          <w:numId w:val="18"/>
        </w:numPr>
        <w:tabs>
          <w:tab w:val="num" w:pos="1440"/>
        </w:tabs>
        <w:spacing w:line="312" w:lineRule="auto"/>
        <w:rPr>
          <w:rFonts w:asciiTheme="minorHAnsi" w:eastAsia="Arial Unicode MS" w:hAnsiTheme="minorHAnsi" w:cstheme="minorHAnsi"/>
          <w:sz w:val="22"/>
          <w:szCs w:val="22"/>
        </w:rPr>
      </w:pPr>
      <w:r w:rsidRPr="00E26FD8">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0C5AF361" w14:textId="77777777" w:rsidR="00454875" w:rsidRPr="00E26FD8" w:rsidRDefault="00454875" w:rsidP="002E1104">
      <w:pPr>
        <w:pStyle w:val="Odstavekseznama"/>
        <w:numPr>
          <w:ilvl w:val="0"/>
          <w:numId w:val="18"/>
        </w:numPr>
        <w:spacing w:line="312" w:lineRule="auto"/>
        <w:rPr>
          <w:rFonts w:asciiTheme="minorHAnsi" w:eastAsia="Arial Unicode MS" w:hAnsiTheme="minorHAnsi" w:cstheme="minorHAnsi"/>
          <w:sz w:val="22"/>
          <w:szCs w:val="22"/>
        </w:rPr>
      </w:pPr>
      <w:r w:rsidRPr="00E26FD8">
        <w:rPr>
          <w:rFonts w:asciiTheme="minorHAnsi" w:eastAsia="Arial Unicode MS" w:hAnsiTheme="minorHAnsi" w:cstheme="minorHAnsi"/>
          <w:sz w:val="22"/>
          <w:szCs w:val="22"/>
        </w:rPr>
        <w:t>da bo naročnika sproti obveščal o vsem, kar bi lahko vplivalo na izvršitev prevzetih obveznosti,</w:t>
      </w:r>
    </w:p>
    <w:p w14:paraId="2A452D53"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na poziv naročnika pred pričetkom del predložil dokazila, certifikate o ustreznosti elementov, ki izhaja iz tehničnih zahtev iz popisa blaga,</w:t>
      </w:r>
    </w:p>
    <w:p w14:paraId="3AE894C1"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vsa dela izvajal v skladu s tehničnimi predpisi, standardi, pravili stroke in z dobrimi običaji v skladu z načeli dobrega strokovnjaka ter v skladu s pogodbo,</w:t>
      </w:r>
    </w:p>
    <w:p w14:paraId="08C5540A"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za vgrajeno opremo predal naročniku dokumentacijo o predpisani kvaliteti,</w:t>
      </w:r>
    </w:p>
    <w:p w14:paraId="1535B9F5"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lastRenderedPageBreak/>
        <w:t>po končani montaži opreme odstranil vso embalažo, ki je ostala po izvajanju del in počistil prostore,</w:t>
      </w:r>
    </w:p>
    <w:p w14:paraId="492BB9EE" w14:textId="0A32E19F"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poskrbel za ustrezno zavarovanje objektov v neposredni bližini vgradnje opreme</w:t>
      </w:r>
      <w:r w:rsidR="00C22C59" w:rsidRPr="00E26FD8">
        <w:rPr>
          <w:rFonts w:eastAsia="Times New Roman" w:cstheme="minorHAnsi"/>
          <w:lang w:eastAsia="sl-SI"/>
        </w:rPr>
        <w:t xml:space="preserve">, </w:t>
      </w:r>
    </w:p>
    <w:p w14:paraId="2D88B5B4"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izvajalec se zaveže poskrbeti za varnost ljudi in premoženja ter vseh ostalih morebitnih škod nastalih kot posledica izvajanja tega posla, saj v primeru nastanka škode nosi vso kazensko in civilno odgovornost,</w:t>
      </w:r>
    </w:p>
    <w:p w14:paraId="70AF96D9"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med izvajanjem pogodbenih del samostojno poskrbel za vse potrebne ukrepe varstva pri delu in pred požarom in za izvajanje teh ukrepov, za posledice njihove morebitne opustitve pa prevzema polno odgovornost,</w:t>
      </w:r>
    </w:p>
    <w:p w14:paraId="1B3B0895"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z dopisom obvestil naročnika o pričetku in dokončanju del,</w:t>
      </w:r>
    </w:p>
    <w:p w14:paraId="42C4F872"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hranil vso dokumentacijo, povezano z izvedbo projekta na način, da zagotavlja revizijsko sled izvedbe projekta,</w:t>
      </w:r>
    </w:p>
    <w:p w14:paraId="197C0FB9" w14:textId="3EBDD521" w:rsidR="00454875" w:rsidRPr="00E26FD8" w:rsidRDefault="00047136"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60</w:t>
      </w:r>
      <w:r w:rsidR="00454875" w:rsidRPr="00E26FD8">
        <w:rPr>
          <w:rFonts w:eastAsia="Times New Roman" w:cstheme="minorHAnsi"/>
          <w:lang w:eastAsia="sl-SI"/>
        </w:rPr>
        <w:t xml:space="preserve"> mesecev po podpisu </w:t>
      </w:r>
      <w:r w:rsidR="0076422C" w:rsidRPr="00E26FD8">
        <w:rPr>
          <w:rFonts w:eastAsia="Times New Roman" w:cstheme="minorHAnsi"/>
          <w:lang w:eastAsia="sl-SI"/>
        </w:rPr>
        <w:t xml:space="preserve">dokončnega </w:t>
      </w:r>
      <w:r w:rsidR="00454875" w:rsidRPr="00E26FD8">
        <w:rPr>
          <w:rFonts w:eastAsia="Times New Roman" w:cstheme="minorHAnsi"/>
          <w:lang w:eastAsia="sl-SI"/>
        </w:rPr>
        <w:t>prevzemnega zapisnika v okviru garancije odpravlja</w:t>
      </w:r>
      <w:r w:rsidR="00DC5A52" w:rsidRPr="00E26FD8">
        <w:rPr>
          <w:rFonts w:eastAsia="Times New Roman" w:cstheme="minorHAnsi"/>
          <w:lang w:eastAsia="sl-SI"/>
        </w:rPr>
        <w:t>ti</w:t>
      </w:r>
      <w:r w:rsidR="00454875" w:rsidRPr="00E26FD8">
        <w:rPr>
          <w:rFonts w:eastAsia="Times New Roman" w:cstheme="minorHAnsi"/>
          <w:lang w:eastAsia="sl-SI"/>
        </w:rPr>
        <w:t xml:space="preserve"> morebitne pomanjkljivosti vgrajenega blaga, ki se raztezajo na vse karakteristike opreme, kot izhaja iz tehničnih zahtev, določenih v popisu del ter na brezhibno delovanje vse vgrajene opreme in na odpravo posledic nastalih zaradi neustrezne vgradnje opreme,</w:t>
      </w:r>
    </w:p>
    <w:p w14:paraId="4524F98E"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po montaži opreme izvedel izobraževanje za uporabnike montirane opreme. Izvajalec bo moral, v kolikor ga bo naročnik pozval, ves čas garancijskega obdobja brezplačno izvajati izobraževanje o uporabi opreme oziroma o uporabi morebitno nadgrajene opreme.</w:t>
      </w:r>
    </w:p>
    <w:p w14:paraId="36868EC8" w14:textId="77777777" w:rsidR="00454875" w:rsidRPr="00E26FD8" w:rsidRDefault="00454875" w:rsidP="002E1104">
      <w:pPr>
        <w:spacing w:line="312" w:lineRule="auto"/>
        <w:rPr>
          <w:rFonts w:eastAsia="Times New Roman" w:cstheme="minorHAnsi"/>
          <w:lang w:eastAsia="sl-SI"/>
        </w:rPr>
      </w:pPr>
    </w:p>
    <w:p w14:paraId="63207275"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Izvajalec je dolžan dela izvajati na način, da je nemoteno delovanje raziskovalno-razvojnega objekta in omogočen varen dostop do objekta. </w:t>
      </w:r>
    </w:p>
    <w:p w14:paraId="6ED3F09B" w14:textId="77777777" w:rsidR="00454875" w:rsidRPr="00E26FD8" w:rsidRDefault="00454875" w:rsidP="002E1104">
      <w:pPr>
        <w:spacing w:line="312" w:lineRule="auto"/>
        <w:rPr>
          <w:rFonts w:eastAsia="Arial Unicode MS" w:cstheme="minorHAnsi"/>
          <w:lang w:eastAsia="sl-SI"/>
        </w:rPr>
      </w:pPr>
    </w:p>
    <w:p w14:paraId="53C25F0C" w14:textId="31E1A0F4" w:rsidR="00454875" w:rsidRPr="00E26FD8" w:rsidRDefault="00436746" w:rsidP="002E1104">
      <w:pPr>
        <w:spacing w:line="312" w:lineRule="auto"/>
        <w:contextualSpacing/>
        <w:rPr>
          <w:rFonts w:eastAsia="Arial Unicode MS" w:cstheme="minorHAnsi"/>
          <w:b/>
          <w:lang w:eastAsia="sl-SI"/>
        </w:rPr>
      </w:pPr>
      <w:r w:rsidRPr="00E26FD8">
        <w:rPr>
          <w:rFonts w:eastAsia="Arial Unicode MS" w:cstheme="minorHAnsi"/>
          <w:b/>
          <w:lang w:eastAsia="sl-SI"/>
        </w:rPr>
        <w:t xml:space="preserve">6. </w:t>
      </w:r>
      <w:r w:rsidR="00454875" w:rsidRPr="00E26FD8">
        <w:rPr>
          <w:rFonts w:eastAsia="Arial Unicode MS" w:cstheme="minorHAnsi"/>
          <w:b/>
          <w:lang w:eastAsia="sl-SI"/>
        </w:rPr>
        <w:t>člen – Dobavni rok</w:t>
      </w:r>
    </w:p>
    <w:p w14:paraId="62C52932" w14:textId="3A06D0B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Za</w:t>
      </w:r>
      <w:r w:rsidR="00436746" w:rsidRPr="00E26FD8">
        <w:rPr>
          <w:rFonts w:eastAsia="Times New Roman" w:cstheme="minorHAnsi"/>
          <w:lang w:eastAsia="sl-SI"/>
        </w:rPr>
        <w:t xml:space="preserve"> celotno</w:t>
      </w:r>
      <w:r w:rsidRPr="00E26FD8">
        <w:rPr>
          <w:rFonts w:eastAsia="Times New Roman" w:cstheme="minorHAnsi"/>
          <w:lang w:eastAsia="sl-SI"/>
        </w:rPr>
        <w:t xml:space="preserve"> blago, ki je predmet te pogodbe, je rok </w:t>
      </w:r>
      <w:r w:rsidR="005568E4" w:rsidRPr="00E26FD8">
        <w:rPr>
          <w:rFonts w:eastAsia="Times New Roman" w:cstheme="minorHAnsi"/>
          <w:lang w:eastAsia="sl-SI"/>
        </w:rPr>
        <w:t>doko</w:t>
      </w:r>
      <w:r w:rsidR="001B35A6" w:rsidRPr="00E26FD8">
        <w:rPr>
          <w:rFonts w:eastAsia="Times New Roman" w:cstheme="minorHAnsi"/>
          <w:lang w:eastAsia="sl-SI"/>
        </w:rPr>
        <w:t>n</w:t>
      </w:r>
      <w:r w:rsidR="005568E4" w:rsidRPr="00E26FD8">
        <w:rPr>
          <w:rFonts w:eastAsia="Times New Roman" w:cstheme="minorHAnsi"/>
          <w:lang w:eastAsia="sl-SI"/>
        </w:rPr>
        <w:t xml:space="preserve">čne </w:t>
      </w:r>
      <w:r w:rsidRPr="00E26FD8">
        <w:rPr>
          <w:rFonts w:eastAsia="Times New Roman" w:cstheme="minorHAnsi"/>
          <w:lang w:eastAsia="sl-SI"/>
        </w:rPr>
        <w:t xml:space="preserve">dobave in instalacije najkasneje </w:t>
      </w:r>
      <w:r w:rsidR="00362FE8" w:rsidRPr="00E26FD8">
        <w:rPr>
          <w:rFonts w:eastAsia="Times New Roman" w:cstheme="minorHAnsi"/>
          <w:lang w:eastAsia="sl-SI"/>
        </w:rPr>
        <w:t>10</w:t>
      </w:r>
      <w:r w:rsidRPr="00E26FD8">
        <w:rPr>
          <w:rFonts w:eastAsia="Times New Roman" w:cstheme="minorHAnsi"/>
          <w:lang w:eastAsia="sl-SI"/>
        </w:rPr>
        <w:t xml:space="preserve"> mesecev  </w:t>
      </w:r>
      <w:r w:rsidR="006857B0" w:rsidRPr="00E26FD8">
        <w:rPr>
          <w:rFonts w:eastAsia="Times New Roman" w:cstheme="minorHAnsi"/>
          <w:lang w:eastAsia="sl-SI"/>
        </w:rPr>
        <w:t xml:space="preserve">po </w:t>
      </w:r>
      <w:r w:rsidRPr="00E26FD8">
        <w:rPr>
          <w:rFonts w:eastAsia="Times New Roman" w:cstheme="minorHAnsi"/>
          <w:lang w:eastAsia="sl-SI"/>
        </w:rPr>
        <w:t>obojestranskem podpisu pogodbe.</w:t>
      </w:r>
    </w:p>
    <w:p w14:paraId="40CA5B33" w14:textId="7A352C1F" w:rsidR="00454875" w:rsidRPr="00E26FD8" w:rsidRDefault="00454875" w:rsidP="002E1104">
      <w:pPr>
        <w:autoSpaceDE w:val="0"/>
        <w:autoSpaceDN w:val="0"/>
        <w:adjustRightInd w:val="0"/>
        <w:spacing w:line="312" w:lineRule="auto"/>
        <w:rPr>
          <w:rFonts w:eastAsia="Calibri" w:cstheme="minorHAnsi"/>
          <w:lang w:eastAsia="sl-SI"/>
        </w:rPr>
      </w:pPr>
    </w:p>
    <w:p w14:paraId="223A9127" w14:textId="73819F4F" w:rsidR="00436746" w:rsidRPr="00E26FD8" w:rsidRDefault="00436746" w:rsidP="002E1104">
      <w:pPr>
        <w:spacing w:line="312" w:lineRule="auto"/>
        <w:rPr>
          <w:rFonts w:eastAsia="Times New Roman" w:cstheme="minorHAnsi"/>
        </w:rPr>
      </w:pPr>
      <w:r w:rsidRPr="00E26FD8">
        <w:rPr>
          <w:rFonts w:eastAsia="Times New Roman" w:cstheme="minorHAnsi"/>
        </w:rPr>
        <w:t>Rok za dokončno dobavo</w:t>
      </w:r>
      <w:r w:rsidR="001D7994" w:rsidRPr="00E26FD8">
        <w:rPr>
          <w:rFonts w:eastAsia="Times New Roman" w:cstheme="minorHAnsi"/>
        </w:rPr>
        <w:t xml:space="preserve"> celotnega </w:t>
      </w:r>
      <w:r w:rsidRPr="00E26FD8">
        <w:rPr>
          <w:rFonts w:eastAsia="Times New Roman" w:cstheme="minorHAnsi"/>
        </w:rPr>
        <w:t xml:space="preserve">predmeta javnega naročila je </w:t>
      </w:r>
      <w:r w:rsidR="001C2A73" w:rsidRPr="00E26FD8">
        <w:rPr>
          <w:rFonts w:eastAsia="Times New Roman" w:cstheme="minorHAnsi"/>
        </w:rPr>
        <w:t xml:space="preserve">10 </w:t>
      </w:r>
      <w:r w:rsidRPr="00E26FD8">
        <w:rPr>
          <w:rFonts w:eastAsia="Times New Roman" w:cstheme="minorHAnsi"/>
        </w:rPr>
        <w:t xml:space="preserve">mesecev od dneva podpisa pogodbe. </w:t>
      </w:r>
    </w:p>
    <w:p w14:paraId="3BDF5485" w14:textId="46568E64" w:rsidR="00436746" w:rsidRPr="00E26FD8" w:rsidRDefault="00436746" w:rsidP="002E1104">
      <w:pPr>
        <w:spacing w:line="312" w:lineRule="auto"/>
        <w:rPr>
          <w:rFonts w:eastAsia="Times New Roman" w:cstheme="minorHAnsi"/>
        </w:rPr>
      </w:pPr>
    </w:p>
    <w:p w14:paraId="01A1740A" w14:textId="4468A70A" w:rsidR="001D7994" w:rsidRPr="00E26FD8" w:rsidRDefault="001D7994" w:rsidP="002E1104">
      <w:pPr>
        <w:spacing w:line="312" w:lineRule="auto"/>
        <w:rPr>
          <w:rFonts w:eastAsia="Times New Roman" w:cstheme="minorHAnsi"/>
        </w:rPr>
      </w:pPr>
      <w:r w:rsidRPr="00E26FD8">
        <w:rPr>
          <w:rFonts w:eastAsia="Times New Roman" w:cstheme="minorHAnsi"/>
        </w:rPr>
        <w:t>Izvajalec lahko dobavi posamezne kose opreme (</w:t>
      </w:r>
      <w:r w:rsidR="00202ACA" w:rsidRPr="00E26FD8">
        <w:rPr>
          <w:rFonts w:eastAsia="Times New Roman" w:cstheme="minorHAnsi"/>
        </w:rPr>
        <w:t xml:space="preserve">po postavkah v ponudbenem predračunu). </w:t>
      </w:r>
    </w:p>
    <w:p w14:paraId="5A63EBB6" w14:textId="77777777" w:rsidR="001D7994" w:rsidRPr="00E26FD8" w:rsidRDefault="001D7994" w:rsidP="002E1104">
      <w:pPr>
        <w:spacing w:line="312" w:lineRule="auto"/>
        <w:rPr>
          <w:rFonts w:eastAsia="Times New Roman" w:cstheme="minorHAnsi"/>
        </w:rPr>
      </w:pPr>
    </w:p>
    <w:p w14:paraId="01BA3382" w14:textId="54C188D2" w:rsidR="00436746" w:rsidRPr="00E26FD8" w:rsidRDefault="00436746" w:rsidP="002E1104">
      <w:pPr>
        <w:spacing w:line="312" w:lineRule="auto"/>
        <w:rPr>
          <w:rFonts w:eastAsia="Times New Roman" w:cstheme="minorHAnsi"/>
        </w:rPr>
      </w:pPr>
      <w:r w:rsidRPr="00E26FD8">
        <w:rPr>
          <w:rFonts w:eastAsia="Times New Roman" w:cstheme="minorHAnsi"/>
        </w:rPr>
        <w:t>Če ob dobavi in testiranju predmet</w:t>
      </w:r>
      <w:r w:rsidR="00B87345" w:rsidRPr="00E26FD8">
        <w:rPr>
          <w:rFonts w:eastAsia="Times New Roman" w:cstheme="minorHAnsi"/>
        </w:rPr>
        <w:t>a oziroma dela predmeta pogodbe ugotovi</w:t>
      </w:r>
      <w:r w:rsidR="00122EB5" w:rsidRPr="00E26FD8">
        <w:rPr>
          <w:rFonts w:eastAsia="Times New Roman" w:cstheme="minorHAnsi"/>
        </w:rPr>
        <w:t xml:space="preserve">, da </w:t>
      </w:r>
      <w:r w:rsidRPr="00E26FD8">
        <w:rPr>
          <w:rFonts w:eastAsia="Times New Roman" w:cstheme="minorHAnsi"/>
        </w:rPr>
        <w:t xml:space="preserve">ne bo dosegal tehničnih zahtev, ki so zahtevane v tej razpisni dokumentaciji, mora </w:t>
      </w:r>
      <w:r w:rsidR="00202ACA" w:rsidRPr="00E26FD8">
        <w:rPr>
          <w:rFonts w:eastAsia="Times New Roman" w:cstheme="minorHAnsi"/>
        </w:rPr>
        <w:t>izvajalec</w:t>
      </w:r>
      <w:r w:rsidRPr="00E26FD8">
        <w:rPr>
          <w:rFonts w:eastAsia="Times New Roman" w:cstheme="minorHAnsi"/>
        </w:rPr>
        <w:t xml:space="preserve"> v roku</w:t>
      </w:r>
      <w:r w:rsidR="001C2A73" w:rsidRPr="00E26FD8">
        <w:rPr>
          <w:rFonts w:eastAsia="Times New Roman" w:cstheme="minorHAnsi"/>
        </w:rPr>
        <w:t xml:space="preserve"> 30</w:t>
      </w:r>
      <w:r w:rsidRPr="00E26FD8">
        <w:rPr>
          <w:rFonts w:eastAsia="Times New Roman" w:cstheme="minorHAnsi"/>
        </w:rPr>
        <w:t xml:space="preserve"> dni po prejemu obvestila odpraviti pomanjkljivosti. Naročnik pridrži pravico, da plačilo izvede, ko</w:t>
      </w:r>
      <w:r w:rsidR="007E62CE" w:rsidRPr="00E26FD8">
        <w:rPr>
          <w:rFonts w:eastAsia="Times New Roman" w:cstheme="minorHAnsi"/>
        </w:rPr>
        <w:t xml:space="preserve"> dobavljena oprema</w:t>
      </w:r>
      <w:r w:rsidRPr="00E26FD8">
        <w:rPr>
          <w:rFonts w:eastAsia="Times New Roman" w:cstheme="minorHAnsi"/>
        </w:rPr>
        <w:t xml:space="preserve"> ustreza vsem zahtevanim tehničnim specifikacijam in elementom merila ter omogoča uporabo vseh funkcij, ki so navedene v tej razpisni dokumentaciji. Naročnik mora o morebitnih nepravilnostih pri </w:t>
      </w:r>
      <w:r w:rsidRPr="00E26FD8">
        <w:rPr>
          <w:rFonts w:eastAsia="Times New Roman" w:cstheme="minorHAnsi"/>
        </w:rPr>
        <w:lastRenderedPageBreak/>
        <w:t xml:space="preserve">delovanju ali o nedoseganju vseh funkcionalnosti naprave ponudnika obvestiti v roku </w:t>
      </w:r>
      <w:r w:rsidR="001C2A73" w:rsidRPr="00E26FD8">
        <w:rPr>
          <w:rFonts w:eastAsia="Times New Roman" w:cstheme="minorHAnsi"/>
        </w:rPr>
        <w:t xml:space="preserve">15 </w:t>
      </w:r>
      <w:r w:rsidRPr="00E26FD8">
        <w:rPr>
          <w:rFonts w:eastAsia="Times New Roman" w:cstheme="minorHAnsi"/>
        </w:rPr>
        <w:t xml:space="preserve">dni od dobave </w:t>
      </w:r>
      <w:r w:rsidR="007E62CE" w:rsidRPr="00E26FD8">
        <w:rPr>
          <w:rFonts w:eastAsia="Times New Roman" w:cstheme="minorHAnsi"/>
        </w:rPr>
        <w:t xml:space="preserve">dela </w:t>
      </w:r>
      <w:r w:rsidRPr="00E26FD8">
        <w:rPr>
          <w:rFonts w:eastAsia="Times New Roman" w:cstheme="minorHAnsi"/>
        </w:rPr>
        <w:t xml:space="preserve">predmeta naročila, kar ne velja za skrite napake. </w:t>
      </w:r>
    </w:p>
    <w:p w14:paraId="1FB27F7A" w14:textId="1DD13607" w:rsidR="00436746" w:rsidRPr="00E26FD8" w:rsidRDefault="00436746" w:rsidP="002E1104">
      <w:pPr>
        <w:autoSpaceDE w:val="0"/>
        <w:autoSpaceDN w:val="0"/>
        <w:adjustRightInd w:val="0"/>
        <w:spacing w:line="312" w:lineRule="auto"/>
        <w:rPr>
          <w:rFonts w:eastAsia="Calibri" w:cstheme="minorHAnsi"/>
          <w:lang w:eastAsia="sl-SI"/>
        </w:rPr>
      </w:pPr>
    </w:p>
    <w:p w14:paraId="2E198CEB" w14:textId="26F6DDE0"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w:t>
      </w:r>
      <w:r w:rsidR="007E62CE" w:rsidRPr="00E26FD8">
        <w:rPr>
          <w:rFonts w:eastAsia="Times New Roman" w:cstheme="minorHAnsi"/>
          <w:lang w:eastAsia="sl-SI"/>
        </w:rPr>
        <w:t>godbene vrednost brez DDV</w:t>
      </w:r>
      <w:r w:rsidRPr="00E26FD8">
        <w:rPr>
          <w:rFonts w:eastAsia="Times New Roman" w:cstheme="minorHAnsi"/>
          <w:lang w:eastAsia="sl-SI"/>
        </w:rPr>
        <w:t>.</w:t>
      </w:r>
    </w:p>
    <w:p w14:paraId="253FE199" w14:textId="77777777" w:rsidR="00454875" w:rsidRPr="00E26FD8" w:rsidRDefault="00454875" w:rsidP="002E1104">
      <w:pPr>
        <w:spacing w:line="312" w:lineRule="auto"/>
        <w:rPr>
          <w:rFonts w:eastAsia="Times New Roman" w:cstheme="minorHAnsi"/>
          <w:lang w:eastAsia="sl-SI"/>
        </w:rPr>
      </w:pPr>
    </w:p>
    <w:p w14:paraId="1EBE7656" w14:textId="10293090"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Skupni znesek pogodbene kazni ne sme presegati 15 % (odstotkov) od vrednosti pogodbenih del </w:t>
      </w:r>
      <w:r w:rsidR="007E62CE" w:rsidRPr="00E26FD8">
        <w:rPr>
          <w:rFonts w:eastAsia="Times New Roman" w:cstheme="minorHAnsi"/>
          <w:lang w:eastAsia="sl-SI"/>
        </w:rPr>
        <w:t xml:space="preserve">brez DDV. </w:t>
      </w:r>
    </w:p>
    <w:p w14:paraId="0BCE8D39" w14:textId="77777777" w:rsidR="00454875" w:rsidRPr="00E26FD8" w:rsidRDefault="00454875" w:rsidP="002E1104">
      <w:pPr>
        <w:spacing w:line="312" w:lineRule="auto"/>
        <w:rPr>
          <w:rFonts w:eastAsia="Times New Roman" w:cstheme="minorHAnsi"/>
          <w:lang w:eastAsia="sl-SI"/>
        </w:rPr>
      </w:pPr>
    </w:p>
    <w:p w14:paraId="0E0C7E3B" w14:textId="7E13F0B2"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Izvajalec se  zaveže poravnati vse stroške, do katerih bi prišlo zaradi neupravičeno prekoračenega</w:t>
      </w:r>
      <w:r w:rsidR="007E62CE" w:rsidRPr="00E26FD8">
        <w:rPr>
          <w:rFonts w:eastAsia="Times New Roman" w:cstheme="minorHAnsi"/>
          <w:lang w:eastAsia="sl-SI"/>
        </w:rPr>
        <w:t xml:space="preserve"> dobavnega</w:t>
      </w:r>
      <w:r w:rsidRPr="00E26FD8">
        <w:rPr>
          <w:rFonts w:eastAsia="Times New Roman" w:cstheme="minorHAnsi"/>
          <w:lang w:eastAsia="sl-SI"/>
        </w:rPr>
        <w:t xml:space="preserve"> roka.</w:t>
      </w:r>
    </w:p>
    <w:p w14:paraId="10534B98" w14:textId="77777777" w:rsidR="00454875" w:rsidRPr="00E26FD8" w:rsidRDefault="00454875" w:rsidP="002E1104">
      <w:pPr>
        <w:spacing w:line="312" w:lineRule="auto"/>
        <w:rPr>
          <w:rFonts w:eastAsia="Times New Roman" w:cstheme="minorHAnsi"/>
          <w:lang w:eastAsia="sl-SI"/>
        </w:rPr>
      </w:pPr>
    </w:p>
    <w:p w14:paraId="6687B57F"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F4ABA93" w14:textId="77777777" w:rsidR="00454875" w:rsidRPr="00E26FD8" w:rsidRDefault="00454875" w:rsidP="002E1104">
      <w:pPr>
        <w:spacing w:line="312" w:lineRule="auto"/>
        <w:rPr>
          <w:rFonts w:eastAsia="Times New Roman" w:cstheme="minorHAnsi"/>
          <w:lang w:eastAsia="sl-SI"/>
        </w:rPr>
      </w:pPr>
    </w:p>
    <w:p w14:paraId="70E499C0"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CEB60CD" w14:textId="77777777" w:rsidR="00454875" w:rsidRPr="00E26FD8" w:rsidRDefault="00454875" w:rsidP="002E1104">
      <w:pPr>
        <w:spacing w:line="312" w:lineRule="auto"/>
        <w:rPr>
          <w:rFonts w:eastAsia="Times New Roman" w:cstheme="minorHAnsi"/>
          <w:lang w:eastAsia="sl-SI"/>
        </w:rPr>
      </w:pPr>
    </w:p>
    <w:p w14:paraId="3CED4A4D"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Naročnik lahko na stroške izvajalca poveri dela drugemu izvajalcu.</w:t>
      </w:r>
    </w:p>
    <w:p w14:paraId="76483DCB" w14:textId="77777777" w:rsidR="00454875" w:rsidRPr="00E26FD8" w:rsidRDefault="00454875" w:rsidP="002E1104">
      <w:pPr>
        <w:spacing w:line="312" w:lineRule="auto"/>
        <w:rPr>
          <w:rFonts w:eastAsia="Times New Roman" w:cstheme="minorHAnsi"/>
          <w:lang w:eastAsia="sl-SI"/>
        </w:rPr>
      </w:pPr>
    </w:p>
    <w:p w14:paraId="05AE72D7" w14:textId="77777777" w:rsidR="00454875" w:rsidRPr="00E26FD8" w:rsidRDefault="00454875" w:rsidP="002E1104">
      <w:pPr>
        <w:spacing w:line="312" w:lineRule="auto"/>
        <w:rPr>
          <w:rFonts w:eastAsia="Times New Roman" w:cstheme="minorHAnsi"/>
          <w:lang w:eastAsia="sl-SI"/>
        </w:rPr>
      </w:pPr>
      <w:r w:rsidRPr="00E26FD8">
        <w:rPr>
          <w:rFonts w:eastAsiaTheme="minorEastAsia" w:cstheme="minorHAnsi"/>
          <w:iCs/>
          <w:kern w:val="24"/>
          <w:lang w:eastAsia="sl-SI"/>
        </w:rPr>
        <w:t>Uveljavitev pogodbene kazni bo naročnik štel za veliko strokovno napako ter posledično za dokazano slabe izkušnje s ponudnikom, zaradi česar bo takega izvajalca v obdobju naslednjih treh let izločil iz postopkov javnega naročanja.</w:t>
      </w:r>
    </w:p>
    <w:p w14:paraId="7577AFC7" w14:textId="77777777" w:rsidR="00454875" w:rsidRPr="00E26FD8" w:rsidRDefault="00454875" w:rsidP="002E1104">
      <w:pPr>
        <w:spacing w:line="312" w:lineRule="auto"/>
        <w:rPr>
          <w:rFonts w:eastAsia="Arial Unicode MS" w:cstheme="minorHAnsi"/>
          <w:lang w:eastAsia="sl-SI"/>
        </w:rPr>
      </w:pPr>
    </w:p>
    <w:p w14:paraId="0B9F6067" w14:textId="6F07AB73" w:rsidR="00454875" w:rsidRPr="00E26FD8" w:rsidRDefault="00C47960" w:rsidP="002E1104">
      <w:pPr>
        <w:spacing w:line="312" w:lineRule="auto"/>
        <w:contextualSpacing/>
        <w:rPr>
          <w:rFonts w:eastAsia="Arial Unicode MS" w:cstheme="minorHAnsi"/>
          <w:b/>
          <w:lang w:eastAsia="sl-SI"/>
        </w:rPr>
      </w:pPr>
      <w:r w:rsidRPr="00E26FD8">
        <w:rPr>
          <w:rFonts w:eastAsia="Arial Unicode MS" w:cstheme="minorHAnsi"/>
          <w:b/>
          <w:lang w:eastAsia="sl-SI"/>
        </w:rPr>
        <w:t xml:space="preserve">7. </w:t>
      </w:r>
      <w:r w:rsidR="00454875" w:rsidRPr="00E26FD8">
        <w:rPr>
          <w:rFonts w:eastAsia="Arial Unicode MS" w:cstheme="minorHAnsi"/>
          <w:b/>
          <w:lang w:eastAsia="sl-SI"/>
        </w:rPr>
        <w:t xml:space="preserve">člen – </w:t>
      </w:r>
      <w:r w:rsidR="002B4C89" w:rsidRPr="00E26FD8">
        <w:rPr>
          <w:rFonts w:eastAsia="Arial Unicode MS" w:cstheme="minorHAnsi"/>
          <w:b/>
          <w:lang w:eastAsia="sl-SI"/>
        </w:rPr>
        <w:t>Zapisnik o delni dobavi in p</w:t>
      </w:r>
      <w:r w:rsidR="00454875" w:rsidRPr="00E26FD8">
        <w:rPr>
          <w:rFonts w:eastAsia="Arial Unicode MS" w:cstheme="minorHAnsi"/>
          <w:b/>
          <w:lang w:eastAsia="sl-SI"/>
        </w:rPr>
        <w:t>rimopredajni zapisnik</w:t>
      </w:r>
    </w:p>
    <w:p w14:paraId="1F15F7AA" w14:textId="7CAA0F76" w:rsidR="00AD7892" w:rsidRPr="00E26FD8" w:rsidRDefault="00C47960" w:rsidP="002E1104">
      <w:pPr>
        <w:spacing w:line="312" w:lineRule="auto"/>
        <w:rPr>
          <w:rFonts w:eastAsia="Times New Roman" w:cstheme="minorHAnsi"/>
          <w:lang w:eastAsia="sl-SI"/>
        </w:rPr>
      </w:pPr>
      <w:r w:rsidRPr="00E26FD8">
        <w:rPr>
          <w:rFonts w:eastAsia="Times New Roman" w:cstheme="minorHAnsi"/>
          <w:lang w:eastAsia="sl-SI"/>
        </w:rPr>
        <w:t>Naročnik bo ob delni dobavi (dobavi dela opreme, ki je definirana v posameznih postavkah ponudbenega predračuna) po dobavi dela opreme podpisal zapisnik</w:t>
      </w:r>
      <w:r w:rsidR="002B4C89" w:rsidRPr="00E26FD8">
        <w:rPr>
          <w:rFonts w:eastAsia="Times New Roman" w:cstheme="minorHAnsi"/>
          <w:lang w:eastAsia="sl-SI"/>
        </w:rPr>
        <w:t xml:space="preserve"> o delni dobavi</w:t>
      </w:r>
      <w:r w:rsidRPr="00E26FD8">
        <w:rPr>
          <w:rFonts w:eastAsia="Times New Roman" w:cstheme="minorHAnsi"/>
          <w:lang w:eastAsia="sl-SI"/>
        </w:rPr>
        <w:t xml:space="preserve">. </w:t>
      </w:r>
      <w:r w:rsidR="002B4C89" w:rsidRPr="00E26FD8">
        <w:rPr>
          <w:rFonts w:eastAsia="Times New Roman" w:cstheme="minorHAnsi"/>
          <w:lang w:eastAsia="sl-SI"/>
        </w:rPr>
        <w:t>Z</w:t>
      </w:r>
      <w:r w:rsidR="00AD7892" w:rsidRPr="00E26FD8">
        <w:rPr>
          <w:rFonts w:eastAsia="Times New Roman" w:cstheme="minorHAnsi"/>
          <w:lang w:eastAsia="sl-SI"/>
        </w:rPr>
        <w:t>apisnik</w:t>
      </w:r>
      <w:r w:rsidR="002B4C89" w:rsidRPr="00E26FD8">
        <w:rPr>
          <w:rFonts w:eastAsia="Times New Roman" w:cstheme="minorHAnsi"/>
          <w:lang w:eastAsia="sl-SI"/>
        </w:rPr>
        <w:t xml:space="preserve"> o delni dobavi</w:t>
      </w:r>
      <w:r w:rsidR="00AD7892" w:rsidRPr="00E26FD8">
        <w:rPr>
          <w:rFonts w:eastAsia="Times New Roman" w:cstheme="minorHAnsi"/>
          <w:lang w:eastAsia="sl-SI"/>
        </w:rPr>
        <w:t xml:space="preserve">, po kakovostnem pregledu dobavljene opreme podpišeta naročnik in izvajalec. </w:t>
      </w:r>
    </w:p>
    <w:p w14:paraId="6CF0C306" w14:textId="75D1BBD4" w:rsidR="000051AA" w:rsidRPr="00E26FD8" w:rsidRDefault="000051AA" w:rsidP="002E1104">
      <w:pPr>
        <w:spacing w:line="312" w:lineRule="auto"/>
        <w:rPr>
          <w:rFonts w:eastAsia="Times New Roman" w:cstheme="minorHAnsi"/>
          <w:lang w:eastAsia="sl-SI"/>
        </w:rPr>
      </w:pPr>
      <w:r w:rsidRPr="00E26FD8">
        <w:rPr>
          <w:rFonts w:eastAsia="Times New Roman" w:cstheme="minorHAnsi"/>
          <w:lang w:eastAsia="sl-SI"/>
        </w:rPr>
        <w:lastRenderedPageBreak/>
        <w:t xml:space="preserve">Ko bo v celoti dobavljena in montirana vsa oprema po tej pogodbi bosta stranki popisala dokončni primopredajni zapisnik. </w:t>
      </w:r>
    </w:p>
    <w:p w14:paraId="1E9DEA8A" w14:textId="77777777" w:rsidR="00C47960" w:rsidRPr="00E26FD8" w:rsidRDefault="00C47960" w:rsidP="002E1104">
      <w:pPr>
        <w:spacing w:line="312" w:lineRule="auto"/>
        <w:rPr>
          <w:rFonts w:eastAsia="Times New Roman" w:cstheme="minorHAnsi"/>
          <w:lang w:eastAsia="sl-SI"/>
        </w:rPr>
      </w:pPr>
    </w:p>
    <w:p w14:paraId="11CC1518" w14:textId="1A518E1C" w:rsidR="00454875" w:rsidRPr="00E26FD8" w:rsidRDefault="00454875" w:rsidP="002E1104">
      <w:pPr>
        <w:spacing w:line="312" w:lineRule="auto"/>
        <w:rPr>
          <w:rFonts w:cstheme="minorHAnsi"/>
        </w:rPr>
      </w:pPr>
      <w:r w:rsidRPr="00E26FD8">
        <w:rPr>
          <w:rFonts w:cstheme="minorHAnsi"/>
        </w:rPr>
        <w:t xml:space="preserve">Ob prevzemu </w:t>
      </w:r>
      <w:r w:rsidR="000051AA" w:rsidRPr="00E26FD8">
        <w:rPr>
          <w:rFonts w:cstheme="minorHAnsi"/>
        </w:rPr>
        <w:t>sta</w:t>
      </w:r>
      <w:r w:rsidRPr="00E26FD8">
        <w:rPr>
          <w:rFonts w:cstheme="minorHAnsi"/>
        </w:rPr>
        <w:t xml:space="preserve"> naročnik ter izvajalec dolžn</w:t>
      </w:r>
      <w:r w:rsidR="000051AA" w:rsidRPr="00E26FD8">
        <w:rPr>
          <w:rFonts w:cstheme="minorHAnsi"/>
        </w:rPr>
        <w:t>a</w:t>
      </w:r>
      <w:r w:rsidRPr="00E26FD8">
        <w:rPr>
          <w:rFonts w:cstheme="minorHAnsi"/>
        </w:rPr>
        <w:t xml:space="preserve"> pregledati dobavljeno opremo. Morebitne napake se vpišejo v zapisnik o </w:t>
      </w:r>
      <w:r w:rsidR="000051AA" w:rsidRPr="00E26FD8">
        <w:rPr>
          <w:rFonts w:cstheme="minorHAnsi"/>
        </w:rPr>
        <w:t>deln</w:t>
      </w:r>
      <w:r w:rsidR="002B4C89" w:rsidRPr="00E26FD8">
        <w:rPr>
          <w:rFonts w:cstheme="minorHAnsi"/>
        </w:rPr>
        <w:t xml:space="preserve">i dobavi </w:t>
      </w:r>
      <w:r w:rsidR="000051AA" w:rsidRPr="00E26FD8">
        <w:rPr>
          <w:rFonts w:cstheme="minorHAnsi"/>
        </w:rPr>
        <w:t xml:space="preserve">oziroma dokončnem </w:t>
      </w:r>
      <w:r w:rsidRPr="00E26FD8">
        <w:rPr>
          <w:rFonts w:cstheme="minorHAnsi"/>
        </w:rPr>
        <w:t xml:space="preserve">prevzemu in se sporazumno določi rok za njihovo odpravo, ki je določen v prevzemnem zapisniku. Če izvajalec ne odpravi napak v dogovorjenem roku jih je po načelu dobrega gospodarja, upravičen odpraviti naročnik na račun izvajalca. </w:t>
      </w:r>
      <w:r w:rsidR="002D7DB1" w:rsidRPr="00E26FD8">
        <w:rPr>
          <w:rFonts w:cstheme="minorHAnsi"/>
        </w:rPr>
        <w:t xml:space="preserve"> </w:t>
      </w:r>
      <w:r w:rsidRPr="00E26FD8">
        <w:rPr>
          <w:rFonts w:cstheme="minorHAnsi"/>
        </w:rPr>
        <w:t>Naročnik si v tem primeru zaračuna v breme izvajalca 5% na vrednost storitve za kritje svojih manipulativnih stroškov.</w:t>
      </w:r>
    </w:p>
    <w:p w14:paraId="559E1110" w14:textId="6AC1E965" w:rsidR="00B47EFB" w:rsidRPr="00E26FD8" w:rsidRDefault="00B47EFB" w:rsidP="002E1104">
      <w:pPr>
        <w:spacing w:line="312" w:lineRule="auto"/>
        <w:rPr>
          <w:rFonts w:cstheme="minorHAnsi"/>
        </w:rPr>
      </w:pPr>
      <w:r w:rsidRPr="00E26FD8">
        <w:rPr>
          <w:rFonts w:cstheme="minorHAnsi"/>
        </w:rPr>
        <w:t>Primopredajni zapisnik</w:t>
      </w:r>
      <w:r w:rsidR="00903295" w:rsidRPr="00E26FD8">
        <w:rPr>
          <w:rFonts w:cstheme="minorHAnsi"/>
        </w:rPr>
        <w:t xml:space="preserve"> o dokončnem prevzemu</w:t>
      </w:r>
      <w:r w:rsidRPr="00E26FD8">
        <w:rPr>
          <w:rFonts w:cstheme="minorHAnsi"/>
        </w:rPr>
        <w:t xml:space="preserve"> se naredi, ko je dobavljena</w:t>
      </w:r>
      <w:r w:rsidR="00903295" w:rsidRPr="00E26FD8">
        <w:rPr>
          <w:rFonts w:cstheme="minorHAnsi"/>
        </w:rPr>
        <w:t xml:space="preserve"> in montirana</w:t>
      </w:r>
      <w:r w:rsidRPr="00E26FD8">
        <w:rPr>
          <w:rFonts w:cstheme="minorHAnsi"/>
        </w:rPr>
        <w:t xml:space="preserve"> vsa oprema posameznega spektrometra in </w:t>
      </w:r>
      <w:r w:rsidR="00BA7D1B" w:rsidRPr="00E26FD8">
        <w:rPr>
          <w:rFonts w:cstheme="minorHAnsi"/>
        </w:rPr>
        <w:t xml:space="preserve">je izveden zagon opreme. </w:t>
      </w:r>
    </w:p>
    <w:p w14:paraId="4A0F6177" w14:textId="6790F492" w:rsidR="00454875" w:rsidRPr="00E26FD8" w:rsidRDefault="000E741D" w:rsidP="002E1104">
      <w:pPr>
        <w:spacing w:line="312" w:lineRule="auto"/>
        <w:rPr>
          <w:rFonts w:eastAsia="Times New Roman" w:cstheme="minorHAnsi"/>
          <w:lang w:eastAsia="sl-SI"/>
        </w:rPr>
      </w:pPr>
      <w:r w:rsidRPr="00E26FD8">
        <w:rPr>
          <w:rFonts w:cstheme="minorHAnsi"/>
        </w:rPr>
        <w:t xml:space="preserve"> </w:t>
      </w:r>
      <w:commentRangeStart w:id="350"/>
      <w:commentRangeEnd w:id="350"/>
    </w:p>
    <w:p w14:paraId="4B1AFAD4" w14:textId="486BB962" w:rsidR="00454875" w:rsidRPr="00E26FD8" w:rsidRDefault="002D7DB1" w:rsidP="002E1104">
      <w:pPr>
        <w:tabs>
          <w:tab w:val="left" w:pos="4184"/>
        </w:tabs>
        <w:spacing w:line="312" w:lineRule="auto"/>
        <w:contextualSpacing/>
        <w:rPr>
          <w:rFonts w:cstheme="minorHAnsi"/>
          <w:b/>
          <w:lang w:eastAsia="sl-SI"/>
        </w:rPr>
      </w:pPr>
      <w:r w:rsidRPr="00E26FD8">
        <w:rPr>
          <w:rFonts w:cstheme="minorHAnsi"/>
          <w:b/>
          <w:lang w:eastAsia="sl-SI"/>
        </w:rPr>
        <w:t xml:space="preserve">8. </w:t>
      </w:r>
      <w:r w:rsidR="00454875" w:rsidRPr="00E26FD8">
        <w:rPr>
          <w:rFonts w:cstheme="minorHAnsi"/>
          <w:b/>
          <w:lang w:eastAsia="sl-SI"/>
        </w:rPr>
        <w:t>člen – Način plačila</w:t>
      </w:r>
    </w:p>
    <w:p w14:paraId="74870A44" w14:textId="5CAF1F2C" w:rsidR="002D7DB1" w:rsidRPr="00E26FD8" w:rsidRDefault="002D7DB1" w:rsidP="002E1104">
      <w:pPr>
        <w:spacing w:line="312" w:lineRule="auto"/>
        <w:rPr>
          <w:rFonts w:eastAsia="Times New Roman" w:cstheme="minorHAnsi"/>
          <w:lang w:eastAsia="sl-SI"/>
        </w:rPr>
      </w:pPr>
      <w:r w:rsidRPr="00E26FD8">
        <w:rPr>
          <w:rFonts w:eastAsia="Times New Roman" w:cstheme="minorHAnsi"/>
          <w:lang w:eastAsia="sl-SI"/>
        </w:rPr>
        <w:t xml:space="preserve">Za vsako dobavo </w:t>
      </w:r>
      <w:r w:rsidR="000F0F64" w:rsidRPr="00E26FD8">
        <w:rPr>
          <w:rFonts w:eastAsia="Times New Roman" w:cstheme="minorHAnsi"/>
          <w:lang w:eastAsia="sl-SI"/>
        </w:rPr>
        <w:t xml:space="preserve">dela opreme bo izvajalec izstavil račun in sicer v roku 5 dneh po podpisu </w:t>
      </w:r>
      <w:r w:rsidR="002B4C89" w:rsidRPr="00E26FD8">
        <w:rPr>
          <w:rFonts w:eastAsia="Times New Roman" w:cstheme="minorHAnsi"/>
          <w:lang w:eastAsia="sl-SI"/>
        </w:rPr>
        <w:t>zapisnika o delni dobavi</w:t>
      </w:r>
      <w:r w:rsidR="000F0F64" w:rsidRPr="00E26FD8">
        <w:rPr>
          <w:rFonts w:eastAsia="Times New Roman" w:cstheme="minorHAnsi"/>
          <w:lang w:eastAsia="sl-SI"/>
        </w:rPr>
        <w:t xml:space="preserve"> s strani naročnika, ki ga naročnik podpiše, ko so odpravljene vse</w:t>
      </w:r>
      <w:r w:rsidR="00E2394D" w:rsidRPr="00E26FD8">
        <w:rPr>
          <w:rFonts w:eastAsia="Times New Roman" w:cstheme="minorHAnsi"/>
          <w:lang w:eastAsia="sl-SI"/>
        </w:rPr>
        <w:t xml:space="preserve"> </w:t>
      </w:r>
      <w:r w:rsidR="000F0F64" w:rsidRPr="00E26FD8">
        <w:rPr>
          <w:rFonts w:eastAsia="Times New Roman" w:cstheme="minorHAnsi"/>
          <w:lang w:eastAsia="sl-SI"/>
        </w:rPr>
        <w:t>pomanjkljivost</w:t>
      </w:r>
      <w:r w:rsidR="00E2394D" w:rsidRPr="00E26FD8">
        <w:rPr>
          <w:rFonts w:eastAsia="Times New Roman" w:cstheme="minorHAnsi"/>
          <w:lang w:eastAsia="sl-SI"/>
        </w:rPr>
        <w:t>i</w:t>
      </w:r>
      <w:r w:rsidR="00F84820" w:rsidRPr="00E26FD8">
        <w:rPr>
          <w:rFonts w:eastAsia="Times New Roman" w:cstheme="minorHAnsi"/>
          <w:lang w:eastAsia="sl-SI"/>
        </w:rPr>
        <w:t>, ki jih je po delni dobavi</w:t>
      </w:r>
      <w:r w:rsidR="00E2394D" w:rsidRPr="00E26FD8">
        <w:rPr>
          <w:rFonts w:eastAsia="Times New Roman" w:cstheme="minorHAnsi"/>
          <w:lang w:eastAsia="sl-SI"/>
        </w:rPr>
        <w:t xml:space="preserve"> </w:t>
      </w:r>
      <w:r w:rsidR="00F84820" w:rsidRPr="00E26FD8">
        <w:rPr>
          <w:rFonts w:eastAsia="Times New Roman" w:cstheme="minorHAnsi"/>
          <w:lang w:eastAsia="sl-SI"/>
        </w:rPr>
        <w:t xml:space="preserve">zaznal naročnik, o </w:t>
      </w:r>
      <w:r w:rsidR="00E2394D" w:rsidRPr="00E26FD8">
        <w:rPr>
          <w:rFonts w:eastAsia="Times New Roman" w:cstheme="minorHAnsi"/>
          <w:lang w:eastAsia="sl-SI"/>
        </w:rPr>
        <w:t xml:space="preserve">njih </w:t>
      </w:r>
      <w:r w:rsidR="00F84820" w:rsidRPr="00E26FD8">
        <w:rPr>
          <w:rFonts w:eastAsia="Times New Roman" w:cstheme="minorHAnsi"/>
          <w:lang w:eastAsia="sl-SI"/>
        </w:rPr>
        <w:t>izvajalca notificiral v pisni obliki in določil rok za odpravo</w:t>
      </w:r>
      <w:r w:rsidR="000F0F64" w:rsidRPr="00E26FD8">
        <w:rPr>
          <w:rFonts w:eastAsia="Times New Roman" w:cstheme="minorHAnsi"/>
          <w:lang w:eastAsia="sl-SI"/>
        </w:rPr>
        <w:t>.</w:t>
      </w:r>
    </w:p>
    <w:p w14:paraId="0B21D4A7" w14:textId="77777777" w:rsidR="002D7DB1" w:rsidRPr="00E26FD8" w:rsidRDefault="002D7DB1" w:rsidP="002E1104">
      <w:pPr>
        <w:spacing w:line="312" w:lineRule="auto"/>
        <w:rPr>
          <w:rFonts w:eastAsia="Times New Roman" w:cstheme="minorHAnsi"/>
          <w:lang w:eastAsia="sl-SI"/>
        </w:rPr>
      </w:pPr>
    </w:p>
    <w:p w14:paraId="4261FD61" w14:textId="2BF981DB" w:rsidR="00947DA2" w:rsidRPr="00E26FD8" w:rsidRDefault="00CA1BE1" w:rsidP="002E1104">
      <w:pPr>
        <w:autoSpaceDE w:val="0"/>
        <w:autoSpaceDN w:val="0"/>
        <w:adjustRightInd w:val="0"/>
        <w:spacing w:line="312" w:lineRule="auto"/>
        <w:rPr>
          <w:rFonts w:cstheme="minorHAnsi"/>
        </w:rPr>
      </w:pPr>
      <w:r w:rsidRPr="00E26FD8">
        <w:rPr>
          <w:rFonts w:eastAsia="Times New Roman" w:cstheme="minorHAnsi"/>
          <w:lang w:eastAsia="sl-SI"/>
        </w:rPr>
        <w:t>Od vsakega zneska delnega računa</w:t>
      </w:r>
      <w:r w:rsidR="00E2394D" w:rsidRPr="00E26FD8">
        <w:rPr>
          <w:rFonts w:eastAsia="Times New Roman" w:cstheme="minorHAnsi"/>
          <w:lang w:eastAsia="sl-SI"/>
        </w:rPr>
        <w:t xml:space="preserve"> bo naročnik zadržal plačilo 10% vrednosti računa</w:t>
      </w:r>
      <w:r w:rsidR="00107990" w:rsidRPr="00E26FD8">
        <w:rPr>
          <w:rFonts w:cstheme="minorHAnsi"/>
        </w:rPr>
        <w:t xml:space="preserve">, ki se zadržijo </w:t>
      </w:r>
      <w:r w:rsidR="00D64AAE" w:rsidRPr="00E26FD8">
        <w:rPr>
          <w:rFonts w:cstheme="minorHAnsi"/>
        </w:rPr>
        <w:t xml:space="preserve"> </w:t>
      </w:r>
      <w:r w:rsidR="00107990" w:rsidRPr="00E26FD8">
        <w:rPr>
          <w:rFonts w:cstheme="minorHAnsi"/>
        </w:rPr>
        <w:t>do uspešne</w:t>
      </w:r>
      <w:r w:rsidR="00947DA2" w:rsidRPr="00E26FD8">
        <w:rPr>
          <w:rFonts w:cstheme="minorHAnsi"/>
        </w:rPr>
        <w:t xml:space="preserve"> dokončne </w:t>
      </w:r>
      <w:r w:rsidR="00107990" w:rsidRPr="00E26FD8">
        <w:rPr>
          <w:rFonts w:cstheme="minorHAnsi"/>
        </w:rPr>
        <w:t>primopredaje predmeta pogodbe in</w:t>
      </w:r>
      <w:r w:rsidR="00947DA2" w:rsidRPr="00E26FD8">
        <w:rPr>
          <w:rFonts w:cstheme="minorHAnsi"/>
        </w:rPr>
        <w:t xml:space="preserve"> pr</w:t>
      </w:r>
      <w:r w:rsidR="00107990" w:rsidRPr="00E26FD8">
        <w:rPr>
          <w:rFonts w:cstheme="minorHAnsi"/>
        </w:rPr>
        <w:t>edaje ustrezn</w:t>
      </w:r>
      <w:r w:rsidR="0044515C" w:rsidRPr="00E26FD8">
        <w:rPr>
          <w:rFonts w:cstheme="minorHAnsi"/>
        </w:rPr>
        <w:t>ega</w:t>
      </w:r>
      <w:r w:rsidR="00107990" w:rsidRPr="00E26FD8">
        <w:rPr>
          <w:rFonts w:cstheme="minorHAnsi"/>
        </w:rPr>
        <w:t xml:space="preserve"> </w:t>
      </w:r>
      <w:r w:rsidR="0044515C" w:rsidRPr="00E26FD8">
        <w:rPr>
          <w:rFonts w:cstheme="minorHAnsi"/>
        </w:rPr>
        <w:t>fin</w:t>
      </w:r>
      <w:r w:rsidR="00107990" w:rsidRPr="00E26FD8">
        <w:rPr>
          <w:rFonts w:cstheme="minorHAnsi"/>
        </w:rPr>
        <w:t>a</w:t>
      </w:r>
      <w:r w:rsidR="0044515C" w:rsidRPr="00E26FD8">
        <w:rPr>
          <w:rFonts w:cstheme="minorHAnsi"/>
        </w:rPr>
        <w:t>nčnega zavarovanja za</w:t>
      </w:r>
      <w:r w:rsidR="00107990" w:rsidRPr="00E26FD8">
        <w:rPr>
          <w:rFonts w:cstheme="minorHAnsi"/>
        </w:rPr>
        <w:t xml:space="preserve"> </w:t>
      </w:r>
      <w:r w:rsidR="00947DA2" w:rsidRPr="00E26FD8">
        <w:rPr>
          <w:rFonts w:cstheme="minorHAnsi"/>
        </w:rPr>
        <w:t xml:space="preserve">dobro izvedbo pogodbenih obveznosti.  </w:t>
      </w:r>
    </w:p>
    <w:p w14:paraId="75E43345" w14:textId="70B80434" w:rsidR="00CA1BE1" w:rsidRPr="00E26FD8" w:rsidRDefault="00CA1BE1" w:rsidP="002E1104">
      <w:pPr>
        <w:autoSpaceDE w:val="0"/>
        <w:autoSpaceDN w:val="0"/>
        <w:adjustRightInd w:val="0"/>
        <w:spacing w:line="312" w:lineRule="auto"/>
        <w:jc w:val="left"/>
        <w:rPr>
          <w:rFonts w:eastAsia="Times New Roman" w:cstheme="minorHAnsi"/>
          <w:lang w:eastAsia="sl-SI"/>
        </w:rPr>
      </w:pPr>
    </w:p>
    <w:p w14:paraId="3AFE0BAE" w14:textId="10CB2006" w:rsidR="00D05C43" w:rsidRPr="00E26FD8" w:rsidRDefault="00D05C43" w:rsidP="002E1104">
      <w:pPr>
        <w:spacing w:line="312" w:lineRule="auto"/>
        <w:rPr>
          <w:rFonts w:eastAsia="Times New Roman" w:cstheme="minorHAnsi"/>
          <w:lang w:eastAsia="sl-SI"/>
        </w:rPr>
      </w:pPr>
      <w:r w:rsidRPr="00E26FD8">
        <w:rPr>
          <w:rFonts w:eastAsia="Times New Roman" w:cstheme="minorHAnsi"/>
          <w:lang w:eastAsia="sl-SI"/>
        </w:rPr>
        <w:t>Obvezna priloga k posameznemu računu je podpisan zapisnik</w:t>
      </w:r>
      <w:r w:rsidR="002B4C89" w:rsidRPr="00E26FD8">
        <w:rPr>
          <w:rFonts w:eastAsia="Times New Roman" w:cstheme="minorHAnsi"/>
          <w:lang w:eastAsia="sl-SI"/>
        </w:rPr>
        <w:t xml:space="preserve"> o delni dobavi</w:t>
      </w:r>
      <w:r w:rsidRPr="00E26FD8">
        <w:rPr>
          <w:rFonts w:eastAsia="Times New Roman" w:cstheme="minorHAnsi"/>
          <w:lang w:eastAsia="sl-SI"/>
        </w:rPr>
        <w:t xml:space="preserve">, </w:t>
      </w:r>
      <w:r w:rsidR="005F1D4A" w:rsidRPr="00E26FD8">
        <w:rPr>
          <w:rFonts w:eastAsia="Times New Roman" w:cstheme="minorHAnsi"/>
          <w:lang w:eastAsia="sl-SI"/>
        </w:rPr>
        <w:t xml:space="preserve">za plačilo končnega računa pa podpisan dokončni primopredajni zapisnik. Zadržana sredstva so izplačana po prejemu finančnega zavarovanja za dobro izvedbi pogodbenih obveznosti. </w:t>
      </w:r>
    </w:p>
    <w:p w14:paraId="0C25255A" w14:textId="77777777" w:rsidR="005F1D4A" w:rsidRPr="00E26FD8" w:rsidRDefault="005F1D4A" w:rsidP="002E1104">
      <w:pPr>
        <w:spacing w:line="312" w:lineRule="auto"/>
        <w:rPr>
          <w:rFonts w:eastAsia="Times New Roman" w:cstheme="minorHAnsi"/>
          <w:lang w:eastAsia="sl-SI"/>
        </w:rPr>
      </w:pPr>
    </w:p>
    <w:p w14:paraId="1B500316" w14:textId="4EC990E9" w:rsidR="00454875" w:rsidRPr="00E26FD8" w:rsidRDefault="00454875" w:rsidP="002E1104">
      <w:pPr>
        <w:spacing w:line="312" w:lineRule="auto"/>
        <w:rPr>
          <w:rFonts w:cstheme="minorHAnsi"/>
          <w:lang w:eastAsia="sl-SI"/>
        </w:rPr>
      </w:pPr>
      <w:r w:rsidRPr="00E26FD8">
        <w:rPr>
          <w:rFonts w:cstheme="minorHAnsi"/>
          <w:lang w:eastAsia="sl-SI"/>
        </w:rPr>
        <w:t>Naročnik bo plačilo po računu poravnal v roku 30 dni po prejemu računa.</w:t>
      </w:r>
    </w:p>
    <w:p w14:paraId="571C2C28" w14:textId="77777777" w:rsidR="005F1D4A" w:rsidRPr="00E26FD8" w:rsidRDefault="005F1D4A" w:rsidP="002E1104">
      <w:pPr>
        <w:spacing w:line="312" w:lineRule="auto"/>
        <w:rPr>
          <w:rFonts w:eastAsia="Arial" w:cstheme="minorHAnsi"/>
          <w:lang w:eastAsia="sl-SI"/>
        </w:rPr>
      </w:pPr>
    </w:p>
    <w:p w14:paraId="1594946F" w14:textId="1F12F22D" w:rsidR="00454875" w:rsidRPr="00E26FD8" w:rsidRDefault="00454875" w:rsidP="002E1104">
      <w:pPr>
        <w:spacing w:line="312" w:lineRule="auto"/>
        <w:rPr>
          <w:rFonts w:eastAsia="Arial" w:cstheme="minorHAnsi"/>
          <w:lang w:eastAsia="sl-SI"/>
        </w:rPr>
      </w:pPr>
      <w:r w:rsidRPr="00E26FD8">
        <w:rPr>
          <w:rFonts w:eastAsia="Arial" w:cstheme="minorHAnsi"/>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w:t>
      </w:r>
      <w:r w:rsidR="00323D7D" w:rsidRPr="00E26FD8">
        <w:rPr>
          <w:rFonts w:eastAsia="Arial" w:cstheme="minorHAnsi"/>
          <w:lang w:eastAsia="sl-SI"/>
        </w:rPr>
        <w:t xml:space="preserve"> je izvajalec nominiral podizvajalca in </w:t>
      </w:r>
      <w:r w:rsidRPr="00E26FD8">
        <w:rPr>
          <w:rFonts w:eastAsia="Arial" w:cstheme="minorHAnsi"/>
          <w:lang w:eastAsia="sl-SI"/>
        </w:rPr>
        <w:t>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r w:rsidR="00323D7D" w:rsidRPr="00E26FD8">
        <w:rPr>
          <w:rFonts w:eastAsia="Arial" w:cstheme="minorHAnsi"/>
          <w:lang w:eastAsia="sl-SI"/>
        </w:rPr>
        <w:t xml:space="preserve"> </w:t>
      </w:r>
      <w:r w:rsidRPr="00E26FD8">
        <w:rPr>
          <w:rFonts w:eastAsia="Arial" w:cstheme="minorHAnsi"/>
          <w:lang w:eastAsia="sl-SI"/>
        </w:rPr>
        <w:t>V primeru, da bo podizvajalec zahteval neposredna plačila izvajalec s podpisom te pogodbe podaja soglasje k neposrednemu plačevanju podizvajalcem.</w:t>
      </w:r>
    </w:p>
    <w:p w14:paraId="40D5600E" w14:textId="77777777" w:rsidR="00323D7D" w:rsidRPr="00E26FD8" w:rsidRDefault="00323D7D" w:rsidP="002E1104">
      <w:pPr>
        <w:spacing w:line="312" w:lineRule="auto"/>
        <w:rPr>
          <w:rFonts w:eastAsia="Arial" w:cstheme="minorHAnsi"/>
          <w:lang w:eastAsia="sl-SI"/>
        </w:rPr>
      </w:pPr>
    </w:p>
    <w:p w14:paraId="000F2ABD" w14:textId="3F0384B8" w:rsidR="00454875" w:rsidRDefault="00454875" w:rsidP="002E1104">
      <w:pPr>
        <w:spacing w:line="312" w:lineRule="auto"/>
        <w:rPr>
          <w:rFonts w:eastAsia="Arial" w:cstheme="minorHAnsi"/>
          <w:lang w:eastAsia="sl-SI"/>
        </w:rPr>
      </w:pPr>
      <w:r w:rsidRPr="00E26FD8">
        <w:rPr>
          <w:rFonts w:eastAsia="Arial" w:cstheme="minorHAnsi"/>
          <w:lang w:eastAsia="sl-SI"/>
        </w:rPr>
        <w:lastRenderedPageBreak/>
        <w:t xml:space="preserve">Naročnik si pridržuje pravico zmanjšati obseg predvidenih </w:t>
      </w:r>
      <w:r w:rsidR="00323D7D" w:rsidRPr="00E26FD8">
        <w:rPr>
          <w:rFonts w:eastAsia="Arial" w:cstheme="minorHAnsi"/>
          <w:lang w:eastAsia="sl-SI"/>
        </w:rPr>
        <w:t>dobav</w:t>
      </w:r>
      <w:r w:rsidRPr="00E26FD8">
        <w:rPr>
          <w:rFonts w:eastAsia="Arial" w:cstheme="minorHAnsi"/>
          <w:lang w:eastAsia="sl-SI"/>
        </w:rPr>
        <w:t>, ne da bi za to moral navajati razloge. V primeru zmanjšanja obsega pogodbenih del ima izvajalec pravico do povračila stroškov za že izvedene storitve.</w:t>
      </w:r>
    </w:p>
    <w:p w14:paraId="05074E1B" w14:textId="77777777" w:rsidR="00E26FD8" w:rsidRPr="00E26FD8" w:rsidRDefault="00E26FD8" w:rsidP="002E1104">
      <w:pPr>
        <w:spacing w:line="312" w:lineRule="auto"/>
        <w:rPr>
          <w:rFonts w:eastAsia="Arial" w:cstheme="minorHAnsi"/>
          <w:lang w:eastAsia="sl-SI"/>
        </w:rPr>
      </w:pPr>
    </w:p>
    <w:p w14:paraId="5D3EBBB8" w14:textId="6AD751EF" w:rsidR="00454875" w:rsidRPr="00E26FD8" w:rsidRDefault="0075591D" w:rsidP="002E1104">
      <w:pPr>
        <w:spacing w:line="312" w:lineRule="auto"/>
        <w:rPr>
          <w:rFonts w:eastAsia="Times New Roman" w:cstheme="minorHAnsi"/>
          <w:lang w:eastAsia="sl-SI"/>
        </w:rPr>
      </w:pPr>
      <w:r w:rsidRPr="00E26FD8">
        <w:rPr>
          <w:rFonts w:cstheme="minorHAnsi"/>
          <w:b/>
          <w:lang w:eastAsia="sl-SI"/>
        </w:rPr>
        <w:t>9</w:t>
      </w:r>
      <w:r w:rsidR="00454875" w:rsidRPr="00E26FD8">
        <w:rPr>
          <w:rFonts w:cstheme="minorHAnsi"/>
          <w:b/>
          <w:lang w:eastAsia="sl-SI"/>
        </w:rPr>
        <w:t>. člen –Z</w:t>
      </w:r>
      <w:r w:rsidR="00454875" w:rsidRPr="00E26FD8">
        <w:rPr>
          <w:rFonts w:eastAsia="Times New Roman" w:cstheme="minorHAnsi"/>
          <w:b/>
          <w:lang w:eastAsia="sl-SI"/>
        </w:rPr>
        <w:t>avarovanje za dobro izvedbo pogodbenih obveznosti</w:t>
      </w:r>
    </w:p>
    <w:p w14:paraId="091EE159" w14:textId="552FB78F"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Izvajalec mora najkasneje v roku </w:t>
      </w:r>
      <w:r w:rsidR="00FA639F" w:rsidRPr="00E26FD8">
        <w:rPr>
          <w:rFonts w:eastAsia="Times New Roman" w:cstheme="minorHAnsi"/>
          <w:lang w:eastAsia="sl-SI"/>
        </w:rPr>
        <w:t xml:space="preserve">desetih delovnih dneh </w:t>
      </w:r>
      <w:r w:rsidR="00B877FF" w:rsidRPr="00E26FD8">
        <w:rPr>
          <w:rFonts w:eastAsia="Times New Roman" w:cstheme="minorHAnsi"/>
          <w:lang w:eastAsia="sl-SI"/>
        </w:rPr>
        <w:t xml:space="preserve">po podpisu dokončnega primopredajnega zapisnika izročiti </w:t>
      </w:r>
      <w:r w:rsidRPr="00E26FD8">
        <w:rPr>
          <w:rFonts w:eastAsia="Times New Roman" w:cstheme="minorHAnsi"/>
          <w:lang w:eastAsia="sl-SI"/>
        </w:rPr>
        <w:t xml:space="preserve">zavarovanje za dobro izvedbo del v višini </w:t>
      </w:r>
      <w:r w:rsidR="00B877FF" w:rsidRPr="00E26FD8">
        <w:rPr>
          <w:rFonts w:eastAsia="Times New Roman" w:cstheme="minorHAnsi"/>
          <w:lang w:eastAsia="sl-SI"/>
        </w:rPr>
        <w:t>5</w:t>
      </w:r>
      <w:r w:rsidRPr="00E26FD8">
        <w:rPr>
          <w:rFonts w:eastAsia="Times New Roman" w:cstheme="minorHAnsi"/>
          <w:lang w:eastAsia="sl-SI"/>
        </w:rPr>
        <w:t xml:space="preserve">% vrednosti pogodbenih del </w:t>
      </w:r>
      <w:r w:rsidR="0082795B" w:rsidRPr="00E26FD8">
        <w:rPr>
          <w:rFonts w:eastAsia="Times New Roman" w:cstheme="minorHAnsi"/>
          <w:lang w:eastAsia="sl-SI"/>
        </w:rPr>
        <w:t>bre</w:t>
      </w:r>
      <w:r w:rsidRPr="00E26FD8">
        <w:rPr>
          <w:rFonts w:eastAsia="Times New Roman" w:cstheme="minorHAnsi"/>
          <w:lang w:eastAsia="sl-SI"/>
        </w:rPr>
        <w:t>z DDV oziroma vrednosti iz aneksa, kot jamstvo za kvalitetno in pravočasno izvršitev del in jo naročnik lahko unovči:</w:t>
      </w:r>
    </w:p>
    <w:p w14:paraId="00B7BC2C" w14:textId="77777777" w:rsidR="00454875" w:rsidRPr="00E26FD8" w:rsidRDefault="00454875" w:rsidP="002E1104">
      <w:pPr>
        <w:numPr>
          <w:ilvl w:val="0"/>
          <w:numId w:val="19"/>
        </w:numPr>
        <w:spacing w:line="312" w:lineRule="auto"/>
        <w:contextualSpacing/>
        <w:rPr>
          <w:rFonts w:eastAsia="Times New Roman" w:cstheme="minorHAnsi"/>
          <w:lang w:eastAsia="sl-SI"/>
        </w:rPr>
      </w:pPr>
      <w:r w:rsidRPr="00E26FD8">
        <w:rPr>
          <w:rFonts w:eastAsia="Times New Roman" w:cstheme="minorHAnsi"/>
          <w:lang w:eastAsia="sl-SI"/>
        </w:rPr>
        <w:t>v primeru izvajalčevega odstopa od pogodbe pred ali med izvedbo del po izvajalčevi krivdi,</w:t>
      </w:r>
    </w:p>
    <w:p w14:paraId="23BA973D" w14:textId="00868881" w:rsidR="00454875" w:rsidRPr="00E26FD8" w:rsidRDefault="00454875" w:rsidP="002E1104">
      <w:pPr>
        <w:numPr>
          <w:ilvl w:val="0"/>
          <w:numId w:val="19"/>
        </w:numPr>
        <w:spacing w:line="312" w:lineRule="auto"/>
        <w:contextualSpacing/>
        <w:rPr>
          <w:rFonts w:eastAsia="Times New Roman" w:cstheme="minorHAnsi"/>
          <w:lang w:eastAsia="sl-SI"/>
        </w:rPr>
      </w:pPr>
      <w:r w:rsidRPr="00E26FD8">
        <w:rPr>
          <w:rFonts w:eastAsia="Times New Roman" w:cstheme="minorHAnsi"/>
          <w:lang w:eastAsia="sl-SI"/>
        </w:rPr>
        <w:t>v primeru nekvalitetne izvedbe del</w:t>
      </w:r>
      <w:r w:rsidR="00097FEC" w:rsidRPr="00E26FD8">
        <w:rPr>
          <w:rFonts w:eastAsia="Times New Roman" w:cstheme="minorHAnsi"/>
          <w:lang w:eastAsia="sl-SI"/>
        </w:rPr>
        <w:t>-</w:t>
      </w:r>
      <w:r w:rsidR="000404C5" w:rsidRPr="00E26FD8">
        <w:rPr>
          <w:rFonts w:eastAsia="Times New Roman" w:cstheme="minorHAnsi"/>
          <w:lang w:eastAsia="sl-SI"/>
        </w:rPr>
        <w:t xml:space="preserve">storitev </w:t>
      </w:r>
      <w:r w:rsidR="00695D95" w:rsidRPr="00E26FD8">
        <w:rPr>
          <w:rFonts w:eastAsia="Times New Roman" w:cstheme="minorHAnsi"/>
          <w:lang w:eastAsia="sl-SI"/>
        </w:rPr>
        <w:t>servisiranja v o</w:t>
      </w:r>
      <w:r w:rsidR="00097FEC" w:rsidRPr="00E26FD8">
        <w:rPr>
          <w:rFonts w:eastAsia="Times New Roman" w:cstheme="minorHAnsi"/>
          <w:lang w:eastAsia="sl-SI"/>
        </w:rPr>
        <w:t xml:space="preserve">bdobju garancije </w:t>
      </w:r>
    </w:p>
    <w:p w14:paraId="4848BBEE" w14:textId="77777777" w:rsidR="00454875" w:rsidRPr="00E26FD8" w:rsidRDefault="00454875" w:rsidP="002E1104">
      <w:pPr>
        <w:numPr>
          <w:ilvl w:val="0"/>
          <w:numId w:val="19"/>
        </w:numPr>
        <w:spacing w:line="312" w:lineRule="auto"/>
        <w:contextualSpacing/>
        <w:rPr>
          <w:rFonts w:eastAsia="Times New Roman" w:cstheme="minorHAnsi"/>
          <w:lang w:eastAsia="sl-SI"/>
        </w:rPr>
      </w:pPr>
      <w:r w:rsidRPr="00E26FD8">
        <w:rPr>
          <w:rFonts w:eastAsia="Times New Roman" w:cstheme="minorHAnsi"/>
          <w:lang w:eastAsia="sl-SI"/>
        </w:rPr>
        <w:t>v primeru nepravočasnega oz. neažurnega izvajanja del v smislu te pogodbe,</w:t>
      </w:r>
    </w:p>
    <w:p w14:paraId="295E645A" w14:textId="1E24F6CA" w:rsidR="00454875" w:rsidRPr="00E26FD8" w:rsidRDefault="00454875" w:rsidP="002E1104">
      <w:pPr>
        <w:numPr>
          <w:ilvl w:val="0"/>
          <w:numId w:val="19"/>
        </w:numPr>
        <w:spacing w:line="312" w:lineRule="auto"/>
        <w:contextualSpacing/>
        <w:rPr>
          <w:rFonts w:eastAsia="Times New Roman" w:cstheme="minorHAnsi"/>
          <w:lang w:eastAsia="sl-SI"/>
        </w:rPr>
      </w:pPr>
      <w:r w:rsidRPr="00E26FD8">
        <w:rPr>
          <w:rFonts w:eastAsia="Times New Roman" w:cstheme="minorHAnsi"/>
          <w:lang w:eastAsia="sl-SI"/>
        </w:rPr>
        <w:t>v primeru, da ne izvaja obveznosti po tej pogodbi</w:t>
      </w:r>
      <w:r w:rsidR="00097FEC" w:rsidRPr="00E26FD8">
        <w:rPr>
          <w:rFonts w:eastAsia="Times New Roman" w:cstheme="minorHAnsi"/>
          <w:lang w:eastAsia="sl-SI"/>
        </w:rPr>
        <w:t>,</w:t>
      </w:r>
    </w:p>
    <w:p w14:paraId="23AEF836" w14:textId="77777777" w:rsidR="00454875" w:rsidRPr="00E26FD8" w:rsidRDefault="00454875" w:rsidP="002E1104">
      <w:pPr>
        <w:spacing w:line="312" w:lineRule="auto"/>
        <w:contextualSpacing/>
        <w:rPr>
          <w:rFonts w:eastAsia="Times New Roman" w:cstheme="minorHAnsi"/>
          <w:lang w:eastAsia="sl-SI"/>
        </w:rPr>
      </w:pPr>
    </w:p>
    <w:p w14:paraId="0A74EEB6"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Zavarovanje za dobro izvedbo pogodbenih obveznosti mora biti veljavno 30 dni  po veljavnosti te pogodbe. </w:t>
      </w:r>
    </w:p>
    <w:p w14:paraId="42F66D58" w14:textId="5EF6E9D5" w:rsidR="00454875" w:rsidRPr="00E26FD8" w:rsidRDefault="00454875" w:rsidP="002E1104">
      <w:pPr>
        <w:spacing w:line="312" w:lineRule="auto"/>
        <w:rPr>
          <w:rFonts w:eastAsia="Times New Roman" w:cstheme="minorHAnsi"/>
          <w:lang w:eastAsia="sl-SI"/>
        </w:rPr>
      </w:pPr>
    </w:p>
    <w:p w14:paraId="4175753C" w14:textId="1580672E" w:rsidR="004220FE" w:rsidRPr="00E26FD8" w:rsidRDefault="004220FE" w:rsidP="002E1104">
      <w:pPr>
        <w:spacing w:line="312" w:lineRule="auto"/>
        <w:rPr>
          <w:rFonts w:eastAsia="Times New Roman" w:cstheme="minorHAnsi"/>
          <w:lang w:eastAsia="sl-SI"/>
        </w:rPr>
      </w:pPr>
      <w:r w:rsidRPr="00E26FD8">
        <w:rPr>
          <w:rFonts w:eastAsia="Times New Roman" w:cstheme="minorHAnsi"/>
          <w:lang w:eastAsia="sl-SI"/>
        </w:rPr>
        <w:t xml:space="preserve">V kolikor izvajalec ne bo predložil zahtevanega zavarovanja v roku, bo naročnik zadržal zadržana sredstva. </w:t>
      </w:r>
    </w:p>
    <w:p w14:paraId="02CDAFC6" w14:textId="77777777" w:rsidR="00454875" w:rsidRPr="00E26FD8" w:rsidRDefault="00454875" w:rsidP="002E1104">
      <w:pPr>
        <w:spacing w:line="312" w:lineRule="auto"/>
        <w:rPr>
          <w:rFonts w:eastAsia="Times New Roman" w:cstheme="minorHAnsi"/>
          <w:lang w:eastAsia="sl-SI"/>
        </w:rPr>
      </w:pPr>
    </w:p>
    <w:p w14:paraId="27DCFA80" w14:textId="442F79DB" w:rsidR="00454875" w:rsidRPr="00E26FD8" w:rsidRDefault="00454875" w:rsidP="002E1104">
      <w:pPr>
        <w:spacing w:line="312" w:lineRule="auto"/>
        <w:rPr>
          <w:rFonts w:eastAsia="Times New Roman" w:cstheme="minorHAnsi"/>
          <w:lang w:eastAsia="sl-SI"/>
        </w:rPr>
      </w:pPr>
      <w:r w:rsidRPr="00E26FD8">
        <w:rPr>
          <w:rFonts w:cstheme="minorHAnsi"/>
          <w:b/>
          <w:lang w:eastAsia="sl-SI"/>
        </w:rPr>
        <w:t>1</w:t>
      </w:r>
      <w:r w:rsidR="0075591D" w:rsidRPr="00E26FD8">
        <w:rPr>
          <w:rFonts w:cstheme="minorHAnsi"/>
          <w:b/>
          <w:lang w:eastAsia="sl-SI"/>
        </w:rPr>
        <w:t>0</w:t>
      </w:r>
      <w:r w:rsidRPr="00E26FD8">
        <w:rPr>
          <w:rFonts w:cstheme="minorHAnsi"/>
          <w:b/>
          <w:lang w:eastAsia="sl-SI"/>
        </w:rPr>
        <w:t>. člen –Garancija</w:t>
      </w:r>
    </w:p>
    <w:p w14:paraId="1AA1D7FA" w14:textId="6C629ADA" w:rsidR="005B2633" w:rsidRPr="00E26FD8" w:rsidRDefault="005B2633" w:rsidP="002E1104">
      <w:pPr>
        <w:spacing w:line="312" w:lineRule="auto"/>
        <w:rPr>
          <w:rFonts w:eastAsia="Times New Roman" w:cstheme="minorHAnsi"/>
          <w:lang w:eastAsia="sl-SI"/>
        </w:rPr>
      </w:pPr>
      <w:r w:rsidRPr="00E26FD8">
        <w:rPr>
          <w:rFonts w:eastAsia="Times New Roman" w:cstheme="minorHAnsi"/>
          <w:lang w:eastAsia="sl-SI"/>
        </w:rPr>
        <w:t xml:space="preserve">Po dokončnem prevzemnem zapisniku začne teči garancija za obdobje </w:t>
      </w:r>
      <w:r w:rsidR="00047136" w:rsidRPr="00E26FD8">
        <w:rPr>
          <w:rFonts w:eastAsia="Times New Roman" w:cstheme="minorHAnsi"/>
          <w:lang w:eastAsia="sl-SI"/>
        </w:rPr>
        <w:t>60</w:t>
      </w:r>
      <w:r w:rsidRPr="00E26FD8">
        <w:rPr>
          <w:rFonts w:eastAsia="Times New Roman" w:cstheme="minorHAnsi"/>
          <w:lang w:eastAsia="sl-SI"/>
        </w:rPr>
        <w:t xml:space="preserve"> mesecev, za vso dobavljeno in montirano opremo. Garancija se razteza na brezhibno delovanje dobavljene opreme in odpravo posledic, nastalih zaradi neustrezne kvalitete oziroma montaže.</w:t>
      </w:r>
    </w:p>
    <w:p w14:paraId="7FEBF84E" w14:textId="77777777" w:rsidR="005B2633" w:rsidRPr="00E26FD8" w:rsidRDefault="005B2633" w:rsidP="002E1104">
      <w:pPr>
        <w:spacing w:line="312" w:lineRule="auto"/>
        <w:rPr>
          <w:rFonts w:eastAsia="Times New Roman" w:cstheme="minorHAnsi"/>
          <w:lang w:eastAsia="sl-SI"/>
        </w:rPr>
      </w:pPr>
    </w:p>
    <w:p w14:paraId="5C89E5E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Izvajalec jamči, da bo obveznosti po pogodbi izvajal tako, da bodo v celoti in v vseh svojih delih ustrezala zakonskim in tehničnim predpisom ter standardom, veljavnim za tovrstno blago.</w:t>
      </w:r>
    </w:p>
    <w:p w14:paraId="3145276F" w14:textId="77777777" w:rsidR="00454875" w:rsidRPr="00E26FD8" w:rsidRDefault="00454875" w:rsidP="002E1104">
      <w:pPr>
        <w:spacing w:line="312" w:lineRule="auto"/>
        <w:rPr>
          <w:rFonts w:eastAsia="Times New Roman" w:cstheme="minorHAnsi"/>
          <w:lang w:eastAsia="sl-SI"/>
        </w:rPr>
      </w:pPr>
    </w:p>
    <w:p w14:paraId="45068B5D" w14:textId="0E62E849"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V primeru, da se ob tehničnem pregledu izvedenih </w:t>
      </w:r>
      <w:r w:rsidR="006511DB" w:rsidRPr="00E26FD8">
        <w:rPr>
          <w:rFonts w:eastAsia="Times New Roman" w:cstheme="minorHAnsi"/>
          <w:lang w:eastAsia="sl-SI"/>
        </w:rPr>
        <w:t>dobav in montaže</w:t>
      </w:r>
      <w:r w:rsidRPr="00E26FD8">
        <w:rPr>
          <w:rFonts w:eastAsia="Times New Roman" w:cstheme="minorHAnsi"/>
          <w:lang w:eastAsia="sl-SI"/>
        </w:rPr>
        <w:t xml:space="preserve"> pokaže, da niso izpolnjene garantirane karakteristike, mora izvajalec v okviru pogodbenega roka dokončanja izvesti potrebne zamenjave, spremembe oz. popravila, v nasprotnem primeru lahko naročnik unovči zavarovanje za dobro izvedbo pogodbenih obveznosti. </w:t>
      </w:r>
    </w:p>
    <w:p w14:paraId="271D57E9" w14:textId="77777777" w:rsidR="00454875" w:rsidRPr="00E26FD8" w:rsidRDefault="00454875" w:rsidP="002E1104">
      <w:pPr>
        <w:spacing w:line="312" w:lineRule="auto"/>
        <w:rPr>
          <w:rFonts w:eastAsia="Times New Roman" w:cstheme="minorHAnsi"/>
          <w:lang w:eastAsia="sl-SI"/>
        </w:rPr>
      </w:pPr>
    </w:p>
    <w:p w14:paraId="2BC2596A" w14:textId="1DDB8FC3"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Izvajalec mora v obdobju </w:t>
      </w:r>
      <w:r w:rsidR="00047136" w:rsidRPr="00E26FD8">
        <w:rPr>
          <w:rFonts w:eastAsia="Times New Roman" w:cstheme="minorHAnsi"/>
          <w:lang w:eastAsia="sl-SI"/>
        </w:rPr>
        <w:t>60</w:t>
      </w:r>
      <w:r w:rsidRPr="00E26FD8">
        <w:rPr>
          <w:rFonts w:eastAsia="Times New Roman" w:cstheme="minorHAnsi"/>
          <w:lang w:eastAsia="sl-SI"/>
        </w:rPr>
        <w:t xml:space="preserve"> mesecev po prevzemnem zapisniku v okviru garancijske dobe odpravljati napake dobavljene in montirane oprem, sicer lahko naročnik unovči </w:t>
      </w:r>
      <w:r w:rsidR="006511DB" w:rsidRPr="00E26FD8">
        <w:rPr>
          <w:rFonts w:eastAsia="Times New Roman" w:cstheme="minorHAnsi"/>
          <w:lang w:eastAsia="sl-SI"/>
        </w:rPr>
        <w:t xml:space="preserve">dano finančno </w:t>
      </w:r>
      <w:r w:rsidRPr="00E26FD8">
        <w:rPr>
          <w:rFonts w:eastAsia="Times New Roman" w:cstheme="minorHAnsi"/>
          <w:lang w:eastAsia="sl-SI"/>
        </w:rPr>
        <w:t>zavarovanje</w:t>
      </w:r>
      <w:r w:rsidR="006511DB" w:rsidRPr="00E26FD8">
        <w:rPr>
          <w:rFonts w:eastAsia="Times New Roman" w:cstheme="minorHAnsi"/>
          <w:lang w:eastAsia="sl-SI"/>
        </w:rPr>
        <w:t>.</w:t>
      </w:r>
      <w:r w:rsidRPr="00E26FD8">
        <w:rPr>
          <w:rFonts w:eastAsia="Times New Roman" w:cstheme="minorHAnsi"/>
          <w:lang w:eastAsia="sl-SI"/>
        </w:rPr>
        <w:t xml:space="preserve"> </w:t>
      </w:r>
    </w:p>
    <w:p w14:paraId="609A460F" w14:textId="09B190B4" w:rsidR="006511DB" w:rsidRPr="00E26FD8" w:rsidRDefault="00454875" w:rsidP="002E1104">
      <w:pPr>
        <w:spacing w:line="312" w:lineRule="auto"/>
        <w:rPr>
          <w:rFonts w:cstheme="minorHAnsi"/>
          <w:lang w:eastAsia="sl-SI"/>
        </w:rPr>
      </w:pPr>
      <w:r w:rsidRPr="00E26FD8">
        <w:rPr>
          <w:rFonts w:eastAsia="Times New Roman" w:cstheme="minorHAnsi"/>
          <w:lang w:eastAsia="sl-SI"/>
        </w:rPr>
        <w:t>Izvajalec se obvezuje, da bo na svoje stroške na naročnikovo zahtevo, ugotovljene napake v garancijski dobi odpravil v dogovorjenem roku.</w:t>
      </w:r>
      <w:r w:rsidRPr="00E26FD8">
        <w:rPr>
          <w:rFonts w:cstheme="minorHAnsi"/>
          <w:lang w:eastAsia="sl-SI"/>
        </w:rPr>
        <w:t xml:space="preserve"> </w:t>
      </w:r>
    </w:p>
    <w:p w14:paraId="7C08F811" w14:textId="7F21AA98" w:rsidR="00CA3D72" w:rsidRPr="00E26FD8" w:rsidRDefault="00CA3D72" w:rsidP="002E1104">
      <w:pPr>
        <w:spacing w:line="312" w:lineRule="auto"/>
        <w:rPr>
          <w:rFonts w:cstheme="minorHAnsi"/>
          <w:lang w:eastAsia="sl-SI"/>
        </w:rPr>
      </w:pPr>
    </w:p>
    <w:p w14:paraId="499A8453" w14:textId="561456FE" w:rsidR="00CA3D72" w:rsidRPr="00E26FD8" w:rsidRDefault="00CA3D72" w:rsidP="002E1104">
      <w:pPr>
        <w:spacing w:line="312" w:lineRule="auto"/>
        <w:rPr>
          <w:rFonts w:cstheme="minorHAnsi"/>
          <w:lang w:eastAsia="sl-SI"/>
        </w:rPr>
      </w:pPr>
      <w:r w:rsidRPr="00E26FD8">
        <w:rPr>
          <w:rFonts w:eastAsia="Arial Unicode MS" w:cstheme="minorHAnsi"/>
          <w:lang w:eastAsia="sl-SI"/>
        </w:rPr>
        <w:lastRenderedPageBreak/>
        <w:t>Storitve v obdobju garancije  mora izvajati usposobljen serviser, pooblaščen s strani proizvajalca opreme, z aktivnim znanjem slovenskega jezika.</w:t>
      </w:r>
    </w:p>
    <w:p w14:paraId="28CAD485" w14:textId="77777777" w:rsidR="006511DB" w:rsidRPr="00E26FD8" w:rsidRDefault="006511DB" w:rsidP="002E1104">
      <w:pPr>
        <w:spacing w:line="312" w:lineRule="auto"/>
        <w:rPr>
          <w:rFonts w:cstheme="minorHAnsi"/>
          <w:lang w:eastAsia="sl-SI"/>
        </w:rPr>
      </w:pPr>
    </w:p>
    <w:p w14:paraId="56B473E9" w14:textId="2124AD4D" w:rsidR="00CA6DD8" w:rsidRPr="00E26FD8" w:rsidRDefault="00454875" w:rsidP="002E1104">
      <w:pPr>
        <w:spacing w:line="312" w:lineRule="auto"/>
        <w:rPr>
          <w:rFonts w:cstheme="minorHAnsi"/>
          <w:lang w:eastAsia="sl-SI"/>
        </w:rPr>
      </w:pPr>
      <w:r w:rsidRPr="00E26FD8">
        <w:rPr>
          <w:rFonts w:cstheme="minorHAnsi"/>
          <w:lang w:eastAsia="sl-SI"/>
        </w:rPr>
        <w:t xml:space="preserve">Izvajalec se zavezuje, da bo v </w:t>
      </w:r>
      <w:r w:rsidR="00CA6DD8" w:rsidRPr="00E26FD8">
        <w:rPr>
          <w:rFonts w:eastAsia="Times New Roman" w:cstheme="minorHAnsi"/>
          <w:lang w:eastAsia="sl-SI"/>
        </w:rPr>
        <w:t xml:space="preserve">72 urah </w:t>
      </w:r>
      <w:r w:rsidRPr="00E26FD8">
        <w:rPr>
          <w:rFonts w:cstheme="minorHAnsi"/>
          <w:lang w:eastAsia="sl-SI"/>
        </w:rPr>
        <w:t xml:space="preserve">po </w:t>
      </w:r>
      <w:r w:rsidR="00CA6DD8" w:rsidRPr="00E26FD8">
        <w:rPr>
          <w:rFonts w:cstheme="minorHAnsi"/>
          <w:lang w:eastAsia="sl-SI"/>
        </w:rPr>
        <w:t xml:space="preserve">obvestilu naročnika o </w:t>
      </w:r>
      <w:r w:rsidRPr="00E26FD8">
        <w:rPr>
          <w:rFonts w:cstheme="minorHAnsi"/>
          <w:lang w:eastAsia="sl-SI"/>
        </w:rPr>
        <w:t>okvar</w:t>
      </w:r>
      <w:r w:rsidR="00CA6DD8" w:rsidRPr="00E26FD8">
        <w:rPr>
          <w:rFonts w:cstheme="minorHAnsi"/>
          <w:lang w:eastAsia="sl-SI"/>
        </w:rPr>
        <w:t>i</w:t>
      </w:r>
      <w:r w:rsidRPr="00E26FD8">
        <w:rPr>
          <w:rFonts w:cstheme="minorHAnsi"/>
          <w:lang w:eastAsia="sl-SI"/>
        </w:rPr>
        <w:t xml:space="preserve"> instrumenta odgovoril in v</w:t>
      </w:r>
      <w:r w:rsidR="00CA6DD8" w:rsidRPr="00E26FD8">
        <w:rPr>
          <w:rFonts w:cstheme="minorHAnsi"/>
          <w:lang w:eastAsia="sl-SI"/>
        </w:rPr>
        <w:t xml:space="preserve"> roku 14 dni</w:t>
      </w:r>
      <w:r w:rsidR="00CA6DD8" w:rsidRPr="00E26FD8">
        <w:rPr>
          <w:rFonts w:cstheme="minorHAnsi"/>
        </w:rPr>
        <w:t xml:space="preserve"> zagotovil servis in rezervne dele, ki so predmet okvare sistema ter sistem povrnil v delujoče stanje.</w:t>
      </w:r>
    </w:p>
    <w:p w14:paraId="2CA56008" w14:textId="77777777" w:rsidR="00CA6DD8" w:rsidRPr="00E26FD8" w:rsidRDefault="00CA6DD8" w:rsidP="002E1104">
      <w:pPr>
        <w:spacing w:line="312" w:lineRule="auto"/>
        <w:rPr>
          <w:rFonts w:cstheme="minorHAnsi"/>
          <w:lang w:eastAsia="sl-SI"/>
        </w:rPr>
      </w:pPr>
    </w:p>
    <w:p w14:paraId="4FE29833" w14:textId="77777777" w:rsidR="0071493E" w:rsidRPr="00E26FD8" w:rsidRDefault="00454875" w:rsidP="002E1104">
      <w:pPr>
        <w:spacing w:line="312" w:lineRule="auto"/>
        <w:rPr>
          <w:rFonts w:cstheme="minorHAnsi"/>
          <w:lang w:eastAsia="sl-SI"/>
        </w:rPr>
      </w:pPr>
      <w:r w:rsidRPr="00E26FD8">
        <w:rPr>
          <w:rFonts w:cstheme="minorHAnsi"/>
          <w:lang w:eastAsia="sl-SI"/>
        </w:rPr>
        <w:t xml:space="preserve">Po zaključenem posegu je potrebno naročniku izročiti zapisnik, na katerem so navedeni opis napake, datum odprave napake in druga opažanja. </w:t>
      </w:r>
      <w:r w:rsidR="0071493E" w:rsidRPr="00E26FD8">
        <w:rPr>
          <w:rFonts w:cstheme="minorHAnsi"/>
          <w:lang w:eastAsia="sl-SI"/>
        </w:rPr>
        <w:t>Vse s</w:t>
      </w:r>
      <w:r w:rsidRPr="00E26FD8">
        <w:rPr>
          <w:rFonts w:cstheme="minorHAnsi"/>
          <w:lang w:eastAsia="sl-SI"/>
        </w:rPr>
        <w:t>troške garancijskih popravil</w:t>
      </w:r>
      <w:r w:rsidR="0071493E" w:rsidRPr="00E26FD8">
        <w:rPr>
          <w:rFonts w:cstheme="minorHAnsi"/>
          <w:lang w:eastAsia="sl-SI"/>
        </w:rPr>
        <w:t xml:space="preserve"> </w:t>
      </w:r>
      <w:r w:rsidRPr="00E26FD8">
        <w:rPr>
          <w:rFonts w:cstheme="minorHAnsi"/>
          <w:lang w:eastAsia="sl-SI"/>
        </w:rPr>
        <w:t xml:space="preserve">v celoti nosi izvajalec. </w:t>
      </w:r>
    </w:p>
    <w:p w14:paraId="6B27DA5D" w14:textId="77777777" w:rsidR="0071493E" w:rsidRPr="00E26FD8" w:rsidRDefault="0071493E" w:rsidP="002E1104">
      <w:pPr>
        <w:spacing w:line="312" w:lineRule="auto"/>
        <w:rPr>
          <w:rFonts w:cstheme="minorHAnsi"/>
          <w:lang w:eastAsia="sl-SI"/>
        </w:rPr>
      </w:pPr>
    </w:p>
    <w:p w14:paraId="772C9016" w14:textId="0B26FB58" w:rsidR="00454875" w:rsidRPr="00E26FD8" w:rsidRDefault="00454875" w:rsidP="002E1104">
      <w:pPr>
        <w:spacing w:line="312" w:lineRule="auto"/>
        <w:rPr>
          <w:rFonts w:cstheme="minorHAnsi"/>
          <w:lang w:eastAsia="sl-SI"/>
        </w:rPr>
      </w:pPr>
      <w:r w:rsidRPr="00E26FD8">
        <w:rPr>
          <w:rFonts w:cstheme="minorHAnsi"/>
          <w:lang w:eastAsia="sl-SI"/>
        </w:rPr>
        <w:t xml:space="preserve">Če je predmet javnega naročila v garancijskem roku bistveno popravljen oziroma je oprema zamenjana, začne garancijski rok </w:t>
      </w:r>
      <w:r w:rsidR="00CA0762" w:rsidRPr="00E26FD8">
        <w:rPr>
          <w:rFonts w:cstheme="minorHAnsi"/>
          <w:lang w:eastAsia="sl-SI"/>
        </w:rPr>
        <w:t>60</w:t>
      </w:r>
      <w:r w:rsidR="00DF1FC5" w:rsidRPr="00E26FD8">
        <w:rPr>
          <w:rFonts w:cstheme="minorHAnsi"/>
          <w:lang w:eastAsia="sl-SI"/>
        </w:rPr>
        <w:t xml:space="preserve"> mesecev </w:t>
      </w:r>
      <w:r w:rsidRPr="00E26FD8">
        <w:rPr>
          <w:rFonts w:cstheme="minorHAnsi"/>
          <w:lang w:eastAsia="sl-SI"/>
        </w:rPr>
        <w:t>teči znova. Izvajalec je v tem primeru naročniku dolžan predložiti nov garancijski list.</w:t>
      </w:r>
      <w:r w:rsidR="00DF1FC5" w:rsidRPr="00E26FD8">
        <w:rPr>
          <w:rFonts w:cstheme="minorHAnsi"/>
          <w:lang w:eastAsia="sl-SI"/>
        </w:rPr>
        <w:t xml:space="preserve"> Garancija začne teči od podpisa zapisnika o izvedenem servisu s strani naročnika. </w:t>
      </w:r>
    </w:p>
    <w:p w14:paraId="2CA05C1D" w14:textId="77777777" w:rsidR="00DF1FC5" w:rsidRPr="00E26FD8" w:rsidRDefault="00DF1FC5" w:rsidP="002E1104">
      <w:pPr>
        <w:spacing w:line="312" w:lineRule="auto"/>
        <w:rPr>
          <w:rFonts w:cstheme="minorHAnsi"/>
          <w:lang w:eastAsia="sl-SI"/>
        </w:rPr>
      </w:pPr>
    </w:p>
    <w:p w14:paraId="03A0989A"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Izvajalec se zaveže, da bo v primeru, ko se bo enaka napaka na posameznem delu opreme ponovila najmanj trikrat, tako opremo zamenjal z enakovredno novo opremo. </w:t>
      </w:r>
    </w:p>
    <w:p w14:paraId="0E6CC821" w14:textId="77777777" w:rsidR="00DF1FC5" w:rsidRPr="00E26FD8" w:rsidRDefault="00DF1FC5" w:rsidP="002E1104">
      <w:pPr>
        <w:spacing w:line="312" w:lineRule="auto"/>
        <w:rPr>
          <w:rFonts w:cstheme="minorHAnsi"/>
          <w:lang w:eastAsia="sl-SI"/>
        </w:rPr>
      </w:pPr>
    </w:p>
    <w:p w14:paraId="430B021E" w14:textId="1EFA9682" w:rsidR="00454875" w:rsidRPr="00E26FD8" w:rsidRDefault="00454875" w:rsidP="002E1104">
      <w:pPr>
        <w:spacing w:line="312" w:lineRule="auto"/>
        <w:rPr>
          <w:rFonts w:cstheme="minorHAnsi"/>
          <w:lang w:eastAsia="sl-SI"/>
        </w:rPr>
      </w:pPr>
      <w:r w:rsidRPr="00E26FD8">
        <w:rPr>
          <w:rFonts w:cstheme="minorHAnsi"/>
          <w:lang w:eastAsia="sl-SI"/>
        </w:rPr>
        <w:t xml:space="preserve">Naročnik ne sprejema nikakršnih splošnih pogojev izvajalca, ki niso skladni z zgoraj navedenim. </w:t>
      </w:r>
    </w:p>
    <w:p w14:paraId="185D1F41" w14:textId="77777777" w:rsidR="00454875" w:rsidRPr="00E26FD8" w:rsidRDefault="00454875" w:rsidP="002E1104">
      <w:pPr>
        <w:spacing w:line="312" w:lineRule="auto"/>
        <w:rPr>
          <w:rFonts w:eastAsia="Times New Roman" w:cstheme="minorHAnsi"/>
          <w:lang w:eastAsia="sl-SI"/>
        </w:rPr>
      </w:pPr>
    </w:p>
    <w:p w14:paraId="4784B8BC" w14:textId="7E4657BA"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Če izvajalec ne odpravi napak v dogovorjenem roku, jih je po načelu dobrega gospodarja upravičen odpraviti naročnik in to na račun izvajalca. Za pokritje teh stroškov bo izvajalec ob prevzemu del. V primeru, da se v odkrijejo napake, ki ne bodo odpravljene pred iztekom tega roka, je izvajalec dolžan podaljšati veljavnost zavarovanja za dobro izvedbo pogodbenih obveznosti.</w:t>
      </w:r>
    </w:p>
    <w:p w14:paraId="49AFE002" w14:textId="77777777" w:rsidR="00454875" w:rsidRPr="00E26FD8" w:rsidRDefault="00454875" w:rsidP="002E1104">
      <w:pPr>
        <w:spacing w:line="312" w:lineRule="auto"/>
        <w:rPr>
          <w:rFonts w:eastAsia="Times New Roman" w:cstheme="minorHAnsi"/>
          <w:lang w:eastAsia="sl-SI"/>
        </w:rPr>
      </w:pPr>
    </w:p>
    <w:p w14:paraId="7B319326" w14:textId="65F71685"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w:t>
      </w:r>
      <w:r w:rsidR="00715E17" w:rsidRPr="00E26FD8">
        <w:rPr>
          <w:rFonts w:eastAsia="Times New Roman" w:cstheme="minorHAnsi"/>
          <w:lang w:eastAsia="sl-SI"/>
        </w:rPr>
        <w:t xml:space="preserve">dano finančno </w:t>
      </w:r>
      <w:r w:rsidRPr="00E26FD8">
        <w:rPr>
          <w:rFonts w:eastAsia="Times New Roman" w:cstheme="minorHAnsi"/>
          <w:lang w:eastAsia="sl-SI"/>
        </w:rPr>
        <w:t>zavarovanje.</w:t>
      </w:r>
    </w:p>
    <w:p w14:paraId="108F441A" w14:textId="77777777" w:rsidR="00CA3D72" w:rsidRPr="00E26FD8" w:rsidRDefault="00CA3D72" w:rsidP="002E1104">
      <w:pPr>
        <w:spacing w:line="312" w:lineRule="auto"/>
        <w:rPr>
          <w:rFonts w:eastAsia="Times New Roman" w:cstheme="minorHAnsi"/>
          <w:lang w:eastAsia="sl-SI"/>
        </w:rPr>
      </w:pPr>
    </w:p>
    <w:p w14:paraId="63345E01" w14:textId="77777777" w:rsidR="00CA3D72" w:rsidRPr="00E26FD8" w:rsidRDefault="00CA3D72" w:rsidP="002E1104">
      <w:pPr>
        <w:spacing w:line="312" w:lineRule="auto"/>
        <w:rPr>
          <w:rFonts w:eastAsia="Arial Unicode MS" w:cstheme="minorHAnsi"/>
          <w:lang w:eastAsia="sl-SI"/>
        </w:rPr>
      </w:pPr>
      <w:r w:rsidRPr="00E26FD8">
        <w:rPr>
          <w:rFonts w:eastAsia="Times New Roman" w:cstheme="minorHAnsi"/>
          <w:lang w:eastAsia="sl-SI"/>
        </w:rPr>
        <w:t xml:space="preserve">Naročnik bo izvajalca o neustreznem delovanju dobavljene in montirane opreme obvestil </w:t>
      </w:r>
      <w:r w:rsidRPr="00E26FD8">
        <w:rPr>
          <w:rFonts w:eastAsia="Arial Unicode MS" w:cstheme="minorHAnsi"/>
          <w:lang w:eastAsia="sl-SI"/>
        </w:rPr>
        <w:t xml:space="preserve">preko navadne, telefaks ali elektronske pošte ali po telefonu. </w:t>
      </w:r>
    </w:p>
    <w:p w14:paraId="37E7249F" w14:textId="77777777" w:rsidR="00454875" w:rsidRPr="00E26FD8" w:rsidRDefault="00454875" w:rsidP="002E1104">
      <w:pPr>
        <w:spacing w:line="312" w:lineRule="auto"/>
        <w:rPr>
          <w:rFonts w:eastAsia="Times New Roman" w:cstheme="minorHAnsi"/>
          <w:lang w:eastAsia="sl-SI"/>
        </w:rPr>
      </w:pPr>
    </w:p>
    <w:p w14:paraId="1A4A8DEF" w14:textId="5A360C3E" w:rsidR="00454875" w:rsidRPr="00E26FD8" w:rsidRDefault="00454875" w:rsidP="002E1104">
      <w:pPr>
        <w:spacing w:line="312" w:lineRule="auto"/>
        <w:contextualSpacing/>
        <w:rPr>
          <w:rFonts w:cstheme="minorHAnsi"/>
          <w:b/>
          <w:lang w:eastAsia="sl-SI"/>
        </w:rPr>
      </w:pPr>
      <w:r w:rsidRPr="00E26FD8">
        <w:rPr>
          <w:rFonts w:cstheme="minorHAnsi"/>
          <w:b/>
          <w:lang w:eastAsia="sl-SI"/>
        </w:rPr>
        <w:t>1</w:t>
      </w:r>
      <w:r w:rsidR="0075591D" w:rsidRPr="00E26FD8">
        <w:rPr>
          <w:rFonts w:cstheme="minorHAnsi"/>
          <w:b/>
          <w:lang w:eastAsia="sl-SI"/>
        </w:rPr>
        <w:t>1</w:t>
      </w:r>
      <w:r w:rsidRPr="00E26FD8">
        <w:rPr>
          <w:rFonts w:cstheme="minorHAnsi"/>
          <w:b/>
          <w:lang w:eastAsia="sl-SI"/>
        </w:rPr>
        <w:t xml:space="preserve"> člen – Razdrtje pogodbe</w:t>
      </w:r>
    </w:p>
    <w:p w14:paraId="121CF73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 </w:t>
      </w:r>
    </w:p>
    <w:p w14:paraId="7C440BF5" w14:textId="77777777" w:rsidR="00454875" w:rsidRPr="00E26FD8" w:rsidRDefault="00454875" w:rsidP="002E1104">
      <w:pPr>
        <w:spacing w:line="312" w:lineRule="auto"/>
        <w:rPr>
          <w:rFonts w:eastAsia="Arial Unicode MS" w:cstheme="minorHAnsi"/>
          <w:lang w:eastAsia="sl-SI"/>
        </w:rPr>
      </w:pPr>
    </w:p>
    <w:p w14:paraId="5E3353EF" w14:textId="66807D37" w:rsidR="00454875" w:rsidRPr="00E26FD8" w:rsidRDefault="00454875" w:rsidP="002E1104">
      <w:pPr>
        <w:spacing w:line="312" w:lineRule="auto"/>
        <w:rPr>
          <w:rFonts w:eastAsia="Arial Unicode MS" w:cstheme="minorHAnsi"/>
          <w:b/>
          <w:lang w:eastAsia="sl-SI"/>
        </w:rPr>
      </w:pPr>
      <w:r w:rsidRPr="00E26FD8">
        <w:rPr>
          <w:rFonts w:eastAsia="Arial Unicode MS" w:cstheme="minorHAnsi"/>
          <w:b/>
          <w:lang w:eastAsia="sl-SI"/>
        </w:rPr>
        <w:lastRenderedPageBreak/>
        <w:t>1</w:t>
      </w:r>
      <w:r w:rsidR="0075591D" w:rsidRPr="00E26FD8">
        <w:rPr>
          <w:rFonts w:eastAsia="Arial Unicode MS" w:cstheme="minorHAnsi"/>
          <w:b/>
          <w:lang w:eastAsia="sl-SI"/>
        </w:rPr>
        <w:t>2</w:t>
      </w:r>
      <w:r w:rsidRPr="00E26FD8">
        <w:rPr>
          <w:rFonts w:eastAsia="Arial Unicode MS" w:cstheme="minorHAnsi"/>
          <w:b/>
          <w:lang w:eastAsia="sl-SI"/>
        </w:rPr>
        <w:t>. člen – Razvezni pogoj</w:t>
      </w:r>
    </w:p>
    <w:p w14:paraId="011E24D5" w14:textId="77777777" w:rsidR="00454875" w:rsidRPr="00E26FD8" w:rsidRDefault="00454875" w:rsidP="002E1104">
      <w:pPr>
        <w:spacing w:line="312" w:lineRule="auto"/>
        <w:rPr>
          <w:rFonts w:eastAsia="Arial" w:cstheme="minorHAnsi"/>
          <w:lang w:eastAsia="sl-SI"/>
        </w:rPr>
      </w:pPr>
      <w:r w:rsidRPr="00E26FD8">
        <w:rPr>
          <w:rFonts w:eastAsia="Arial" w:cstheme="minorHAnsi"/>
          <w:lang w:eastAsia="sl-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7C77B7CC" w14:textId="77777777" w:rsidR="00454875" w:rsidRPr="00E26FD8" w:rsidRDefault="00454875" w:rsidP="002E1104">
      <w:pPr>
        <w:spacing w:line="312" w:lineRule="auto"/>
        <w:rPr>
          <w:rFonts w:eastAsia="Arial Unicode MS" w:cstheme="minorHAnsi"/>
          <w:b/>
          <w:lang w:eastAsia="sl-SI"/>
        </w:rPr>
      </w:pPr>
    </w:p>
    <w:p w14:paraId="17D304B3" w14:textId="2E539F7D" w:rsidR="00454875" w:rsidRPr="00E26FD8" w:rsidRDefault="00454875" w:rsidP="002E1104">
      <w:pPr>
        <w:spacing w:line="312" w:lineRule="auto"/>
        <w:contextualSpacing/>
        <w:rPr>
          <w:rFonts w:cstheme="minorHAnsi"/>
          <w:b/>
          <w:lang w:eastAsia="sl-SI"/>
        </w:rPr>
      </w:pPr>
      <w:r w:rsidRPr="00E26FD8">
        <w:rPr>
          <w:rFonts w:cstheme="minorHAnsi"/>
          <w:b/>
          <w:lang w:eastAsia="sl-SI"/>
        </w:rPr>
        <w:t>1</w:t>
      </w:r>
      <w:r w:rsidR="0075591D" w:rsidRPr="00E26FD8">
        <w:rPr>
          <w:rFonts w:cstheme="minorHAnsi"/>
          <w:b/>
          <w:lang w:eastAsia="sl-SI"/>
        </w:rPr>
        <w:t>3</w:t>
      </w:r>
      <w:r w:rsidRPr="00E26FD8">
        <w:rPr>
          <w:rFonts w:cstheme="minorHAnsi"/>
          <w:b/>
          <w:lang w:eastAsia="sl-SI"/>
        </w:rPr>
        <w:t xml:space="preserve"> člen –  Protikorupcijska klavzula</w:t>
      </w:r>
    </w:p>
    <w:p w14:paraId="15680226" w14:textId="77777777" w:rsidR="00454875" w:rsidRPr="00E26FD8" w:rsidRDefault="00454875" w:rsidP="002E1104">
      <w:pPr>
        <w:spacing w:line="312" w:lineRule="auto"/>
        <w:rPr>
          <w:rFonts w:cstheme="minorHAnsi"/>
          <w:lang w:eastAsia="sl-SI"/>
        </w:rPr>
      </w:pPr>
      <w:r w:rsidRPr="00E26FD8">
        <w:rPr>
          <w:rFonts w:cstheme="minorHAnsi"/>
          <w:lang w:eastAsia="sl-SI"/>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2272B58" w14:textId="77777777" w:rsidR="00454875" w:rsidRPr="00E26FD8" w:rsidRDefault="00454875" w:rsidP="002E1104">
      <w:pPr>
        <w:spacing w:line="312" w:lineRule="auto"/>
        <w:rPr>
          <w:rFonts w:cstheme="minorHAnsi"/>
          <w:lang w:eastAsia="sl-SI"/>
        </w:rPr>
      </w:pPr>
    </w:p>
    <w:p w14:paraId="43B6AA02" w14:textId="591A3CE6" w:rsidR="00454875" w:rsidRPr="00E26FD8" w:rsidRDefault="00454875" w:rsidP="002E1104">
      <w:pPr>
        <w:spacing w:line="312" w:lineRule="auto"/>
        <w:contextualSpacing/>
        <w:rPr>
          <w:rFonts w:cstheme="minorHAnsi"/>
          <w:b/>
          <w:lang w:eastAsia="sl-SI"/>
        </w:rPr>
      </w:pPr>
      <w:r w:rsidRPr="00E26FD8">
        <w:rPr>
          <w:rFonts w:cstheme="minorHAnsi"/>
          <w:b/>
          <w:lang w:eastAsia="sl-SI"/>
        </w:rPr>
        <w:t>1</w:t>
      </w:r>
      <w:r w:rsidR="0075591D" w:rsidRPr="00E26FD8">
        <w:rPr>
          <w:rFonts w:cstheme="minorHAnsi"/>
          <w:b/>
          <w:lang w:eastAsia="sl-SI"/>
        </w:rPr>
        <w:t>4</w:t>
      </w:r>
      <w:r w:rsidRPr="00E26FD8">
        <w:rPr>
          <w:rFonts w:cstheme="minorHAnsi"/>
          <w:b/>
          <w:lang w:eastAsia="sl-SI"/>
        </w:rPr>
        <w:t>. člen – Končne določbe</w:t>
      </w:r>
    </w:p>
    <w:p w14:paraId="3CB788A7" w14:textId="77777777" w:rsidR="00454875" w:rsidRPr="00E26FD8" w:rsidRDefault="00454875" w:rsidP="002E1104">
      <w:pPr>
        <w:spacing w:line="312" w:lineRule="auto"/>
        <w:rPr>
          <w:rFonts w:cstheme="minorHAnsi"/>
          <w:lang w:eastAsia="sl-SI"/>
        </w:rPr>
      </w:pPr>
      <w:r w:rsidRPr="00E26FD8">
        <w:rPr>
          <w:rFonts w:cstheme="minorHAnsi"/>
          <w:lang w:eastAsia="sl-SI"/>
        </w:rPr>
        <w:t>Pooblaščeni predstavnik naročnika za izvajanje te pogodbe je ______________________.</w:t>
      </w:r>
    </w:p>
    <w:p w14:paraId="680242E3" w14:textId="77777777" w:rsidR="00454875" w:rsidRPr="00E26FD8" w:rsidRDefault="00454875" w:rsidP="002E1104">
      <w:pPr>
        <w:spacing w:line="312" w:lineRule="auto"/>
        <w:rPr>
          <w:rFonts w:cstheme="minorHAnsi"/>
          <w:lang w:eastAsia="sl-SI"/>
        </w:rPr>
      </w:pPr>
      <w:r w:rsidRPr="00E26FD8">
        <w:rPr>
          <w:rFonts w:cstheme="minorHAnsi"/>
          <w:lang w:eastAsia="sl-SI"/>
        </w:rPr>
        <w:t>Pooblaščeni predstavnik izvajalca za izvajanje te pogodbe je ________________________.</w:t>
      </w:r>
    </w:p>
    <w:p w14:paraId="39CCDE99" w14:textId="77777777" w:rsidR="00454875" w:rsidRPr="00E26FD8" w:rsidRDefault="00454875" w:rsidP="002E1104">
      <w:pPr>
        <w:spacing w:line="312" w:lineRule="auto"/>
        <w:rPr>
          <w:rFonts w:eastAsia="Arial Unicode MS" w:cstheme="minorHAnsi"/>
          <w:lang w:eastAsia="sl-SI"/>
        </w:rPr>
      </w:pPr>
      <w:r w:rsidRPr="00E26FD8">
        <w:rPr>
          <w:rFonts w:cstheme="minorHAnsi"/>
          <w:lang w:eastAsia="sl-SI"/>
        </w:rPr>
        <w:t>Pogodbeni stranki sta dolžni obvestiti nasprotno stranko o zamenjavi zgoraj navedenega predstavnika v roku treh (3) delovnih dni po njegovi zamenjavi.</w:t>
      </w:r>
    </w:p>
    <w:p w14:paraId="03846F26" w14:textId="77777777" w:rsidR="00454875" w:rsidRPr="00E26FD8" w:rsidRDefault="00454875" w:rsidP="002E1104">
      <w:pPr>
        <w:spacing w:line="312" w:lineRule="auto"/>
        <w:rPr>
          <w:rFonts w:eastAsia="Arial Unicode MS" w:cstheme="minorHAnsi"/>
          <w:lang w:eastAsia="sl-SI"/>
        </w:rPr>
      </w:pPr>
    </w:p>
    <w:p w14:paraId="0AA8B6EF" w14:textId="2E182B3D" w:rsidR="00454875" w:rsidRPr="00E26FD8" w:rsidRDefault="00454875" w:rsidP="002E1104">
      <w:pPr>
        <w:spacing w:line="312" w:lineRule="auto"/>
        <w:rPr>
          <w:rFonts w:eastAsia="Arial Unicode MS" w:cstheme="minorHAnsi"/>
          <w:b/>
          <w:lang w:eastAsia="sl-SI"/>
        </w:rPr>
      </w:pPr>
      <w:r w:rsidRPr="00E26FD8">
        <w:rPr>
          <w:rFonts w:eastAsia="Arial Unicode MS" w:cstheme="minorHAnsi"/>
          <w:b/>
          <w:lang w:eastAsia="sl-SI"/>
        </w:rPr>
        <w:t>1</w:t>
      </w:r>
      <w:r w:rsidR="0075591D" w:rsidRPr="00E26FD8">
        <w:rPr>
          <w:rFonts w:eastAsia="Arial Unicode MS" w:cstheme="minorHAnsi"/>
          <w:b/>
          <w:lang w:eastAsia="sl-SI"/>
        </w:rPr>
        <w:t>5</w:t>
      </w:r>
      <w:r w:rsidRPr="00E26FD8">
        <w:rPr>
          <w:rFonts w:eastAsia="Arial Unicode MS" w:cstheme="minorHAnsi"/>
          <w:b/>
          <w:lang w:eastAsia="sl-SI"/>
        </w:rPr>
        <w:t>. člen</w:t>
      </w:r>
    </w:p>
    <w:p w14:paraId="057EB629"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Za vsa vprašanja, ki v tej pogodbi niso posebej opredeljena, se uporablja slovensko pravo.</w:t>
      </w:r>
    </w:p>
    <w:p w14:paraId="691EF35F" w14:textId="77777777" w:rsidR="00454875" w:rsidRPr="00E26FD8" w:rsidRDefault="00454875" w:rsidP="002E1104">
      <w:pPr>
        <w:spacing w:line="312" w:lineRule="auto"/>
        <w:rPr>
          <w:rFonts w:eastAsia="Arial Unicode MS" w:cstheme="minorHAnsi"/>
          <w:lang w:eastAsia="sl-SI"/>
        </w:rPr>
      </w:pPr>
    </w:p>
    <w:p w14:paraId="636B715B"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Vse spremembe te pogodbe stranki urejata sporazumno s pisnimi dodatki.</w:t>
      </w:r>
    </w:p>
    <w:p w14:paraId="2BE894D7" w14:textId="77777777" w:rsidR="00454875" w:rsidRPr="00E26FD8" w:rsidRDefault="00454875" w:rsidP="002E1104">
      <w:pPr>
        <w:spacing w:line="312" w:lineRule="auto"/>
        <w:rPr>
          <w:rFonts w:eastAsia="Arial Unicode MS" w:cstheme="minorHAnsi"/>
          <w:lang w:eastAsia="sl-SI"/>
        </w:rPr>
      </w:pPr>
    </w:p>
    <w:p w14:paraId="14A2BB59"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Pogodbeni stranki bosta morebitne spore reševali sporazumno.</w:t>
      </w:r>
      <w:r w:rsidRPr="00E26FD8">
        <w:rPr>
          <w:rFonts w:eastAsia="Times New Roman" w:cstheme="minorHAnsi"/>
          <w:lang w:eastAsia="sl-SI"/>
        </w:rPr>
        <w:t xml:space="preserve"> </w:t>
      </w:r>
      <w:r w:rsidRPr="00E26FD8">
        <w:rPr>
          <w:rFonts w:eastAsia="Arial Unicode MS" w:cstheme="minorHAns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10234159" w14:textId="6EBEE266"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lastRenderedPageBreak/>
        <w:t>Pogodba je sklenjena, ko jo podpišeta obe pogodbeni stranki</w:t>
      </w:r>
      <w:r w:rsidR="000118AA" w:rsidRPr="00E26FD8">
        <w:rPr>
          <w:rFonts w:eastAsia="Arial Unicode MS" w:cstheme="minorHAnsi"/>
          <w:lang w:eastAsia="sl-SI"/>
        </w:rPr>
        <w:t>.</w:t>
      </w:r>
      <w:r w:rsidR="000F21C9" w:rsidRPr="00E26FD8">
        <w:rPr>
          <w:rFonts w:eastAsia="Arial Unicode MS" w:cstheme="minorHAnsi"/>
          <w:lang w:eastAsia="sl-SI"/>
        </w:rPr>
        <w:t xml:space="preserve"> Pogodba velja </w:t>
      </w:r>
      <w:r w:rsidR="006072BD" w:rsidRPr="00E26FD8">
        <w:rPr>
          <w:rFonts w:eastAsia="Arial Unicode MS" w:cstheme="minorHAnsi"/>
          <w:lang w:eastAsia="sl-SI"/>
        </w:rPr>
        <w:t xml:space="preserve">do poteka obdobja, v katere je določena obveznost </w:t>
      </w:r>
      <w:r w:rsidR="00230669" w:rsidRPr="00E26FD8">
        <w:rPr>
          <w:rFonts w:eastAsia="Arial Unicode MS" w:cstheme="minorHAnsi"/>
          <w:lang w:eastAsia="sl-SI"/>
        </w:rPr>
        <w:t xml:space="preserve">odprav napak in storitev potrebnih za nemoteno delovanje opreme v obdobju garancije. </w:t>
      </w:r>
    </w:p>
    <w:p w14:paraId="47CAD5E2" w14:textId="77777777" w:rsidR="006650A5" w:rsidRPr="00E26FD8" w:rsidRDefault="006650A5" w:rsidP="002E1104">
      <w:pPr>
        <w:spacing w:line="312" w:lineRule="auto"/>
        <w:rPr>
          <w:rFonts w:eastAsia="Arial Unicode MS" w:cstheme="minorHAnsi"/>
          <w:lang w:eastAsia="sl-SI"/>
        </w:rPr>
      </w:pPr>
    </w:p>
    <w:p w14:paraId="338EAF47"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Ta pogodba je napisana v štirih (4) enakih izvodih, od katerih prejme ta izvajalec in naročnik po dva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454875" w:rsidRPr="00E26FD8" w14:paraId="3346D764" w14:textId="77777777" w:rsidTr="00454875">
        <w:tc>
          <w:tcPr>
            <w:tcW w:w="4223" w:type="dxa"/>
          </w:tcPr>
          <w:p w14:paraId="4E82160C" w14:textId="77777777" w:rsidR="00454875" w:rsidRPr="00E26FD8" w:rsidRDefault="00454875" w:rsidP="002E1104">
            <w:pPr>
              <w:spacing w:line="312" w:lineRule="auto"/>
              <w:rPr>
                <w:rFonts w:cstheme="minorHAnsi"/>
                <w:lang w:eastAsia="sl-SI"/>
              </w:rPr>
            </w:pPr>
          </w:p>
        </w:tc>
        <w:tc>
          <w:tcPr>
            <w:tcW w:w="4223" w:type="dxa"/>
          </w:tcPr>
          <w:p w14:paraId="6F949C8E" w14:textId="77777777" w:rsidR="00454875" w:rsidRPr="00E26FD8" w:rsidRDefault="00454875" w:rsidP="002E1104">
            <w:pPr>
              <w:spacing w:line="312" w:lineRule="auto"/>
              <w:rPr>
                <w:rFonts w:cstheme="minorHAnsi"/>
                <w:lang w:eastAsia="sl-SI"/>
              </w:rPr>
            </w:pPr>
          </w:p>
        </w:tc>
      </w:tr>
      <w:tr w:rsidR="00454875" w:rsidRPr="00E26FD8" w14:paraId="4A8911B2" w14:textId="77777777" w:rsidTr="00454875">
        <w:trPr>
          <w:trHeight w:val="53"/>
        </w:trPr>
        <w:tc>
          <w:tcPr>
            <w:tcW w:w="4223" w:type="dxa"/>
          </w:tcPr>
          <w:p w14:paraId="3FC1EF12" w14:textId="77777777" w:rsidR="00454875" w:rsidRPr="00E26FD8" w:rsidRDefault="00454875" w:rsidP="002E1104">
            <w:pPr>
              <w:spacing w:line="312" w:lineRule="auto"/>
              <w:rPr>
                <w:rFonts w:cstheme="minorHAnsi"/>
                <w:lang w:eastAsia="sl-SI"/>
              </w:rPr>
            </w:pPr>
          </w:p>
        </w:tc>
        <w:tc>
          <w:tcPr>
            <w:tcW w:w="4223" w:type="dxa"/>
          </w:tcPr>
          <w:p w14:paraId="0DFD53EB" w14:textId="77777777" w:rsidR="00454875" w:rsidRPr="00E26FD8" w:rsidRDefault="00454875" w:rsidP="002E1104">
            <w:pPr>
              <w:spacing w:line="312" w:lineRule="auto"/>
              <w:rPr>
                <w:rFonts w:cstheme="minorHAnsi"/>
                <w:lang w:eastAsia="sl-SI"/>
              </w:rPr>
            </w:pPr>
          </w:p>
        </w:tc>
      </w:tr>
      <w:tr w:rsidR="00454875" w:rsidRPr="00E26FD8" w14:paraId="3C0E7C6F" w14:textId="77777777" w:rsidTr="00454875">
        <w:trPr>
          <w:trHeight w:val="1004"/>
        </w:trPr>
        <w:tc>
          <w:tcPr>
            <w:tcW w:w="4223" w:type="dxa"/>
          </w:tcPr>
          <w:p w14:paraId="0778C3C4" w14:textId="77777777" w:rsidR="00454875" w:rsidRPr="00E26FD8" w:rsidRDefault="00454875" w:rsidP="002E1104">
            <w:pPr>
              <w:spacing w:line="312" w:lineRule="auto"/>
              <w:rPr>
                <w:rFonts w:cstheme="minorHAnsi"/>
                <w:lang w:eastAsia="sl-SI"/>
              </w:rPr>
            </w:pPr>
            <w:r w:rsidRPr="00E26FD8">
              <w:rPr>
                <w:rFonts w:cstheme="minorHAnsi"/>
                <w:lang w:eastAsia="sl-SI"/>
              </w:rPr>
              <w:t>Ponudnik:</w:t>
            </w:r>
          </w:p>
        </w:tc>
        <w:tc>
          <w:tcPr>
            <w:tcW w:w="4223" w:type="dxa"/>
          </w:tcPr>
          <w:p w14:paraId="3EFAF179" w14:textId="77777777" w:rsidR="00454875" w:rsidRPr="00E26FD8" w:rsidRDefault="00454875" w:rsidP="002E1104">
            <w:pPr>
              <w:spacing w:line="312" w:lineRule="auto"/>
              <w:rPr>
                <w:rFonts w:cstheme="minorHAnsi"/>
                <w:lang w:eastAsia="sl-SI"/>
              </w:rPr>
            </w:pPr>
            <w:r w:rsidRPr="00E26FD8">
              <w:rPr>
                <w:rFonts w:cstheme="minorHAnsi"/>
                <w:lang w:eastAsia="sl-SI"/>
              </w:rPr>
              <w:t>Kemijski inštitut</w:t>
            </w:r>
          </w:p>
        </w:tc>
      </w:tr>
    </w:tbl>
    <w:p w14:paraId="6B884039" w14:textId="77777777" w:rsidR="000118AA" w:rsidRPr="00E26FD8" w:rsidRDefault="000118AA" w:rsidP="002E1104">
      <w:pPr>
        <w:spacing w:line="312" w:lineRule="auto"/>
        <w:ind w:hanging="540"/>
        <w:rPr>
          <w:rFonts w:eastAsia="Calibri" w:cstheme="minorHAnsi"/>
        </w:rPr>
      </w:pPr>
    </w:p>
    <w:p w14:paraId="78D9B45D" w14:textId="77777777" w:rsidR="00454875" w:rsidRPr="00E26FD8" w:rsidRDefault="00454875" w:rsidP="002E1104">
      <w:pPr>
        <w:spacing w:line="312" w:lineRule="auto"/>
        <w:ind w:hanging="540"/>
        <w:rPr>
          <w:rFonts w:eastAsia="Calibri" w:cstheme="minorHAnsi"/>
        </w:rPr>
      </w:pPr>
    </w:p>
    <w:p w14:paraId="52E93F9B" w14:textId="77777777" w:rsidR="00454875" w:rsidRPr="00E26FD8" w:rsidRDefault="00454875" w:rsidP="002E1104">
      <w:pPr>
        <w:spacing w:line="312" w:lineRule="auto"/>
        <w:ind w:hanging="540"/>
        <w:rPr>
          <w:rFonts w:eastAsia="Calibri" w:cstheme="minorHAnsi"/>
        </w:rPr>
      </w:pPr>
    </w:p>
    <w:p w14:paraId="593A05D5" w14:textId="77777777" w:rsidR="00454875" w:rsidRPr="00E26FD8" w:rsidRDefault="00454875" w:rsidP="002E1104">
      <w:pPr>
        <w:spacing w:line="312" w:lineRule="auto"/>
        <w:ind w:hanging="540"/>
        <w:rPr>
          <w:rFonts w:eastAsia="Calibri" w:cstheme="minorHAnsi"/>
        </w:rPr>
      </w:pPr>
    </w:p>
    <w:p w14:paraId="7B02F688" w14:textId="77777777" w:rsidR="006072BD" w:rsidRPr="00E26FD8" w:rsidRDefault="006072BD" w:rsidP="002E1104">
      <w:pPr>
        <w:spacing w:line="312" w:lineRule="auto"/>
        <w:contextualSpacing/>
        <w:outlineLvl w:val="0"/>
        <w:rPr>
          <w:rFonts w:cstheme="minorHAnsi"/>
          <w:b/>
          <w:lang w:eastAsia="sl-SI"/>
        </w:rPr>
      </w:pPr>
      <w:bookmarkStart w:id="351" w:name="_Toc370131395"/>
      <w:bookmarkStart w:id="352" w:name="_Toc424715393"/>
      <w:bookmarkStart w:id="353" w:name="_Toc11062637"/>
    </w:p>
    <w:p w14:paraId="3B450247" w14:textId="77777777" w:rsidR="006072BD" w:rsidRPr="00E26FD8" w:rsidRDefault="006072BD" w:rsidP="002E1104">
      <w:pPr>
        <w:spacing w:line="312" w:lineRule="auto"/>
        <w:contextualSpacing/>
        <w:outlineLvl w:val="0"/>
        <w:rPr>
          <w:rFonts w:cstheme="minorHAnsi"/>
          <w:b/>
          <w:lang w:eastAsia="sl-SI"/>
        </w:rPr>
      </w:pPr>
    </w:p>
    <w:p w14:paraId="6A73A18B" w14:textId="77777777" w:rsidR="006072BD" w:rsidRPr="00E26FD8" w:rsidRDefault="006072BD" w:rsidP="002E1104">
      <w:pPr>
        <w:spacing w:line="312" w:lineRule="auto"/>
        <w:contextualSpacing/>
        <w:outlineLvl w:val="0"/>
        <w:rPr>
          <w:rFonts w:cstheme="minorHAnsi"/>
          <w:b/>
          <w:lang w:eastAsia="sl-SI"/>
        </w:rPr>
      </w:pPr>
    </w:p>
    <w:p w14:paraId="0DE36DF4" w14:textId="77777777" w:rsidR="006072BD" w:rsidRPr="00E26FD8" w:rsidRDefault="006072BD" w:rsidP="002E1104">
      <w:pPr>
        <w:spacing w:line="312" w:lineRule="auto"/>
        <w:contextualSpacing/>
        <w:outlineLvl w:val="0"/>
        <w:rPr>
          <w:rFonts w:cstheme="minorHAnsi"/>
          <w:b/>
          <w:lang w:eastAsia="sl-SI"/>
        </w:rPr>
      </w:pPr>
    </w:p>
    <w:p w14:paraId="6D60A1D8" w14:textId="77777777" w:rsidR="006072BD" w:rsidRPr="00E26FD8" w:rsidRDefault="006072BD" w:rsidP="002E1104">
      <w:pPr>
        <w:spacing w:line="312" w:lineRule="auto"/>
        <w:contextualSpacing/>
        <w:outlineLvl w:val="0"/>
        <w:rPr>
          <w:rFonts w:cstheme="minorHAnsi"/>
          <w:b/>
          <w:lang w:eastAsia="sl-SI"/>
        </w:rPr>
      </w:pPr>
    </w:p>
    <w:p w14:paraId="0C87F04A" w14:textId="77777777" w:rsidR="006072BD" w:rsidRPr="00E26FD8" w:rsidRDefault="006072BD" w:rsidP="002E1104">
      <w:pPr>
        <w:spacing w:line="312" w:lineRule="auto"/>
        <w:contextualSpacing/>
        <w:outlineLvl w:val="0"/>
        <w:rPr>
          <w:rFonts w:cstheme="minorHAnsi"/>
          <w:b/>
          <w:lang w:eastAsia="sl-SI"/>
        </w:rPr>
      </w:pPr>
    </w:p>
    <w:p w14:paraId="3BDD61A8" w14:textId="77777777" w:rsidR="006072BD" w:rsidRPr="00E26FD8" w:rsidRDefault="006072BD" w:rsidP="002E1104">
      <w:pPr>
        <w:spacing w:line="312" w:lineRule="auto"/>
        <w:contextualSpacing/>
        <w:outlineLvl w:val="0"/>
        <w:rPr>
          <w:rFonts w:cstheme="minorHAnsi"/>
          <w:b/>
          <w:lang w:eastAsia="sl-SI"/>
        </w:rPr>
      </w:pPr>
    </w:p>
    <w:p w14:paraId="6DB52F28" w14:textId="77777777" w:rsidR="006072BD" w:rsidRPr="00E26FD8" w:rsidRDefault="006072BD" w:rsidP="002E1104">
      <w:pPr>
        <w:spacing w:line="312" w:lineRule="auto"/>
        <w:contextualSpacing/>
        <w:outlineLvl w:val="0"/>
        <w:rPr>
          <w:rFonts w:cstheme="minorHAnsi"/>
          <w:b/>
          <w:lang w:eastAsia="sl-SI"/>
        </w:rPr>
      </w:pPr>
    </w:p>
    <w:p w14:paraId="3648BE0E" w14:textId="77777777" w:rsidR="006072BD" w:rsidRPr="00E26FD8" w:rsidRDefault="006072BD" w:rsidP="002E1104">
      <w:pPr>
        <w:spacing w:line="312" w:lineRule="auto"/>
        <w:contextualSpacing/>
        <w:outlineLvl w:val="0"/>
        <w:rPr>
          <w:rFonts w:cstheme="minorHAnsi"/>
          <w:b/>
          <w:lang w:eastAsia="sl-SI"/>
        </w:rPr>
      </w:pPr>
    </w:p>
    <w:p w14:paraId="3997B42E" w14:textId="77777777" w:rsidR="006072BD" w:rsidRPr="00E26FD8" w:rsidRDefault="006072BD" w:rsidP="002E1104">
      <w:pPr>
        <w:spacing w:line="312" w:lineRule="auto"/>
        <w:contextualSpacing/>
        <w:outlineLvl w:val="0"/>
        <w:rPr>
          <w:rFonts w:cstheme="minorHAnsi"/>
          <w:b/>
          <w:lang w:eastAsia="sl-SI"/>
        </w:rPr>
      </w:pPr>
    </w:p>
    <w:p w14:paraId="62E43401" w14:textId="77777777" w:rsidR="006072BD" w:rsidRPr="00E26FD8" w:rsidRDefault="006072BD" w:rsidP="002E1104">
      <w:pPr>
        <w:spacing w:line="312" w:lineRule="auto"/>
        <w:contextualSpacing/>
        <w:outlineLvl w:val="0"/>
        <w:rPr>
          <w:rFonts w:cstheme="minorHAnsi"/>
          <w:b/>
          <w:lang w:eastAsia="sl-SI"/>
        </w:rPr>
      </w:pPr>
    </w:p>
    <w:p w14:paraId="4D85D534" w14:textId="77777777" w:rsidR="006072BD" w:rsidRPr="00E26FD8" w:rsidRDefault="006072BD" w:rsidP="002E1104">
      <w:pPr>
        <w:spacing w:line="312" w:lineRule="auto"/>
        <w:contextualSpacing/>
        <w:outlineLvl w:val="0"/>
        <w:rPr>
          <w:rFonts w:cstheme="minorHAnsi"/>
          <w:b/>
          <w:lang w:eastAsia="sl-SI"/>
        </w:rPr>
      </w:pPr>
    </w:p>
    <w:p w14:paraId="17811DB0" w14:textId="77777777" w:rsidR="006072BD" w:rsidRPr="00E26FD8" w:rsidRDefault="006072BD" w:rsidP="002E1104">
      <w:pPr>
        <w:spacing w:line="312" w:lineRule="auto"/>
        <w:contextualSpacing/>
        <w:outlineLvl w:val="0"/>
        <w:rPr>
          <w:rFonts w:cstheme="minorHAnsi"/>
          <w:b/>
          <w:lang w:eastAsia="sl-SI"/>
        </w:rPr>
      </w:pPr>
    </w:p>
    <w:p w14:paraId="31C65F34" w14:textId="77777777" w:rsidR="006072BD" w:rsidRPr="00E26FD8" w:rsidRDefault="006072BD" w:rsidP="002E1104">
      <w:pPr>
        <w:spacing w:line="312" w:lineRule="auto"/>
        <w:contextualSpacing/>
        <w:outlineLvl w:val="0"/>
        <w:rPr>
          <w:rFonts w:cstheme="minorHAnsi"/>
          <w:b/>
          <w:lang w:eastAsia="sl-SI"/>
        </w:rPr>
      </w:pPr>
    </w:p>
    <w:p w14:paraId="6990FD60" w14:textId="77777777" w:rsidR="006072BD" w:rsidRPr="00E26FD8" w:rsidRDefault="006072BD" w:rsidP="002E1104">
      <w:pPr>
        <w:spacing w:line="312" w:lineRule="auto"/>
        <w:contextualSpacing/>
        <w:outlineLvl w:val="0"/>
        <w:rPr>
          <w:rFonts w:cstheme="minorHAnsi"/>
          <w:b/>
          <w:lang w:eastAsia="sl-SI"/>
        </w:rPr>
      </w:pPr>
    </w:p>
    <w:p w14:paraId="30DF4048" w14:textId="77777777" w:rsidR="006072BD" w:rsidRPr="00E26FD8" w:rsidRDefault="006072BD" w:rsidP="002E1104">
      <w:pPr>
        <w:spacing w:line="312" w:lineRule="auto"/>
        <w:contextualSpacing/>
        <w:outlineLvl w:val="0"/>
        <w:rPr>
          <w:rFonts w:cstheme="minorHAnsi"/>
          <w:b/>
          <w:lang w:eastAsia="sl-SI"/>
        </w:rPr>
      </w:pPr>
    </w:p>
    <w:p w14:paraId="646DD75C" w14:textId="77777777" w:rsidR="006072BD" w:rsidRPr="00E26FD8" w:rsidRDefault="006072BD" w:rsidP="002E1104">
      <w:pPr>
        <w:spacing w:line="312" w:lineRule="auto"/>
        <w:contextualSpacing/>
        <w:outlineLvl w:val="0"/>
        <w:rPr>
          <w:rFonts w:cstheme="minorHAnsi"/>
          <w:b/>
          <w:lang w:eastAsia="sl-SI"/>
        </w:rPr>
      </w:pPr>
    </w:p>
    <w:p w14:paraId="4880A1DE" w14:textId="7B61001B" w:rsidR="006072BD" w:rsidRPr="00E26FD8" w:rsidRDefault="006072BD" w:rsidP="002E1104">
      <w:pPr>
        <w:spacing w:line="312" w:lineRule="auto"/>
        <w:contextualSpacing/>
        <w:outlineLvl w:val="0"/>
        <w:rPr>
          <w:rFonts w:cstheme="minorHAnsi"/>
          <w:b/>
          <w:lang w:eastAsia="sl-SI"/>
        </w:rPr>
      </w:pPr>
    </w:p>
    <w:p w14:paraId="534E12FA" w14:textId="753AF4BB" w:rsidR="0026164F" w:rsidRPr="00E26FD8" w:rsidRDefault="0026164F" w:rsidP="002E1104">
      <w:pPr>
        <w:spacing w:line="312" w:lineRule="auto"/>
        <w:contextualSpacing/>
        <w:outlineLvl w:val="0"/>
        <w:rPr>
          <w:rFonts w:cstheme="minorHAnsi"/>
          <w:b/>
          <w:lang w:eastAsia="sl-SI"/>
        </w:rPr>
      </w:pPr>
    </w:p>
    <w:p w14:paraId="21FEA521" w14:textId="44B2B569" w:rsidR="00454875" w:rsidRPr="00E26FD8" w:rsidRDefault="00454875" w:rsidP="002E1104">
      <w:pPr>
        <w:spacing w:line="312" w:lineRule="auto"/>
        <w:contextualSpacing/>
        <w:outlineLvl w:val="0"/>
        <w:rPr>
          <w:rFonts w:cstheme="minorHAnsi"/>
          <w:b/>
          <w:lang w:eastAsia="sl-SI"/>
        </w:rPr>
      </w:pPr>
      <w:bookmarkStart w:id="354" w:name="_Toc12821727"/>
      <w:r w:rsidRPr="00E26FD8">
        <w:rPr>
          <w:rFonts w:cstheme="minorHAnsi"/>
          <w:b/>
          <w:lang w:eastAsia="sl-SI"/>
        </w:rPr>
        <w:t xml:space="preserve">Izjava po 35. členu </w:t>
      </w:r>
      <w:proofErr w:type="spellStart"/>
      <w:r w:rsidRPr="00E26FD8">
        <w:rPr>
          <w:rFonts w:cstheme="minorHAnsi"/>
          <w:b/>
          <w:lang w:eastAsia="sl-SI"/>
        </w:rPr>
        <w:t>ZIntPK</w:t>
      </w:r>
      <w:bookmarkEnd w:id="351"/>
      <w:bookmarkEnd w:id="352"/>
      <w:bookmarkEnd w:id="353"/>
      <w:bookmarkEnd w:id="354"/>
      <w:proofErr w:type="spellEnd"/>
    </w:p>
    <w:p w14:paraId="4111BA48" w14:textId="77777777" w:rsidR="00454875" w:rsidRPr="00E26FD8" w:rsidRDefault="00454875" w:rsidP="002E1104">
      <w:pPr>
        <w:shd w:val="clear" w:color="auto" w:fill="FFFFFF"/>
        <w:spacing w:line="312" w:lineRule="auto"/>
        <w:rPr>
          <w:rFonts w:cstheme="minorHAnsi"/>
          <w:color w:val="000000"/>
        </w:rPr>
      </w:pPr>
    </w:p>
    <w:p w14:paraId="3A82834F" w14:textId="7F8FF301" w:rsidR="00F85A94" w:rsidRPr="00E26FD8" w:rsidRDefault="00454875" w:rsidP="002E1104">
      <w:pPr>
        <w:shd w:val="clear" w:color="auto" w:fill="FFFFFF"/>
        <w:spacing w:line="312" w:lineRule="auto"/>
        <w:rPr>
          <w:rFonts w:eastAsiaTheme="minorEastAsia" w:cstheme="minorHAnsi"/>
          <w:i/>
          <w:lang w:eastAsia="sl-SI"/>
        </w:rPr>
      </w:pPr>
      <w:r w:rsidRPr="00E26FD8">
        <w:rPr>
          <w:rFonts w:cstheme="minorHAnsi"/>
          <w:color w:val="000000"/>
        </w:rPr>
        <w:t xml:space="preserve">V postopku za izvedbo javnega naročila </w:t>
      </w:r>
      <w:r w:rsidRPr="00E26FD8">
        <w:rPr>
          <w:rFonts w:eastAsiaTheme="minorEastAsia" w:cstheme="minorHAnsi"/>
          <w:i/>
          <w:lang w:eastAsia="sl-SI"/>
        </w:rPr>
        <w:t>…………………</w:t>
      </w:r>
      <w:r w:rsidR="00F85A94" w:rsidRPr="00E26FD8">
        <w:rPr>
          <w:rFonts w:eastAsiaTheme="minorEastAsia" w:cstheme="minorHAnsi"/>
          <w:i/>
          <w:lang w:eastAsia="sl-SI"/>
        </w:rPr>
        <w:t>…………………………………………………………….</w:t>
      </w:r>
    </w:p>
    <w:p w14:paraId="270FD7CC" w14:textId="77777777" w:rsidR="00F85A94" w:rsidRPr="00E26FD8" w:rsidRDefault="00F85A94" w:rsidP="002E1104">
      <w:pPr>
        <w:shd w:val="clear" w:color="auto" w:fill="FFFFFF"/>
        <w:spacing w:line="312" w:lineRule="auto"/>
        <w:rPr>
          <w:rFonts w:eastAsiaTheme="minorEastAsia" w:cstheme="minorHAnsi"/>
          <w:i/>
          <w:lang w:eastAsia="sl-SI"/>
        </w:rPr>
      </w:pPr>
    </w:p>
    <w:p w14:paraId="19A4E4D9" w14:textId="3BF4528E" w:rsidR="00454875" w:rsidRPr="00E26FD8" w:rsidRDefault="00454875" w:rsidP="002E1104">
      <w:pPr>
        <w:shd w:val="clear" w:color="auto" w:fill="FFFFFF"/>
        <w:spacing w:line="312" w:lineRule="auto"/>
        <w:rPr>
          <w:rFonts w:cstheme="minorHAnsi"/>
          <w:bCs/>
          <w:color w:val="000000"/>
        </w:rPr>
      </w:pPr>
      <w:r w:rsidRPr="00E26FD8">
        <w:rPr>
          <w:rFonts w:cstheme="minorHAnsi"/>
          <w:bCs/>
          <w:color w:val="000000"/>
        </w:rPr>
        <w:t>ponudnik</w:t>
      </w:r>
      <w:r w:rsidRPr="00E26FD8">
        <w:rPr>
          <w:rFonts w:cstheme="minorHAnsi"/>
          <w:color w:val="000000"/>
        </w:rPr>
        <w:t xml:space="preserve">: </w:t>
      </w:r>
      <w:r w:rsidRPr="00E26FD8">
        <w:rPr>
          <w:rFonts w:cstheme="minorHAnsi"/>
          <w:bCs/>
          <w:color w:val="000000"/>
        </w:rPr>
        <w:t>………………………………………………………………………………….</w:t>
      </w:r>
    </w:p>
    <w:p w14:paraId="65EC293A" w14:textId="77777777" w:rsidR="00454875" w:rsidRPr="00E26FD8" w:rsidRDefault="00454875" w:rsidP="002E1104">
      <w:pPr>
        <w:autoSpaceDE w:val="0"/>
        <w:autoSpaceDN w:val="0"/>
        <w:adjustRightInd w:val="0"/>
        <w:spacing w:line="312" w:lineRule="auto"/>
        <w:rPr>
          <w:rFonts w:cstheme="minorHAnsi"/>
          <w:bCs/>
          <w:color w:val="000000"/>
        </w:rPr>
      </w:pPr>
    </w:p>
    <w:p w14:paraId="2FF69274" w14:textId="77777777" w:rsidR="00454875" w:rsidRPr="00E26FD8" w:rsidRDefault="00454875" w:rsidP="002E1104">
      <w:pPr>
        <w:autoSpaceDE w:val="0"/>
        <w:autoSpaceDN w:val="0"/>
        <w:adjustRightInd w:val="0"/>
        <w:spacing w:line="312" w:lineRule="auto"/>
        <w:rPr>
          <w:rFonts w:cstheme="minorHAnsi"/>
          <w:color w:val="000000"/>
        </w:rPr>
      </w:pPr>
      <w:r w:rsidRPr="00E26FD8">
        <w:rPr>
          <w:rFonts w:cstheme="minorHAnsi"/>
          <w:bCs/>
          <w:color w:val="000000"/>
        </w:rPr>
        <w:t xml:space="preserve">izjavljam, da ni nastopil položaj, kot ga ureja določilo 35. člena </w:t>
      </w:r>
      <w:r w:rsidRPr="00E26FD8">
        <w:rPr>
          <w:rFonts w:cstheme="minorHAnsi"/>
          <w:color w:val="000000"/>
        </w:rPr>
        <w:t xml:space="preserve">Zakona o integriteti in preprečevanju korupcije (ZIntPK-UPB2, </w:t>
      </w:r>
      <w:proofErr w:type="spellStart"/>
      <w:r w:rsidRPr="00E26FD8">
        <w:rPr>
          <w:rFonts w:cstheme="minorHAnsi"/>
          <w:color w:val="000000"/>
        </w:rPr>
        <w:t>Ur.l</w:t>
      </w:r>
      <w:proofErr w:type="spellEnd"/>
      <w:r w:rsidRPr="00E26FD8">
        <w:rPr>
          <w:rFonts w:cstheme="minorHAnsi"/>
          <w:color w:val="000000"/>
        </w:rPr>
        <w:t>. RS 69/11).</w:t>
      </w:r>
    </w:p>
    <w:p w14:paraId="215D33B3" w14:textId="77777777" w:rsidR="00454875" w:rsidRPr="00E26FD8" w:rsidRDefault="00454875" w:rsidP="002E1104">
      <w:pPr>
        <w:autoSpaceDE w:val="0"/>
        <w:autoSpaceDN w:val="0"/>
        <w:adjustRightInd w:val="0"/>
        <w:spacing w:line="312" w:lineRule="auto"/>
        <w:rPr>
          <w:rFonts w:cstheme="minorHAnsi"/>
          <w:color w:val="000000"/>
        </w:rPr>
      </w:pPr>
    </w:p>
    <w:p w14:paraId="0F951F6A" w14:textId="77777777" w:rsidR="00454875" w:rsidRPr="00E26FD8" w:rsidRDefault="00454875" w:rsidP="002E1104">
      <w:pPr>
        <w:autoSpaceDE w:val="0"/>
        <w:autoSpaceDN w:val="0"/>
        <w:adjustRightInd w:val="0"/>
        <w:spacing w:line="312" w:lineRule="auto"/>
        <w:rPr>
          <w:rFonts w:cstheme="minorHAnsi"/>
          <w:color w:val="000000"/>
        </w:rPr>
      </w:pPr>
      <w:r w:rsidRPr="00E26FD8">
        <w:rPr>
          <w:rFonts w:cstheme="minorHAnsi"/>
          <w:color w:val="000000"/>
        </w:rPr>
        <w:t xml:space="preserve">Določba 1. odst. 35. člena </w:t>
      </w:r>
      <w:proofErr w:type="spellStart"/>
      <w:r w:rsidRPr="00E26FD8">
        <w:rPr>
          <w:rFonts w:cstheme="minorHAnsi"/>
          <w:color w:val="000000"/>
        </w:rPr>
        <w:t>ZIntPK</w:t>
      </w:r>
      <w:proofErr w:type="spellEnd"/>
      <w:r w:rsidRPr="00E26FD8">
        <w:rPr>
          <w:rFonts w:cstheme="minorHAnsi"/>
          <w:color w:val="000000"/>
        </w:rPr>
        <w:t xml:space="preserve"> med drugim določa, da o</w:t>
      </w:r>
      <w:r w:rsidRPr="00E26FD8">
        <w:rPr>
          <w:rFonts w:cstheme="minorHAnsi"/>
          <w:color w:val="00000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6E2E0A0" w14:textId="77777777" w:rsidR="00454875" w:rsidRPr="00E26FD8" w:rsidRDefault="00454875" w:rsidP="002E1104">
      <w:pPr>
        <w:autoSpaceDE w:val="0"/>
        <w:autoSpaceDN w:val="0"/>
        <w:adjustRightInd w:val="0"/>
        <w:spacing w:line="312" w:lineRule="auto"/>
        <w:rPr>
          <w:rFonts w:cstheme="minorHAnsi"/>
          <w:color w:val="000000"/>
        </w:rPr>
      </w:pPr>
    </w:p>
    <w:p w14:paraId="28D04007" w14:textId="77777777" w:rsidR="00454875" w:rsidRPr="00E26FD8" w:rsidRDefault="00454875" w:rsidP="002E1104">
      <w:pPr>
        <w:autoSpaceDE w:val="0"/>
        <w:autoSpaceDN w:val="0"/>
        <w:adjustRightInd w:val="0"/>
        <w:spacing w:line="312" w:lineRule="auto"/>
        <w:rPr>
          <w:rFonts w:cstheme="minorHAnsi"/>
          <w:color w:val="000000"/>
        </w:rPr>
      </w:pPr>
      <w:r w:rsidRPr="00E26FD8">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58352794" w14:textId="77777777" w:rsidR="00454875" w:rsidRPr="00E26FD8" w:rsidRDefault="00454875" w:rsidP="002E1104">
      <w:pPr>
        <w:autoSpaceDE w:val="0"/>
        <w:autoSpaceDN w:val="0"/>
        <w:adjustRightInd w:val="0"/>
        <w:spacing w:line="312" w:lineRule="auto"/>
        <w:rPr>
          <w:rFonts w:cstheme="minorHAnsi"/>
          <w:color w:val="000000"/>
          <w:lang w:eastAsia="sl-SI"/>
        </w:rPr>
      </w:pPr>
    </w:p>
    <w:p w14:paraId="0A3C4D35" w14:textId="77777777" w:rsidR="00454875" w:rsidRPr="00E26FD8" w:rsidRDefault="00454875" w:rsidP="002E1104">
      <w:pPr>
        <w:autoSpaceDE w:val="0"/>
        <w:autoSpaceDN w:val="0"/>
        <w:adjustRightInd w:val="0"/>
        <w:spacing w:line="312" w:lineRule="auto"/>
        <w:rPr>
          <w:rFonts w:cstheme="minorHAnsi"/>
          <w:color w:val="000000"/>
        </w:rPr>
      </w:pPr>
      <w:r w:rsidRPr="00E26FD8">
        <w:rPr>
          <w:rFonts w:cstheme="minorHAnsi"/>
          <w:color w:val="000000"/>
          <w:lang w:eastAsia="sl-SI"/>
        </w:rPr>
        <w:t xml:space="preserve">Pogodba, ki je v nasprotju z določbami 35. člena </w:t>
      </w:r>
      <w:proofErr w:type="spellStart"/>
      <w:r w:rsidRPr="00E26FD8">
        <w:rPr>
          <w:rFonts w:cstheme="minorHAnsi"/>
          <w:color w:val="000000"/>
          <w:lang w:eastAsia="sl-SI"/>
        </w:rPr>
        <w:t>ZIntPK</w:t>
      </w:r>
      <w:proofErr w:type="spellEnd"/>
      <w:r w:rsidRPr="00E26FD8">
        <w:rPr>
          <w:rFonts w:cstheme="minorHAnsi"/>
          <w:color w:val="000000"/>
          <w:lang w:eastAsia="sl-SI"/>
        </w:rPr>
        <w:t>, je nična.</w:t>
      </w:r>
    </w:p>
    <w:p w14:paraId="466AA812" w14:textId="77777777" w:rsidR="00454875" w:rsidRPr="00E26FD8" w:rsidRDefault="00454875" w:rsidP="002E1104">
      <w:pPr>
        <w:spacing w:line="312" w:lineRule="auto"/>
        <w:rPr>
          <w:rFonts w:cstheme="minorHAnsi"/>
          <w:lang w:eastAsia="sl-SI"/>
        </w:rPr>
      </w:pPr>
    </w:p>
    <w:p w14:paraId="04BE8EC3" w14:textId="77777777" w:rsidR="00454875" w:rsidRPr="00E26FD8" w:rsidRDefault="00454875" w:rsidP="002E1104">
      <w:pPr>
        <w:spacing w:line="312" w:lineRule="auto"/>
        <w:rPr>
          <w:rFonts w:cstheme="minorHAnsi"/>
          <w:lang w:eastAsia="sl-SI"/>
        </w:rPr>
      </w:pPr>
      <w:r w:rsidRPr="00E26FD8">
        <w:rPr>
          <w:rFonts w:cstheme="minorHAnsi"/>
          <w:lang w:eastAsia="sl-SI"/>
        </w:rPr>
        <w:t>Kraj in datum:</w:t>
      </w:r>
      <w:r w:rsidRPr="00E26FD8">
        <w:rPr>
          <w:rFonts w:cstheme="minorHAnsi"/>
          <w:lang w:eastAsia="sl-SI"/>
        </w:rPr>
        <w:tab/>
      </w:r>
      <w:r w:rsidRPr="00E26FD8">
        <w:rPr>
          <w:rFonts w:cstheme="minorHAnsi"/>
          <w:lang w:eastAsia="sl-SI"/>
        </w:rPr>
        <w:tab/>
      </w:r>
      <w:r w:rsidRPr="00E26FD8">
        <w:rPr>
          <w:rFonts w:cstheme="minorHAnsi"/>
          <w:lang w:eastAsia="sl-SI"/>
        </w:rPr>
        <w:tab/>
      </w:r>
      <w:r w:rsidRPr="00E26FD8">
        <w:rPr>
          <w:rFonts w:cstheme="minorHAnsi"/>
          <w:lang w:eastAsia="sl-SI"/>
        </w:rPr>
        <w:tab/>
      </w:r>
      <w:r w:rsidRPr="00E26FD8">
        <w:rPr>
          <w:rFonts w:cstheme="minorHAnsi"/>
          <w:lang w:eastAsia="sl-SI"/>
        </w:rPr>
        <w:tab/>
      </w:r>
      <w:r w:rsidRPr="00E26FD8">
        <w:rPr>
          <w:rFonts w:cstheme="minorHAnsi"/>
          <w:lang w:eastAsia="sl-SI"/>
        </w:rPr>
        <w:tab/>
      </w:r>
      <w:r w:rsidRPr="00E26FD8">
        <w:rPr>
          <w:rFonts w:cstheme="minorHAnsi"/>
          <w:lang w:eastAsia="sl-SI"/>
        </w:rPr>
        <w:tab/>
        <w:t>Žig in podpis ponudnika:</w:t>
      </w:r>
    </w:p>
    <w:sectPr w:rsidR="00454875" w:rsidRPr="00E26FD8" w:rsidSect="00454875">
      <w:headerReference w:type="default" r:id="rId13"/>
      <w:footerReference w:type="default" r:id="rId14"/>
      <w:headerReference w:type="first" r:id="rId15"/>
      <w:footerReference w:type="first" r:id="rId16"/>
      <w:pgSz w:w="11906" w:h="16838"/>
      <w:pgMar w:top="1807" w:right="991" w:bottom="1531" w:left="1531"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00F66" w14:textId="77777777" w:rsidR="002B4C89" w:rsidRDefault="002B4C89" w:rsidP="00454875">
      <w:pPr>
        <w:spacing w:line="240" w:lineRule="auto"/>
      </w:pPr>
      <w:r>
        <w:separator/>
      </w:r>
    </w:p>
  </w:endnote>
  <w:endnote w:type="continuationSeparator" w:id="0">
    <w:p w14:paraId="25357AC2" w14:textId="77777777" w:rsidR="002B4C89" w:rsidRDefault="002B4C89" w:rsidP="00454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charset w:val="00"/>
    <w:family w:val="auto"/>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54D27E76" w14:textId="1615C622" w:rsidR="002B4C89" w:rsidRDefault="002B4C89">
        <w:pPr>
          <w:pStyle w:val="Noga"/>
          <w:jc w:val="center"/>
        </w:pPr>
        <w:r>
          <w:fldChar w:fldCharType="begin"/>
        </w:r>
        <w:r>
          <w:instrText xml:space="preserve"> PAGE   \* MERGEFORMAT </w:instrText>
        </w:r>
        <w:r>
          <w:fldChar w:fldCharType="separate"/>
        </w:r>
        <w:r>
          <w:rPr>
            <w:noProof/>
          </w:rPr>
          <w:t>78</w:t>
        </w:r>
        <w:r>
          <w:rPr>
            <w:noProof/>
          </w:rPr>
          <w:fldChar w:fldCharType="end"/>
        </w:r>
      </w:p>
    </w:sdtContent>
  </w:sdt>
  <w:p w14:paraId="2A4A547A" w14:textId="77777777" w:rsidR="002B4C89" w:rsidRDefault="002B4C89" w:rsidP="004548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3AA94" w14:textId="77777777" w:rsidR="002B4C89" w:rsidRDefault="002B4C89" w:rsidP="00454875">
    <w:pPr>
      <w:pStyle w:val="Noga"/>
      <w:jc w:val="center"/>
    </w:pPr>
  </w:p>
  <w:p w14:paraId="3A63DD16" w14:textId="77777777" w:rsidR="002B4C89" w:rsidRDefault="002B4C89" w:rsidP="00454875">
    <w:pPr>
      <w:pStyle w:val="Noga"/>
    </w:pPr>
  </w:p>
  <w:p w14:paraId="24256F5C" w14:textId="77777777" w:rsidR="002B4C89" w:rsidRPr="00FC0BA8" w:rsidRDefault="002B4C89" w:rsidP="004548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771A5" w14:textId="77777777" w:rsidR="002B4C89" w:rsidRDefault="002B4C89" w:rsidP="00454875">
      <w:pPr>
        <w:spacing w:line="240" w:lineRule="auto"/>
      </w:pPr>
      <w:r>
        <w:separator/>
      </w:r>
    </w:p>
  </w:footnote>
  <w:footnote w:type="continuationSeparator" w:id="0">
    <w:p w14:paraId="7268203D" w14:textId="77777777" w:rsidR="002B4C89" w:rsidRDefault="002B4C89" w:rsidP="004548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0488" w14:textId="77777777" w:rsidR="002B4C89" w:rsidRDefault="002B4C89" w:rsidP="00454875">
    <w:pPr>
      <w:pStyle w:val="Glava"/>
    </w:pPr>
    <w:r>
      <w:rPr>
        <w:noProof/>
      </w:rPr>
      <w:drawing>
        <wp:anchor distT="0" distB="0" distL="114300" distR="114300" simplePos="0" relativeHeight="251659264" behindDoc="0" locked="0" layoutInCell="1" allowOverlap="1" wp14:anchorId="7323BA56" wp14:editId="3CB078F7">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31AB0C" w14:textId="77777777" w:rsidR="002B4C89" w:rsidRDefault="002B4C8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0D391" w14:textId="77777777" w:rsidR="002B4C89" w:rsidRDefault="002B4C89" w:rsidP="00454875">
    <w:pPr>
      <w:pStyle w:val="Glava"/>
      <w:jc w:val="right"/>
    </w:pPr>
    <w:r>
      <w:rPr>
        <w:noProof/>
      </w:rPr>
      <w:drawing>
        <wp:inline distT="0" distB="0" distL="0" distR="0" wp14:anchorId="591D8228" wp14:editId="5C171DFC">
          <wp:extent cx="506095" cy="50609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inline>
      </w:drawing>
    </w:r>
  </w:p>
  <w:p w14:paraId="10414CC1" w14:textId="77777777" w:rsidR="002B4C89" w:rsidRDefault="002B4C89" w:rsidP="004548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0E5"/>
    <w:multiLevelType w:val="hybridMultilevel"/>
    <w:tmpl w:val="6CEAA540"/>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428B2"/>
    <w:multiLevelType w:val="hybridMultilevel"/>
    <w:tmpl w:val="C05C380C"/>
    <w:lvl w:ilvl="0" w:tplc="1D3E457E">
      <w:numFmt w:val="bullet"/>
      <w:lvlText w:val="-"/>
      <w:lvlJc w:val="left"/>
      <w:pPr>
        <w:ind w:left="295" w:hanging="360"/>
      </w:pPr>
      <w:rPr>
        <w:rFonts w:ascii="Calibri" w:eastAsiaTheme="minorHAnsi" w:hAnsi="Calibri" w:cs="Calibri"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3" w15:restartNumberingAfterBreak="0">
    <w:nsid w:val="032B4182"/>
    <w:multiLevelType w:val="hybridMultilevel"/>
    <w:tmpl w:val="C1A6889A"/>
    <w:lvl w:ilvl="0" w:tplc="EFE2335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4E6893"/>
    <w:multiLevelType w:val="hybridMultilevel"/>
    <w:tmpl w:val="57CED35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36390C"/>
    <w:multiLevelType w:val="hybridMultilevel"/>
    <w:tmpl w:val="C1A6889A"/>
    <w:lvl w:ilvl="0" w:tplc="EFE2335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971519"/>
    <w:multiLevelType w:val="hybridMultilevel"/>
    <w:tmpl w:val="4F6A0C14"/>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9" w15:restartNumberingAfterBreak="0">
    <w:nsid w:val="14D141CF"/>
    <w:multiLevelType w:val="hybridMultilevel"/>
    <w:tmpl w:val="926C9BD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E4133B"/>
    <w:multiLevelType w:val="hybridMultilevel"/>
    <w:tmpl w:val="E2A45408"/>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61BC1"/>
    <w:multiLevelType w:val="hybridMultilevel"/>
    <w:tmpl w:val="018CA98E"/>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0A2FCC"/>
    <w:multiLevelType w:val="hybridMultilevel"/>
    <w:tmpl w:val="B1CA0DC4"/>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D9030E"/>
    <w:multiLevelType w:val="hybridMultilevel"/>
    <w:tmpl w:val="C8AAE05A"/>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9C10A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250E51"/>
    <w:multiLevelType w:val="hybridMultilevel"/>
    <w:tmpl w:val="FAFC1CF0"/>
    <w:lvl w:ilvl="0" w:tplc="1D3E457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F8D110C"/>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C2717B"/>
    <w:multiLevelType w:val="hybridMultilevel"/>
    <w:tmpl w:val="74C4EEDA"/>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587081"/>
    <w:multiLevelType w:val="hybridMultilevel"/>
    <w:tmpl w:val="B25E3536"/>
    <w:lvl w:ilvl="0" w:tplc="BAB650DC">
      <w:start w:val="2"/>
      <w:numFmt w:val="bullet"/>
      <w:lvlText w:val="-"/>
      <w:lvlJc w:val="left"/>
      <w:pPr>
        <w:ind w:left="295" w:hanging="360"/>
      </w:pPr>
      <w:rPr>
        <w:rFonts w:ascii="Arial" w:eastAsia="Times New Roman" w:hAnsi="Arial" w:cs="Arial"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19" w15:restartNumberingAfterBreak="0">
    <w:nsid w:val="25513FAF"/>
    <w:multiLevelType w:val="hybridMultilevel"/>
    <w:tmpl w:val="B87E413E"/>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727D4C"/>
    <w:multiLevelType w:val="hybridMultilevel"/>
    <w:tmpl w:val="55228FE6"/>
    <w:lvl w:ilvl="0" w:tplc="BAB650DC">
      <w:start w:val="2"/>
      <w:numFmt w:val="bullet"/>
      <w:lvlText w:val="-"/>
      <w:lvlJc w:val="left"/>
      <w:pPr>
        <w:ind w:left="295" w:hanging="360"/>
      </w:pPr>
      <w:rPr>
        <w:rFonts w:ascii="Arial" w:eastAsia="Times New Roman" w:hAnsi="Arial" w:cs="Arial"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21" w15:restartNumberingAfterBreak="0">
    <w:nsid w:val="2A890469"/>
    <w:multiLevelType w:val="hybridMultilevel"/>
    <w:tmpl w:val="DC4E2BE2"/>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FE7620"/>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5" w15:restartNumberingAfterBreak="0">
    <w:nsid w:val="349A28F5"/>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A94319"/>
    <w:multiLevelType w:val="hybridMultilevel"/>
    <w:tmpl w:val="AB624D02"/>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E3429F"/>
    <w:multiLevelType w:val="hybridMultilevel"/>
    <w:tmpl w:val="381C046E"/>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88461D"/>
    <w:multiLevelType w:val="hybridMultilevel"/>
    <w:tmpl w:val="744AB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1A65AE"/>
    <w:multiLevelType w:val="multilevel"/>
    <w:tmpl w:val="0FF4668A"/>
    <w:lvl w:ilvl="0">
      <w:numFmt w:val="bullet"/>
      <w:lvlText w:val="-"/>
      <w:lvlJc w:val="left"/>
      <w:pPr>
        <w:tabs>
          <w:tab w:val="num" w:pos="360"/>
        </w:tabs>
        <w:ind w:left="284" w:hanging="284"/>
      </w:pPr>
      <w:rPr>
        <w:rFonts w:ascii="Calibri" w:eastAsiaTheme="minorHAnsi" w:hAnsi="Calibri" w:cs="Calibri"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0" w15:restartNumberingAfterBreak="0">
    <w:nsid w:val="3C9E3130"/>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F136C83"/>
    <w:multiLevelType w:val="hybridMultilevel"/>
    <w:tmpl w:val="675CBC1A"/>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3" w15:restartNumberingAfterBreak="0">
    <w:nsid w:val="404A16F0"/>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5B145C"/>
    <w:multiLevelType w:val="hybridMultilevel"/>
    <w:tmpl w:val="7D28F1EE"/>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BF13E8"/>
    <w:multiLevelType w:val="hybridMultilevel"/>
    <w:tmpl w:val="BD24AF9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C448C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24359F"/>
    <w:multiLevelType w:val="hybridMultilevel"/>
    <w:tmpl w:val="A3486DBA"/>
    <w:lvl w:ilvl="0" w:tplc="1D3E457E">
      <w:numFmt w:val="bullet"/>
      <w:lvlText w:val="-"/>
      <w:lvlJc w:val="left"/>
      <w:pPr>
        <w:ind w:left="295" w:hanging="360"/>
      </w:pPr>
      <w:rPr>
        <w:rFonts w:ascii="Calibri" w:eastAsiaTheme="minorHAnsi" w:hAnsi="Calibri" w:cs="Calibri"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38" w15:restartNumberingAfterBreak="0">
    <w:nsid w:val="49811087"/>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BB407A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9C7DFD"/>
    <w:multiLevelType w:val="hybridMultilevel"/>
    <w:tmpl w:val="523C188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E738C6"/>
    <w:multiLevelType w:val="hybridMultilevel"/>
    <w:tmpl w:val="86108A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13C23AC"/>
    <w:multiLevelType w:val="hybridMultilevel"/>
    <w:tmpl w:val="848422E2"/>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6A1ABE"/>
    <w:multiLevelType w:val="hybridMultilevel"/>
    <w:tmpl w:val="4D12418C"/>
    <w:lvl w:ilvl="0" w:tplc="F0EADB8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387C85"/>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AEB3834"/>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B068D8"/>
    <w:multiLevelType w:val="hybridMultilevel"/>
    <w:tmpl w:val="E29E4624"/>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4C5549"/>
    <w:multiLevelType w:val="hybridMultilevel"/>
    <w:tmpl w:val="BB924BB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D54557"/>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D74174"/>
    <w:multiLevelType w:val="hybridMultilevel"/>
    <w:tmpl w:val="9C6A3DC0"/>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746454C"/>
    <w:multiLevelType w:val="hybridMultilevel"/>
    <w:tmpl w:val="B05C37C4"/>
    <w:lvl w:ilvl="0" w:tplc="D6A2B7C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9E95129"/>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2922D2F"/>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5" w15:restartNumberingAfterBreak="0">
    <w:nsid w:val="75B90D1C"/>
    <w:multiLevelType w:val="hybridMultilevel"/>
    <w:tmpl w:val="4558AB0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440F19"/>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FD5303"/>
    <w:multiLevelType w:val="hybridMultilevel"/>
    <w:tmpl w:val="D8EC7CB2"/>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54"/>
  </w:num>
  <w:num w:numId="3">
    <w:abstractNumId w:val="32"/>
  </w:num>
  <w:num w:numId="4">
    <w:abstractNumId w:val="23"/>
  </w:num>
  <w:num w:numId="5">
    <w:abstractNumId w:val="1"/>
  </w:num>
  <w:num w:numId="6">
    <w:abstractNumId w:val="57"/>
  </w:num>
  <w:num w:numId="7">
    <w:abstractNumId w:val="4"/>
  </w:num>
  <w:num w:numId="8">
    <w:abstractNumId w:val="8"/>
  </w:num>
  <w:num w:numId="9">
    <w:abstractNumId w:val="20"/>
  </w:num>
  <w:num w:numId="10">
    <w:abstractNumId w:val="18"/>
  </w:num>
  <w:num w:numId="11">
    <w:abstractNumId w:val="49"/>
  </w:num>
  <w:num w:numId="12">
    <w:abstractNumId w:val="35"/>
  </w:num>
  <w:num w:numId="13">
    <w:abstractNumId w:val="55"/>
  </w:num>
  <w:num w:numId="14">
    <w:abstractNumId w:val="15"/>
  </w:num>
  <w:num w:numId="15">
    <w:abstractNumId w:val="2"/>
  </w:num>
  <w:num w:numId="16">
    <w:abstractNumId w:val="37"/>
  </w:num>
  <w:num w:numId="17">
    <w:abstractNumId w:val="29"/>
  </w:num>
  <w:num w:numId="18">
    <w:abstractNumId w:val="47"/>
  </w:num>
  <w:num w:numId="19">
    <w:abstractNumId w:val="26"/>
  </w:num>
  <w:num w:numId="20">
    <w:abstractNumId w:val="28"/>
  </w:num>
  <w:num w:numId="21">
    <w:abstractNumId w:val="33"/>
  </w:num>
  <w:num w:numId="22">
    <w:abstractNumId w:val="52"/>
  </w:num>
  <w:num w:numId="23">
    <w:abstractNumId w:val="30"/>
  </w:num>
  <w:num w:numId="24">
    <w:abstractNumId w:val="41"/>
  </w:num>
  <w:num w:numId="25">
    <w:abstractNumId w:val="16"/>
  </w:num>
  <w:num w:numId="26">
    <w:abstractNumId w:val="53"/>
  </w:num>
  <w:num w:numId="27">
    <w:abstractNumId w:val="25"/>
  </w:num>
  <w:num w:numId="28">
    <w:abstractNumId w:val="43"/>
  </w:num>
  <w:num w:numId="29">
    <w:abstractNumId w:val="3"/>
  </w:num>
  <w:num w:numId="30">
    <w:abstractNumId w:val="38"/>
  </w:num>
  <w:num w:numId="31">
    <w:abstractNumId w:val="22"/>
  </w:num>
  <w:num w:numId="32">
    <w:abstractNumId w:val="36"/>
  </w:num>
  <w:num w:numId="33">
    <w:abstractNumId w:val="56"/>
  </w:num>
  <w:num w:numId="34">
    <w:abstractNumId w:val="6"/>
  </w:num>
  <w:num w:numId="35">
    <w:abstractNumId w:val="44"/>
  </w:num>
  <w:num w:numId="36">
    <w:abstractNumId w:val="14"/>
  </w:num>
  <w:num w:numId="37">
    <w:abstractNumId w:val="48"/>
  </w:num>
  <w:num w:numId="38">
    <w:abstractNumId w:val="45"/>
  </w:num>
  <w:num w:numId="39">
    <w:abstractNumId w:val="39"/>
  </w:num>
  <w:num w:numId="40">
    <w:abstractNumId w:val="51"/>
  </w:num>
  <w:num w:numId="41">
    <w:abstractNumId w:val="21"/>
  </w:num>
  <w:num w:numId="42">
    <w:abstractNumId w:val="5"/>
  </w:num>
  <w:num w:numId="43">
    <w:abstractNumId w:val="10"/>
  </w:num>
  <w:num w:numId="44">
    <w:abstractNumId w:val="46"/>
  </w:num>
  <w:num w:numId="45">
    <w:abstractNumId w:val="31"/>
  </w:num>
  <w:num w:numId="46">
    <w:abstractNumId w:val="11"/>
  </w:num>
  <w:num w:numId="47">
    <w:abstractNumId w:val="12"/>
  </w:num>
  <w:num w:numId="48">
    <w:abstractNumId w:val="34"/>
  </w:num>
  <w:num w:numId="49">
    <w:abstractNumId w:val="9"/>
  </w:num>
  <w:num w:numId="50">
    <w:abstractNumId w:val="13"/>
  </w:num>
  <w:num w:numId="51">
    <w:abstractNumId w:val="40"/>
  </w:num>
  <w:num w:numId="52">
    <w:abstractNumId w:val="42"/>
  </w:num>
  <w:num w:numId="53">
    <w:abstractNumId w:val="27"/>
  </w:num>
  <w:num w:numId="54">
    <w:abstractNumId w:val="7"/>
  </w:num>
  <w:num w:numId="55">
    <w:abstractNumId w:val="0"/>
  </w:num>
  <w:num w:numId="56">
    <w:abstractNumId w:val="17"/>
  </w:num>
  <w:num w:numId="57">
    <w:abstractNumId w:val="19"/>
  </w:num>
  <w:num w:numId="58">
    <w:abstractNumId w:val="50"/>
  </w:num>
  <w:num w:numId="59">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75"/>
    <w:rsid w:val="000051AA"/>
    <w:rsid w:val="000118AA"/>
    <w:rsid w:val="000246B9"/>
    <w:rsid w:val="000404C5"/>
    <w:rsid w:val="000418E8"/>
    <w:rsid w:val="00047136"/>
    <w:rsid w:val="00047CFD"/>
    <w:rsid w:val="00051378"/>
    <w:rsid w:val="00061618"/>
    <w:rsid w:val="000715CE"/>
    <w:rsid w:val="00077E71"/>
    <w:rsid w:val="00082637"/>
    <w:rsid w:val="00085495"/>
    <w:rsid w:val="00097AE3"/>
    <w:rsid w:val="00097FEC"/>
    <w:rsid w:val="000B28CA"/>
    <w:rsid w:val="000C0459"/>
    <w:rsid w:val="000C7EC2"/>
    <w:rsid w:val="000D3998"/>
    <w:rsid w:val="000D44A8"/>
    <w:rsid w:val="000D69F2"/>
    <w:rsid w:val="000E63C7"/>
    <w:rsid w:val="000E741D"/>
    <w:rsid w:val="000F0F64"/>
    <w:rsid w:val="000F21C9"/>
    <w:rsid w:val="000F70F2"/>
    <w:rsid w:val="001071D2"/>
    <w:rsid w:val="00107990"/>
    <w:rsid w:val="001112DB"/>
    <w:rsid w:val="00122EB5"/>
    <w:rsid w:val="00124752"/>
    <w:rsid w:val="0012697C"/>
    <w:rsid w:val="00126E76"/>
    <w:rsid w:val="00133D79"/>
    <w:rsid w:val="001416DC"/>
    <w:rsid w:val="001433D2"/>
    <w:rsid w:val="00144782"/>
    <w:rsid w:val="00145724"/>
    <w:rsid w:val="00157820"/>
    <w:rsid w:val="0016293F"/>
    <w:rsid w:val="00171566"/>
    <w:rsid w:val="00176F02"/>
    <w:rsid w:val="00187B89"/>
    <w:rsid w:val="001A1601"/>
    <w:rsid w:val="001A60DD"/>
    <w:rsid w:val="001A69E7"/>
    <w:rsid w:val="001B0769"/>
    <w:rsid w:val="001B35A6"/>
    <w:rsid w:val="001B43AD"/>
    <w:rsid w:val="001C2A73"/>
    <w:rsid w:val="001D1BCA"/>
    <w:rsid w:val="001D7994"/>
    <w:rsid w:val="001E36B9"/>
    <w:rsid w:val="001E648D"/>
    <w:rsid w:val="001F1B21"/>
    <w:rsid w:val="00202ACA"/>
    <w:rsid w:val="00204C68"/>
    <w:rsid w:val="00230669"/>
    <w:rsid w:val="00231FE6"/>
    <w:rsid w:val="00250FFB"/>
    <w:rsid w:val="0026164F"/>
    <w:rsid w:val="002633A8"/>
    <w:rsid w:val="00267AD6"/>
    <w:rsid w:val="00274045"/>
    <w:rsid w:val="00281B11"/>
    <w:rsid w:val="002A0467"/>
    <w:rsid w:val="002A1597"/>
    <w:rsid w:val="002B4C89"/>
    <w:rsid w:val="002B68A5"/>
    <w:rsid w:val="002C04F9"/>
    <w:rsid w:val="002C647E"/>
    <w:rsid w:val="002D3C5E"/>
    <w:rsid w:val="002D7DB1"/>
    <w:rsid w:val="002E1104"/>
    <w:rsid w:val="002F0E87"/>
    <w:rsid w:val="002F5A7F"/>
    <w:rsid w:val="00301DA4"/>
    <w:rsid w:val="00305976"/>
    <w:rsid w:val="003148B0"/>
    <w:rsid w:val="00322185"/>
    <w:rsid w:val="00323D7D"/>
    <w:rsid w:val="00333A5E"/>
    <w:rsid w:val="003342FE"/>
    <w:rsid w:val="0033755D"/>
    <w:rsid w:val="00337F64"/>
    <w:rsid w:val="0034522F"/>
    <w:rsid w:val="003456C7"/>
    <w:rsid w:val="00350CA6"/>
    <w:rsid w:val="00360FA0"/>
    <w:rsid w:val="00362FE8"/>
    <w:rsid w:val="003752D5"/>
    <w:rsid w:val="00380930"/>
    <w:rsid w:val="003916B2"/>
    <w:rsid w:val="003B6149"/>
    <w:rsid w:val="003C413D"/>
    <w:rsid w:val="003C4774"/>
    <w:rsid w:val="003D35AA"/>
    <w:rsid w:val="003E1C48"/>
    <w:rsid w:val="003E2048"/>
    <w:rsid w:val="003F2644"/>
    <w:rsid w:val="003F3E86"/>
    <w:rsid w:val="0040583B"/>
    <w:rsid w:val="004106A5"/>
    <w:rsid w:val="0041095E"/>
    <w:rsid w:val="00412071"/>
    <w:rsid w:val="0041435E"/>
    <w:rsid w:val="004165A9"/>
    <w:rsid w:val="004220FE"/>
    <w:rsid w:val="00424AC8"/>
    <w:rsid w:val="00432AAC"/>
    <w:rsid w:val="00436746"/>
    <w:rsid w:val="00436E54"/>
    <w:rsid w:val="00442302"/>
    <w:rsid w:val="0044515C"/>
    <w:rsid w:val="00445565"/>
    <w:rsid w:val="00445608"/>
    <w:rsid w:val="0044633E"/>
    <w:rsid w:val="00454875"/>
    <w:rsid w:val="00456310"/>
    <w:rsid w:val="0045665B"/>
    <w:rsid w:val="004770EF"/>
    <w:rsid w:val="00496F69"/>
    <w:rsid w:val="004B0F2E"/>
    <w:rsid w:val="004C7277"/>
    <w:rsid w:val="004D18C0"/>
    <w:rsid w:val="004D3ABF"/>
    <w:rsid w:val="004D78E7"/>
    <w:rsid w:val="004E0E2B"/>
    <w:rsid w:val="00500A1D"/>
    <w:rsid w:val="00501206"/>
    <w:rsid w:val="00512FD9"/>
    <w:rsid w:val="005247B1"/>
    <w:rsid w:val="00530104"/>
    <w:rsid w:val="00533A5B"/>
    <w:rsid w:val="00542EE5"/>
    <w:rsid w:val="005540B2"/>
    <w:rsid w:val="00554DAC"/>
    <w:rsid w:val="00555B09"/>
    <w:rsid w:val="005568E4"/>
    <w:rsid w:val="00560161"/>
    <w:rsid w:val="005A18C9"/>
    <w:rsid w:val="005A342D"/>
    <w:rsid w:val="005B2377"/>
    <w:rsid w:val="005B2633"/>
    <w:rsid w:val="005C2E03"/>
    <w:rsid w:val="005E51B3"/>
    <w:rsid w:val="005F0799"/>
    <w:rsid w:val="005F1D4A"/>
    <w:rsid w:val="006022A9"/>
    <w:rsid w:val="006072BD"/>
    <w:rsid w:val="00610913"/>
    <w:rsid w:val="00611CE1"/>
    <w:rsid w:val="00611D8D"/>
    <w:rsid w:val="00614D30"/>
    <w:rsid w:val="006511DB"/>
    <w:rsid w:val="0066446F"/>
    <w:rsid w:val="006650A5"/>
    <w:rsid w:val="006857B0"/>
    <w:rsid w:val="00691868"/>
    <w:rsid w:val="00692004"/>
    <w:rsid w:val="00695D95"/>
    <w:rsid w:val="00697512"/>
    <w:rsid w:val="006C257A"/>
    <w:rsid w:val="006C2F04"/>
    <w:rsid w:val="006C3768"/>
    <w:rsid w:val="006C42FB"/>
    <w:rsid w:val="006D1AA6"/>
    <w:rsid w:val="006D74BB"/>
    <w:rsid w:val="006E5D29"/>
    <w:rsid w:val="0071493E"/>
    <w:rsid w:val="00715E17"/>
    <w:rsid w:val="007274C4"/>
    <w:rsid w:val="00732B09"/>
    <w:rsid w:val="007456AF"/>
    <w:rsid w:val="0075591D"/>
    <w:rsid w:val="0076422C"/>
    <w:rsid w:val="007647AC"/>
    <w:rsid w:val="00772D80"/>
    <w:rsid w:val="007730D1"/>
    <w:rsid w:val="007840FC"/>
    <w:rsid w:val="007A062A"/>
    <w:rsid w:val="007A717C"/>
    <w:rsid w:val="007A7232"/>
    <w:rsid w:val="007B00C8"/>
    <w:rsid w:val="007B4B4A"/>
    <w:rsid w:val="007D14D5"/>
    <w:rsid w:val="007D41EB"/>
    <w:rsid w:val="007D783B"/>
    <w:rsid w:val="007E62CE"/>
    <w:rsid w:val="007E6696"/>
    <w:rsid w:val="007E69BE"/>
    <w:rsid w:val="007F32AC"/>
    <w:rsid w:val="007F4F93"/>
    <w:rsid w:val="00815FF5"/>
    <w:rsid w:val="0082795B"/>
    <w:rsid w:val="0083181B"/>
    <w:rsid w:val="00853B90"/>
    <w:rsid w:val="00861F3C"/>
    <w:rsid w:val="008661F6"/>
    <w:rsid w:val="008666BF"/>
    <w:rsid w:val="00867DB1"/>
    <w:rsid w:val="00870AFD"/>
    <w:rsid w:val="00881313"/>
    <w:rsid w:val="008844BB"/>
    <w:rsid w:val="00894088"/>
    <w:rsid w:val="008A232B"/>
    <w:rsid w:val="008B1C81"/>
    <w:rsid w:val="008C0A57"/>
    <w:rsid w:val="008C0BFD"/>
    <w:rsid w:val="008E202E"/>
    <w:rsid w:val="008E25B2"/>
    <w:rsid w:val="008E5447"/>
    <w:rsid w:val="008F0B62"/>
    <w:rsid w:val="008F0FB7"/>
    <w:rsid w:val="008F198C"/>
    <w:rsid w:val="008F3136"/>
    <w:rsid w:val="008F4AFC"/>
    <w:rsid w:val="00903295"/>
    <w:rsid w:val="009076CF"/>
    <w:rsid w:val="00920047"/>
    <w:rsid w:val="00923114"/>
    <w:rsid w:val="00930DA9"/>
    <w:rsid w:val="00936F45"/>
    <w:rsid w:val="00947DA2"/>
    <w:rsid w:val="00950617"/>
    <w:rsid w:val="00960DC1"/>
    <w:rsid w:val="00962AD1"/>
    <w:rsid w:val="00965244"/>
    <w:rsid w:val="00980EF5"/>
    <w:rsid w:val="0099610D"/>
    <w:rsid w:val="00997A39"/>
    <w:rsid w:val="009B19E0"/>
    <w:rsid w:val="009C3628"/>
    <w:rsid w:val="009D55BA"/>
    <w:rsid w:val="009F59C6"/>
    <w:rsid w:val="00A0576A"/>
    <w:rsid w:val="00A05ADC"/>
    <w:rsid w:val="00A10E70"/>
    <w:rsid w:val="00A1190B"/>
    <w:rsid w:val="00A41162"/>
    <w:rsid w:val="00A462BA"/>
    <w:rsid w:val="00A62744"/>
    <w:rsid w:val="00A62BFB"/>
    <w:rsid w:val="00A648F3"/>
    <w:rsid w:val="00A718E9"/>
    <w:rsid w:val="00A74079"/>
    <w:rsid w:val="00A819FF"/>
    <w:rsid w:val="00A86E32"/>
    <w:rsid w:val="00AA48F4"/>
    <w:rsid w:val="00AA61A4"/>
    <w:rsid w:val="00AA6AC0"/>
    <w:rsid w:val="00AC131D"/>
    <w:rsid w:val="00AC588B"/>
    <w:rsid w:val="00AD5BBB"/>
    <w:rsid w:val="00AD7892"/>
    <w:rsid w:val="00AE0646"/>
    <w:rsid w:val="00AE2B1A"/>
    <w:rsid w:val="00AE3AB0"/>
    <w:rsid w:val="00AE7730"/>
    <w:rsid w:val="00AF7EF8"/>
    <w:rsid w:val="00B0296D"/>
    <w:rsid w:val="00B04011"/>
    <w:rsid w:val="00B1261F"/>
    <w:rsid w:val="00B13A2A"/>
    <w:rsid w:val="00B26643"/>
    <w:rsid w:val="00B30CA7"/>
    <w:rsid w:val="00B3276E"/>
    <w:rsid w:val="00B33042"/>
    <w:rsid w:val="00B4165B"/>
    <w:rsid w:val="00B4616B"/>
    <w:rsid w:val="00B468C1"/>
    <w:rsid w:val="00B4710E"/>
    <w:rsid w:val="00B47EFB"/>
    <w:rsid w:val="00B60C86"/>
    <w:rsid w:val="00B63DC7"/>
    <w:rsid w:val="00B64310"/>
    <w:rsid w:val="00B70B3D"/>
    <w:rsid w:val="00B710F4"/>
    <w:rsid w:val="00B76A88"/>
    <w:rsid w:val="00B87345"/>
    <w:rsid w:val="00B877FF"/>
    <w:rsid w:val="00B927EC"/>
    <w:rsid w:val="00BA138C"/>
    <w:rsid w:val="00BA2547"/>
    <w:rsid w:val="00BA7D1B"/>
    <w:rsid w:val="00BB0C1B"/>
    <w:rsid w:val="00BC0BF4"/>
    <w:rsid w:val="00BC7C78"/>
    <w:rsid w:val="00BD2427"/>
    <w:rsid w:val="00BD5044"/>
    <w:rsid w:val="00BF3CD4"/>
    <w:rsid w:val="00BF5A0B"/>
    <w:rsid w:val="00BF7064"/>
    <w:rsid w:val="00C031D6"/>
    <w:rsid w:val="00C074B2"/>
    <w:rsid w:val="00C11206"/>
    <w:rsid w:val="00C15A52"/>
    <w:rsid w:val="00C22C59"/>
    <w:rsid w:val="00C24A07"/>
    <w:rsid w:val="00C25ED9"/>
    <w:rsid w:val="00C47960"/>
    <w:rsid w:val="00C56CB4"/>
    <w:rsid w:val="00C7298D"/>
    <w:rsid w:val="00C7710A"/>
    <w:rsid w:val="00C81961"/>
    <w:rsid w:val="00C8628A"/>
    <w:rsid w:val="00C8764C"/>
    <w:rsid w:val="00C94AA9"/>
    <w:rsid w:val="00C97411"/>
    <w:rsid w:val="00CA0762"/>
    <w:rsid w:val="00CA1BE1"/>
    <w:rsid w:val="00CA3D72"/>
    <w:rsid w:val="00CA60CF"/>
    <w:rsid w:val="00CA6DD8"/>
    <w:rsid w:val="00CC06B3"/>
    <w:rsid w:val="00CC0A01"/>
    <w:rsid w:val="00CE2647"/>
    <w:rsid w:val="00D02809"/>
    <w:rsid w:val="00D05C43"/>
    <w:rsid w:val="00D07130"/>
    <w:rsid w:val="00D072AC"/>
    <w:rsid w:val="00D158C3"/>
    <w:rsid w:val="00D206C6"/>
    <w:rsid w:val="00D2589B"/>
    <w:rsid w:val="00D26514"/>
    <w:rsid w:val="00D33750"/>
    <w:rsid w:val="00D366A6"/>
    <w:rsid w:val="00D54476"/>
    <w:rsid w:val="00D64AAE"/>
    <w:rsid w:val="00D734DB"/>
    <w:rsid w:val="00D92B3D"/>
    <w:rsid w:val="00DA0260"/>
    <w:rsid w:val="00DB0CB1"/>
    <w:rsid w:val="00DB2AA5"/>
    <w:rsid w:val="00DB32EC"/>
    <w:rsid w:val="00DC5A52"/>
    <w:rsid w:val="00DE5671"/>
    <w:rsid w:val="00DF1FC5"/>
    <w:rsid w:val="00E03041"/>
    <w:rsid w:val="00E054E7"/>
    <w:rsid w:val="00E05F20"/>
    <w:rsid w:val="00E10B59"/>
    <w:rsid w:val="00E124D3"/>
    <w:rsid w:val="00E16BE4"/>
    <w:rsid w:val="00E2394D"/>
    <w:rsid w:val="00E23990"/>
    <w:rsid w:val="00E26FD8"/>
    <w:rsid w:val="00E41812"/>
    <w:rsid w:val="00E419CB"/>
    <w:rsid w:val="00E4458A"/>
    <w:rsid w:val="00E45339"/>
    <w:rsid w:val="00E51F30"/>
    <w:rsid w:val="00E55377"/>
    <w:rsid w:val="00E61D58"/>
    <w:rsid w:val="00E62A27"/>
    <w:rsid w:val="00E81BA9"/>
    <w:rsid w:val="00E901E2"/>
    <w:rsid w:val="00EA00C1"/>
    <w:rsid w:val="00EA487C"/>
    <w:rsid w:val="00EB4354"/>
    <w:rsid w:val="00EC19C0"/>
    <w:rsid w:val="00EC724D"/>
    <w:rsid w:val="00ED11F9"/>
    <w:rsid w:val="00ED1E5E"/>
    <w:rsid w:val="00EE0BF7"/>
    <w:rsid w:val="00EE3B65"/>
    <w:rsid w:val="00EE7AC2"/>
    <w:rsid w:val="00EF22B9"/>
    <w:rsid w:val="00EF3B7D"/>
    <w:rsid w:val="00F01195"/>
    <w:rsid w:val="00F217A1"/>
    <w:rsid w:val="00F26AC5"/>
    <w:rsid w:val="00F34EA1"/>
    <w:rsid w:val="00F4203B"/>
    <w:rsid w:val="00F50537"/>
    <w:rsid w:val="00F5268E"/>
    <w:rsid w:val="00F619EC"/>
    <w:rsid w:val="00F67739"/>
    <w:rsid w:val="00F77494"/>
    <w:rsid w:val="00F82E68"/>
    <w:rsid w:val="00F84820"/>
    <w:rsid w:val="00F85A94"/>
    <w:rsid w:val="00F92A27"/>
    <w:rsid w:val="00F939BA"/>
    <w:rsid w:val="00FA105E"/>
    <w:rsid w:val="00FA639F"/>
    <w:rsid w:val="00FB561B"/>
    <w:rsid w:val="00FC5EA8"/>
    <w:rsid w:val="00FF0372"/>
    <w:rsid w:val="00FF3D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E59AB8"/>
  <w15:docId w15:val="{638768D5-2709-40ED-9DAA-E43CCEBB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
    <w:qFormat/>
    <w:rsid w:val="004D18C0"/>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250FFB"/>
    <w:pPr>
      <w:keepNext/>
      <w:keepLines/>
      <w:spacing w:line="312" w:lineRule="auto"/>
      <w:outlineLvl w:val="1"/>
    </w:pPr>
    <w:rPr>
      <w:rFonts w:eastAsia="Arial Unicode MS" w:cstheme="minorHAnsi"/>
      <w:b/>
      <w:bCs/>
    </w:rPr>
  </w:style>
  <w:style w:type="paragraph" w:styleId="Naslov3">
    <w:name w:val="heading 3"/>
    <w:basedOn w:val="Navaden"/>
    <w:next w:val="Navaden"/>
    <w:link w:val="Naslov3Znak"/>
    <w:uiPriority w:val="9"/>
    <w:unhideWhenUsed/>
    <w:qFormat/>
    <w:rsid w:val="00454875"/>
    <w:pPr>
      <w:numPr>
        <w:ilvl w:val="2"/>
        <w:numId w:val="4"/>
      </w:numPr>
      <w:spacing w:before="20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454875"/>
    <w:pPr>
      <w:numPr>
        <w:ilvl w:val="3"/>
      </w:numPr>
      <w:outlineLvl w:val="3"/>
    </w:pPr>
    <w:rPr>
      <w:bCs w:val="0"/>
      <w:iCs/>
    </w:rPr>
  </w:style>
  <w:style w:type="paragraph" w:styleId="Naslov5">
    <w:name w:val="heading 5"/>
    <w:basedOn w:val="Naslov4"/>
    <w:next w:val="Navaden"/>
    <w:link w:val="Naslov5Znak"/>
    <w:uiPriority w:val="9"/>
    <w:unhideWhenUsed/>
    <w:qFormat/>
    <w:rsid w:val="00454875"/>
    <w:pPr>
      <w:numPr>
        <w:ilvl w:val="4"/>
      </w:numPr>
      <w:outlineLvl w:val="4"/>
    </w:pPr>
  </w:style>
  <w:style w:type="paragraph" w:styleId="Naslov6">
    <w:name w:val="heading 6"/>
    <w:basedOn w:val="Naslov5"/>
    <w:next w:val="Navaden"/>
    <w:link w:val="Naslov6Znak"/>
    <w:uiPriority w:val="9"/>
    <w:unhideWhenUsed/>
    <w:qFormat/>
    <w:rsid w:val="00454875"/>
    <w:pPr>
      <w:numPr>
        <w:ilvl w:val="5"/>
      </w:numPr>
      <w:outlineLvl w:val="5"/>
    </w:pPr>
    <w:rPr>
      <w:iCs w:val="0"/>
    </w:rPr>
  </w:style>
  <w:style w:type="paragraph" w:styleId="Naslov7">
    <w:name w:val="heading 7"/>
    <w:basedOn w:val="Naslov6"/>
    <w:next w:val="Navaden"/>
    <w:link w:val="Naslov7Znak"/>
    <w:uiPriority w:val="9"/>
    <w:unhideWhenUsed/>
    <w:qFormat/>
    <w:rsid w:val="00454875"/>
    <w:pPr>
      <w:numPr>
        <w:ilvl w:val="6"/>
      </w:numPr>
      <w:outlineLvl w:val="6"/>
    </w:pPr>
    <w:rPr>
      <w:iCs/>
    </w:rPr>
  </w:style>
  <w:style w:type="paragraph" w:styleId="Naslov8">
    <w:name w:val="heading 8"/>
    <w:basedOn w:val="Naslov7"/>
    <w:next w:val="Navaden"/>
    <w:link w:val="Naslov8Znak"/>
    <w:uiPriority w:val="9"/>
    <w:unhideWhenUsed/>
    <w:qFormat/>
    <w:rsid w:val="00454875"/>
    <w:pPr>
      <w:numPr>
        <w:ilvl w:val="7"/>
      </w:numPr>
      <w:outlineLvl w:val="7"/>
    </w:pPr>
    <w:rPr>
      <w:szCs w:val="20"/>
    </w:rPr>
  </w:style>
  <w:style w:type="paragraph" w:styleId="Naslov9">
    <w:name w:val="heading 9"/>
    <w:basedOn w:val="Naslov8"/>
    <w:next w:val="Navaden"/>
    <w:link w:val="Naslov9Znak"/>
    <w:uiPriority w:val="9"/>
    <w:unhideWhenUsed/>
    <w:qFormat/>
    <w:rsid w:val="00454875"/>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D18C0"/>
    <w:rPr>
      <w:rFonts w:ascii="Calibri" w:hAnsi="Calibri" w:cs="Calibri"/>
      <w:b/>
      <w:szCs w:val="24"/>
      <w:lang w:eastAsia="sl-SI"/>
    </w:rPr>
  </w:style>
  <w:style w:type="character" w:customStyle="1" w:styleId="Naslov2Znak">
    <w:name w:val="Naslov 2 Znak"/>
    <w:basedOn w:val="Privzetapisavaodstavka"/>
    <w:link w:val="Naslov2"/>
    <w:uiPriority w:val="9"/>
    <w:rsid w:val="00250FFB"/>
    <w:rPr>
      <w:rFonts w:eastAsia="Arial Unicode MS" w:cstheme="minorHAnsi"/>
      <w:b/>
      <w:bCs/>
    </w:rPr>
  </w:style>
  <w:style w:type="character" w:customStyle="1" w:styleId="Naslov3Znak">
    <w:name w:val="Naslov 3 Znak"/>
    <w:basedOn w:val="Privzetapisavaodstavka"/>
    <w:link w:val="Naslov3"/>
    <w:uiPriority w:val="9"/>
    <w:rsid w:val="00454875"/>
    <w:rPr>
      <w:rFonts w:ascii="Myriad Pro" w:hAnsi="Myriad Pro"/>
      <w:b/>
      <w:bCs/>
      <w:sz w:val="20"/>
      <w:lang w:eastAsia="sl-SI"/>
    </w:rPr>
  </w:style>
  <w:style w:type="character" w:customStyle="1" w:styleId="Naslov4Znak">
    <w:name w:val="Naslov 4 Znak"/>
    <w:basedOn w:val="Privzetapisavaodstavka"/>
    <w:link w:val="Naslov4"/>
    <w:uiPriority w:val="9"/>
    <w:rsid w:val="00454875"/>
    <w:rPr>
      <w:rFonts w:ascii="Myriad Pro" w:hAnsi="Myriad Pro"/>
      <w:b/>
      <w:iCs/>
      <w:sz w:val="20"/>
      <w:lang w:eastAsia="sl-SI"/>
    </w:rPr>
  </w:style>
  <w:style w:type="character" w:customStyle="1" w:styleId="Naslov5Znak">
    <w:name w:val="Naslov 5 Znak"/>
    <w:basedOn w:val="Privzetapisavaodstavka"/>
    <w:link w:val="Naslov5"/>
    <w:uiPriority w:val="9"/>
    <w:rsid w:val="00454875"/>
    <w:rPr>
      <w:rFonts w:ascii="Myriad Pro" w:hAnsi="Myriad Pro"/>
      <w:b/>
      <w:iCs/>
      <w:sz w:val="20"/>
      <w:lang w:eastAsia="sl-SI"/>
    </w:rPr>
  </w:style>
  <w:style w:type="character" w:customStyle="1" w:styleId="Naslov6Znak">
    <w:name w:val="Naslov 6 Znak"/>
    <w:basedOn w:val="Privzetapisavaodstavka"/>
    <w:link w:val="Naslov6"/>
    <w:uiPriority w:val="9"/>
    <w:rsid w:val="00454875"/>
    <w:rPr>
      <w:rFonts w:ascii="Myriad Pro" w:hAnsi="Myriad Pro"/>
      <w:b/>
      <w:sz w:val="20"/>
      <w:lang w:eastAsia="sl-SI"/>
    </w:rPr>
  </w:style>
  <w:style w:type="character" w:customStyle="1" w:styleId="Naslov7Znak">
    <w:name w:val="Naslov 7 Znak"/>
    <w:basedOn w:val="Privzetapisavaodstavka"/>
    <w:link w:val="Naslov7"/>
    <w:uiPriority w:val="9"/>
    <w:rsid w:val="00454875"/>
    <w:rPr>
      <w:rFonts w:ascii="Myriad Pro" w:hAnsi="Myriad Pro"/>
      <w:b/>
      <w:iCs/>
      <w:sz w:val="20"/>
      <w:lang w:eastAsia="sl-SI"/>
    </w:rPr>
  </w:style>
  <w:style w:type="character" w:customStyle="1" w:styleId="Naslov8Znak">
    <w:name w:val="Naslov 8 Znak"/>
    <w:basedOn w:val="Privzetapisavaodstavka"/>
    <w:link w:val="Naslov8"/>
    <w:uiPriority w:val="9"/>
    <w:rsid w:val="00454875"/>
    <w:rPr>
      <w:rFonts w:ascii="Myriad Pro" w:hAnsi="Myriad Pro"/>
      <w:b/>
      <w:iCs/>
      <w:sz w:val="20"/>
      <w:szCs w:val="20"/>
      <w:lang w:eastAsia="sl-SI"/>
    </w:rPr>
  </w:style>
  <w:style w:type="character" w:customStyle="1" w:styleId="Naslov9Znak">
    <w:name w:val="Naslov 9 Znak"/>
    <w:basedOn w:val="Privzetapisavaodstavka"/>
    <w:link w:val="Naslov9"/>
    <w:uiPriority w:val="9"/>
    <w:rsid w:val="00454875"/>
    <w:rPr>
      <w:rFonts w:ascii="Myriad Pro" w:hAnsi="Myriad Pro"/>
      <w:b/>
      <w:sz w:val="20"/>
      <w:szCs w:val="20"/>
      <w:lang w:eastAsia="sl-SI"/>
    </w:rPr>
  </w:style>
  <w:style w:type="numbering" w:customStyle="1" w:styleId="Brezseznama1">
    <w:name w:val="Brez seznama1"/>
    <w:next w:val="Brezseznama"/>
    <w:uiPriority w:val="99"/>
    <w:semiHidden/>
    <w:unhideWhenUsed/>
    <w:rsid w:val="00454875"/>
  </w:style>
  <w:style w:type="paragraph" w:styleId="Glava">
    <w:name w:val="header"/>
    <w:basedOn w:val="Navaden"/>
    <w:link w:val="GlavaZnak"/>
    <w:uiPriority w:val="99"/>
    <w:unhideWhenUsed/>
    <w:rsid w:val="00454875"/>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qFormat/>
    <w:rsid w:val="0045487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54875"/>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454875"/>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54875"/>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454875"/>
    <w:rPr>
      <w:rFonts w:ascii="Tahoma" w:eastAsia="Times New Roman" w:hAnsi="Tahoma" w:cs="Tahoma"/>
      <w:sz w:val="16"/>
      <w:szCs w:val="16"/>
      <w:lang w:eastAsia="sl-SI"/>
    </w:rPr>
  </w:style>
  <w:style w:type="table" w:styleId="Tabelamrea">
    <w:name w:val="Table Grid"/>
    <w:basedOn w:val="Navadnatabela"/>
    <w:rsid w:val="0045487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54875"/>
    <w:rPr>
      <w:color w:val="808080"/>
    </w:rPr>
  </w:style>
  <w:style w:type="paragraph" w:styleId="Brezrazmikov">
    <w:name w:val="No Spacing"/>
    <w:uiPriority w:val="1"/>
    <w:qFormat/>
    <w:rsid w:val="00454875"/>
    <w:pPr>
      <w:spacing w:line="240" w:lineRule="auto"/>
      <w:jc w:val="left"/>
    </w:pPr>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454875"/>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454875"/>
  </w:style>
  <w:style w:type="character" w:styleId="Krepko">
    <w:name w:val="Strong"/>
    <w:uiPriority w:val="22"/>
    <w:qFormat/>
    <w:rsid w:val="00454875"/>
    <w:rPr>
      <w:b/>
      <w:bCs/>
    </w:rPr>
  </w:style>
  <w:style w:type="character" w:styleId="Hiperpovezava">
    <w:name w:val="Hyperlink"/>
    <w:basedOn w:val="Privzetapisavaodstavka"/>
    <w:uiPriority w:val="99"/>
    <w:unhideWhenUsed/>
    <w:rsid w:val="00454875"/>
    <w:rPr>
      <w:color w:val="0000FF"/>
      <w:u w:val="single"/>
    </w:rPr>
  </w:style>
  <w:style w:type="character" w:customStyle="1" w:styleId="content">
    <w:name w:val="content"/>
    <w:basedOn w:val="Privzetapisavaodstavka"/>
    <w:rsid w:val="00454875"/>
  </w:style>
  <w:style w:type="paragraph" w:styleId="Navadensplet">
    <w:name w:val="Normal (Web)"/>
    <w:basedOn w:val="Navaden"/>
    <w:uiPriority w:val="99"/>
    <w:semiHidden/>
    <w:unhideWhenUsed/>
    <w:rsid w:val="00454875"/>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454875"/>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454875"/>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454875"/>
  </w:style>
  <w:style w:type="character" w:customStyle="1" w:styleId="BodyTextChar">
    <w:name w:val="Body Text Char"/>
    <w:basedOn w:val="Privzetapisavaodstavka"/>
    <w:uiPriority w:val="99"/>
    <w:rsid w:val="00454875"/>
    <w:rPr>
      <w:rFonts w:ascii="Myriad Pro" w:eastAsia="Arial Unicode MS" w:hAnsi="Myriad Pro"/>
      <w:sz w:val="20"/>
    </w:rPr>
  </w:style>
  <w:style w:type="paragraph" w:styleId="Zgradbadokumenta">
    <w:name w:val="Document Map"/>
    <w:basedOn w:val="Navaden"/>
    <w:link w:val="ZgradbadokumentaZnak"/>
    <w:uiPriority w:val="99"/>
    <w:semiHidden/>
    <w:unhideWhenUsed/>
    <w:rsid w:val="00454875"/>
    <w:pPr>
      <w:spacing w:before="20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454875"/>
    <w:rPr>
      <w:rFonts w:ascii="Tahoma" w:hAnsi="Tahoma" w:cs="Tahoma"/>
      <w:sz w:val="16"/>
      <w:szCs w:val="16"/>
      <w:lang w:eastAsia="sl-SI"/>
    </w:rPr>
  </w:style>
  <w:style w:type="numbering" w:customStyle="1" w:styleId="Headings">
    <w:name w:val="Headings"/>
    <w:uiPriority w:val="99"/>
    <w:rsid w:val="00454875"/>
    <w:pPr>
      <w:numPr>
        <w:numId w:val="1"/>
      </w:numPr>
    </w:pPr>
  </w:style>
  <w:style w:type="paragraph" w:styleId="Seznam">
    <w:name w:val="List"/>
    <w:next w:val="Seznam2"/>
    <w:uiPriority w:val="99"/>
    <w:unhideWhenUsed/>
    <w:qFormat/>
    <w:rsid w:val="00454875"/>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454875"/>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454875"/>
    <w:pPr>
      <w:numPr>
        <w:ilvl w:val="2"/>
      </w:numPr>
      <w:outlineLvl w:val="2"/>
    </w:pPr>
  </w:style>
  <w:style w:type="paragraph" w:styleId="Seznam4">
    <w:name w:val="List 4"/>
    <w:basedOn w:val="Seznam3"/>
    <w:uiPriority w:val="99"/>
    <w:unhideWhenUsed/>
    <w:qFormat/>
    <w:rsid w:val="00454875"/>
    <w:pPr>
      <w:numPr>
        <w:ilvl w:val="3"/>
      </w:numPr>
      <w:outlineLvl w:val="3"/>
    </w:pPr>
  </w:style>
  <w:style w:type="paragraph" w:styleId="Seznam5">
    <w:name w:val="List 5"/>
    <w:basedOn w:val="Seznam4"/>
    <w:uiPriority w:val="99"/>
    <w:unhideWhenUsed/>
    <w:qFormat/>
    <w:rsid w:val="00454875"/>
    <w:pPr>
      <w:numPr>
        <w:ilvl w:val="4"/>
      </w:numPr>
      <w:outlineLvl w:val="4"/>
    </w:pPr>
  </w:style>
  <w:style w:type="paragraph" w:styleId="Oznaenseznam2">
    <w:name w:val="List Bullet 2"/>
    <w:basedOn w:val="Navaden"/>
    <w:autoRedefine/>
    <w:uiPriority w:val="99"/>
    <w:unhideWhenUsed/>
    <w:rsid w:val="00454875"/>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454875"/>
    <w:pPr>
      <w:numPr>
        <w:ilvl w:val="2"/>
        <w:numId w:val="2"/>
      </w:numPr>
      <w:spacing w:before="200" w:line="240" w:lineRule="auto"/>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454875"/>
    <w:pPr>
      <w:numPr>
        <w:ilvl w:val="3"/>
        <w:numId w:val="2"/>
      </w:numPr>
      <w:spacing w:before="200" w:line="240" w:lineRule="auto"/>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454875"/>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454875"/>
    <w:pPr>
      <w:numPr>
        <w:numId w:val="2"/>
      </w:numPr>
    </w:pPr>
  </w:style>
  <w:style w:type="numbering" w:customStyle="1" w:styleId="Lists">
    <w:name w:val="Lists"/>
    <w:uiPriority w:val="99"/>
    <w:rsid w:val="00454875"/>
    <w:pPr>
      <w:numPr>
        <w:numId w:val="3"/>
      </w:numPr>
    </w:pPr>
  </w:style>
  <w:style w:type="table" w:customStyle="1" w:styleId="SIDblu">
    <w:name w:val="SID_blu"/>
    <w:basedOn w:val="Navadnatabela"/>
    <w:uiPriority w:val="99"/>
    <w:qFormat/>
    <w:rsid w:val="00454875"/>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454875"/>
    <w:pPr>
      <w:spacing w:line="240" w:lineRule="auto"/>
      <w:jc w:val="left"/>
    </w:pPr>
    <w:rPr>
      <w:rFonts w:ascii="Myriad Pro" w:hAnsi="Myriad Pro"/>
      <w:sz w:val="20"/>
      <w:lang w:val="en-US"/>
    </w:rPr>
    <w:tblPr/>
  </w:style>
  <w:style w:type="table" w:customStyle="1" w:styleId="SIDred">
    <w:name w:val="SID_red"/>
    <w:basedOn w:val="Navadnatabela"/>
    <w:uiPriority w:val="99"/>
    <w:qFormat/>
    <w:rsid w:val="00454875"/>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454875"/>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454875"/>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454875"/>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454875"/>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454875"/>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454875"/>
    <w:pPr>
      <w:spacing w:before="200" w:after="100"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454875"/>
    <w:pPr>
      <w:spacing w:before="200" w:after="100" w:line="240" w:lineRule="auto"/>
      <w:ind w:left="200"/>
    </w:pPr>
    <w:rPr>
      <w:rFonts w:ascii="Myriad Pro" w:hAnsi="Myriad Pro"/>
      <w:sz w:val="20"/>
      <w:lang w:eastAsia="sl-SI"/>
    </w:rPr>
  </w:style>
  <w:style w:type="character" w:styleId="Naslovknjige">
    <w:name w:val="Book Title"/>
    <w:basedOn w:val="Privzetapisavaodstavka"/>
    <w:uiPriority w:val="33"/>
    <w:qFormat/>
    <w:rsid w:val="00454875"/>
    <w:rPr>
      <w:b/>
      <w:bCs/>
      <w:smallCaps/>
      <w:spacing w:val="5"/>
    </w:rPr>
  </w:style>
  <w:style w:type="paragraph" w:styleId="Pripombabesedilo">
    <w:name w:val="annotation text"/>
    <w:basedOn w:val="Navaden"/>
    <w:link w:val="PripombabesediloZnak"/>
    <w:unhideWhenUsed/>
    <w:qFormat/>
    <w:rsid w:val="00454875"/>
    <w:pPr>
      <w:spacing w:before="200" w:line="240" w:lineRule="auto"/>
    </w:pPr>
    <w:rPr>
      <w:rFonts w:ascii="Myriad Pro" w:hAnsi="Myriad Pro"/>
      <w:sz w:val="20"/>
      <w:szCs w:val="20"/>
      <w:lang w:eastAsia="sl-SI"/>
    </w:rPr>
  </w:style>
  <w:style w:type="character" w:customStyle="1" w:styleId="PripombabesediloZnak">
    <w:name w:val="Pripomba – besedilo Znak"/>
    <w:basedOn w:val="Privzetapisavaodstavka"/>
    <w:link w:val="Pripombabesedilo"/>
    <w:qFormat/>
    <w:rsid w:val="00454875"/>
    <w:rPr>
      <w:rFonts w:ascii="Myriad Pro" w:hAnsi="Myriad Pro"/>
      <w:sz w:val="20"/>
      <w:szCs w:val="20"/>
      <w:lang w:eastAsia="sl-SI"/>
    </w:rPr>
  </w:style>
  <w:style w:type="character" w:styleId="Pripombasklic">
    <w:name w:val="annotation reference"/>
    <w:basedOn w:val="Privzetapisavaodstavka"/>
    <w:semiHidden/>
    <w:unhideWhenUsed/>
    <w:qFormat/>
    <w:rsid w:val="00454875"/>
    <w:rPr>
      <w:sz w:val="16"/>
      <w:szCs w:val="16"/>
    </w:rPr>
  </w:style>
  <w:style w:type="paragraph" w:styleId="Zadevapripombe">
    <w:name w:val="annotation subject"/>
    <w:basedOn w:val="Pripombabesedilo"/>
    <w:next w:val="Pripombabesedilo"/>
    <w:link w:val="ZadevapripombeZnak"/>
    <w:uiPriority w:val="99"/>
    <w:semiHidden/>
    <w:unhideWhenUsed/>
    <w:rsid w:val="00454875"/>
    <w:rPr>
      <w:b/>
      <w:bCs/>
    </w:rPr>
  </w:style>
  <w:style w:type="character" w:customStyle="1" w:styleId="ZadevapripombeZnak">
    <w:name w:val="Zadeva pripombe Znak"/>
    <w:basedOn w:val="PripombabesediloZnak"/>
    <w:link w:val="Zadevapripombe"/>
    <w:uiPriority w:val="99"/>
    <w:semiHidden/>
    <w:rsid w:val="00454875"/>
    <w:rPr>
      <w:rFonts w:ascii="Myriad Pro" w:hAnsi="Myriad Pro"/>
      <w:b/>
      <w:bCs/>
      <w:sz w:val="20"/>
      <w:szCs w:val="20"/>
      <w:lang w:eastAsia="sl-SI"/>
    </w:rPr>
  </w:style>
  <w:style w:type="paragraph" w:styleId="Telobesedila2">
    <w:name w:val="Body Text 2"/>
    <w:basedOn w:val="Navaden"/>
    <w:link w:val="Telobesedila2Znak"/>
    <w:semiHidden/>
    <w:unhideWhenUsed/>
    <w:rsid w:val="00454875"/>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454875"/>
    <w:rPr>
      <w:rFonts w:ascii="Myriad Pro" w:hAnsi="Myriad Pro"/>
      <w:sz w:val="20"/>
      <w:lang w:eastAsia="sl-SI"/>
    </w:rPr>
  </w:style>
  <w:style w:type="paragraph" w:styleId="Citat">
    <w:name w:val="Quote"/>
    <w:basedOn w:val="Navaden"/>
    <w:next w:val="Navaden"/>
    <w:link w:val="CitatZnak"/>
    <w:uiPriority w:val="29"/>
    <w:qFormat/>
    <w:rsid w:val="00454875"/>
    <w:pPr>
      <w:spacing w:before="20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454875"/>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454875"/>
    <w:pPr>
      <w:spacing w:line="240" w:lineRule="auto"/>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454875"/>
    <w:rPr>
      <w:rFonts w:ascii="Myriad Pro" w:hAnsi="Myriad Pro"/>
      <w:sz w:val="20"/>
      <w:szCs w:val="20"/>
      <w:lang w:eastAsia="sl-SI"/>
    </w:rPr>
  </w:style>
  <w:style w:type="character" w:styleId="Sprotnaopomba-sklic">
    <w:name w:val="footnote reference"/>
    <w:basedOn w:val="Privzetapisavaodstavka"/>
    <w:uiPriority w:val="99"/>
    <w:semiHidden/>
    <w:unhideWhenUsed/>
    <w:rsid w:val="00454875"/>
    <w:rPr>
      <w:vertAlign w:val="superscript"/>
    </w:rPr>
  </w:style>
  <w:style w:type="character" w:customStyle="1" w:styleId="st">
    <w:name w:val="st"/>
    <w:basedOn w:val="Privzetapisavaodstavka"/>
    <w:rsid w:val="00454875"/>
  </w:style>
  <w:style w:type="character" w:customStyle="1" w:styleId="OdstavekseznamaZnak">
    <w:name w:val="Odstavek seznama Znak"/>
    <w:link w:val="Odstavekseznama"/>
    <w:uiPriority w:val="34"/>
    <w:qFormat/>
    <w:locked/>
    <w:rsid w:val="00454875"/>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454875"/>
  </w:style>
  <w:style w:type="paragraph" w:customStyle="1" w:styleId="Alinea">
    <w:name w:val="Alinea"/>
    <w:basedOn w:val="Navaden"/>
    <w:uiPriority w:val="99"/>
    <w:rsid w:val="00454875"/>
    <w:pPr>
      <w:numPr>
        <w:numId w:val="6"/>
      </w:numPr>
      <w:spacing w:after="60" w:line="240" w:lineRule="auto"/>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454875"/>
    <w:pPr>
      <w:spacing w:line="240" w:lineRule="auto"/>
      <w:jc w:val="left"/>
    </w:pPr>
    <w:rPr>
      <w:rFonts w:ascii="Myriad Pro" w:hAnsi="Myriad Pro"/>
      <w:sz w:val="20"/>
      <w:lang w:eastAsia="sl-SI"/>
    </w:rPr>
  </w:style>
  <w:style w:type="character" w:customStyle="1" w:styleId="shorttext">
    <w:name w:val="short_text"/>
    <w:basedOn w:val="Privzetapisavaodstavka"/>
    <w:rsid w:val="00454875"/>
  </w:style>
  <w:style w:type="character" w:customStyle="1" w:styleId="hps">
    <w:name w:val="hps"/>
    <w:basedOn w:val="Privzetapisavaodstavka"/>
    <w:rsid w:val="00454875"/>
  </w:style>
  <w:style w:type="paragraph" w:customStyle="1" w:styleId="Default">
    <w:name w:val="Default"/>
    <w:qFormat/>
    <w:rsid w:val="00454875"/>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avaden"/>
    <w:rsid w:val="00454875"/>
    <w:pPr>
      <w:spacing w:line="240" w:lineRule="auto"/>
    </w:pPr>
    <w:rPr>
      <w:rFonts w:ascii="Arial" w:eastAsia="Times New Roman" w:hAnsi="Arial" w:cs="Arial"/>
      <w:noProof/>
      <w:sz w:val="24"/>
      <w:szCs w:val="24"/>
      <w:lang w:eastAsia="sl-SI"/>
    </w:rPr>
  </w:style>
  <w:style w:type="character" w:customStyle="1" w:styleId="goohl3">
    <w:name w:val="goohl3"/>
    <w:basedOn w:val="Privzetapisavaodstavka"/>
    <w:rsid w:val="00454875"/>
    <w:rPr>
      <w:i/>
      <w:sz w:val="24"/>
      <w:szCs w:val="24"/>
      <w:lang w:val="en-US" w:eastAsia="en-US" w:bidi="ar-SA"/>
    </w:rPr>
  </w:style>
  <w:style w:type="character" w:customStyle="1" w:styleId="goohl1">
    <w:name w:val="goohl1"/>
    <w:basedOn w:val="Privzetapisavaodstavka"/>
    <w:rsid w:val="00454875"/>
    <w:rPr>
      <w:i/>
      <w:sz w:val="24"/>
      <w:szCs w:val="24"/>
      <w:lang w:val="en-US" w:eastAsia="en-US" w:bidi="ar-SA"/>
    </w:rPr>
  </w:style>
  <w:style w:type="character" w:customStyle="1" w:styleId="goohl0">
    <w:name w:val="goohl0"/>
    <w:basedOn w:val="Privzetapisavaodstavka"/>
    <w:rsid w:val="00454875"/>
    <w:rPr>
      <w:i/>
      <w:sz w:val="24"/>
      <w:szCs w:val="24"/>
      <w:lang w:val="en-US" w:eastAsia="en-US" w:bidi="ar-SA"/>
    </w:rPr>
  </w:style>
  <w:style w:type="table" w:customStyle="1" w:styleId="GridTable1Light1">
    <w:name w:val="Grid Table 1 Light1"/>
    <w:basedOn w:val="Navadnatabela"/>
    <w:uiPriority w:val="46"/>
    <w:rsid w:val="00E41812"/>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0118AA"/>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0118AA"/>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0118AA"/>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0118AA"/>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0118AA"/>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0118AA"/>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0118AA"/>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0118AA"/>
    <w:rPr>
      <w:color w:val="605E5C"/>
      <w:shd w:val="clear" w:color="auto" w:fill="E1DFDD"/>
    </w:rPr>
  </w:style>
  <w:style w:type="table" w:customStyle="1" w:styleId="Tabelasvetlamrea11">
    <w:name w:val="Tabela – svetla mreža 11"/>
    <w:basedOn w:val="Navadnatabela"/>
    <w:uiPriority w:val="46"/>
    <w:rsid w:val="007A062A"/>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32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11CDF0-E8C8-444F-A60F-BE777FEAB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76</Pages>
  <Words>24053</Words>
  <Characters>137106</Characters>
  <Application>Microsoft Office Word</Application>
  <DocSecurity>4</DocSecurity>
  <Lines>1142</Lines>
  <Paragraphs>321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Milena Basta Trtnik</cp:lastModifiedBy>
  <cp:revision>2</cp:revision>
  <cp:lastPrinted>2019-06-12T14:33:00Z</cp:lastPrinted>
  <dcterms:created xsi:type="dcterms:W3CDTF">2019-06-30T19:17:00Z</dcterms:created>
  <dcterms:modified xsi:type="dcterms:W3CDTF">2019-06-30T19:17:00Z</dcterms:modified>
</cp:coreProperties>
</file>